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6ED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декабря 1993 года № 3814-ХII «О Национальном архивном фонде и архивных учреждениях» (с изменениями и дополнениями по состоянию на 08.05.2024 г.)</w:t>
      </w:r>
    </w:p>
    <w:p w:rsidR="00000000" w:rsidRDefault="00C76EDC">
      <w:pPr>
        <w:pStyle w:val="pj"/>
      </w:pPr>
      <w:r>
        <w:rPr>
          <w:rStyle w:val="s0"/>
        </w:rPr>
        <w:t> </w:t>
      </w:r>
    </w:p>
    <w:p w:rsidR="00000000" w:rsidRDefault="00C76EDC">
      <w:pPr>
        <w:pStyle w:val="pj"/>
      </w:pPr>
      <w:r>
        <w:rPr>
          <w:rStyle w:val="s0"/>
        </w:rPr>
        <w:t>Опубликован: «Ведомости Верховной Рады Украины» от 12.04.1994 г. № 15</w:t>
      </w:r>
    </w:p>
    <w:p w:rsidR="00000000" w:rsidRDefault="00C76EDC">
      <w:pPr>
        <w:pStyle w:val="pj"/>
      </w:pPr>
      <w:r>
        <w:rPr>
          <w:rStyle w:val="s0"/>
        </w:rPr>
        <w:t> </w:t>
      </w:r>
    </w:p>
    <w:p w:rsidR="00000000" w:rsidRDefault="00C76EDC">
      <w:pPr>
        <w:pStyle w:val="pj"/>
      </w:pPr>
      <w:r>
        <w:rPr>
          <w:rStyle w:val="s0"/>
        </w:rPr>
        <w:t>Включен в Единый государственный реестр нормативно-правовых актов № 2984/1997</w:t>
      </w:r>
    </w:p>
    <w:p w:rsidR="00000000" w:rsidRDefault="00C76EDC">
      <w:pPr>
        <w:pStyle w:val="pj"/>
      </w:pPr>
      <w:r>
        <w:rPr>
          <w:rStyle w:val="s0"/>
        </w:rPr>
        <w:t> </w:t>
      </w:r>
    </w:p>
    <w:p w:rsidR="00000000" w:rsidRDefault="00C76EDC">
      <w:pPr>
        <w:pStyle w:val="pj"/>
      </w:pPr>
      <w:r>
        <w:rPr>
          <w:rStyle w:val="s0"/>
        </w:rPr>
        <w:t>Внесены изменения:</w:t>
      </w:r>
    </w:p>
    <w:p w:rsidR="00000000" w:rsidRDefault="00C76EDC">
      <w:pPr>
        <w:pStyle w:val="pj"/>
      </w:pPr>
      <w:r>
        <w:rPr>
          <w:rStyle w:val="s0"/>
        </w:rPr>
        <w:t> </w:t>
      </w:r>
    </w:p>
    <w:p w:rsidR="00000000" w:rsidRDefault="00C76EDC">
      <w:pPr>
        <w:pStyle w:val="pj"/>
      </w:pPr>
      <w:hyperlink r:id="rId7" w:anchor="sub_id=3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02.12.10 г. № 2756-VI;</w:t>
      </w:r>
    </w:p>
    <w:p w:rsidR="00000000" w:rsidRDefault="00C76EDC">
      <w:pPr>
        <w:pStyle w:val="pj"/>
      </w:pPr>
      <w:hyperlink r:id="rId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05.07.12 г. № 5068-VI (см. </w:t>
      </w:r>
      <w:hyperlink r:id="rId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6EDC">
      <w:pPr>
        <w:pStyle w:val="pj"/>
      </w:pPr>
      <w:hyperlink r:id="rId10" w:anchor="sub_id=2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5461-VI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6EDC">
      <w:pPr>
        <w:pStyle w:val="pj"/>
      </w:pPr>
      <w:hyperlink r:id="rId12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5463-VI (вступил в силу со дня, следующего за днем его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6EDC">
      <w:pPr>
        <w:pStyle w:val="pj"/>
      </w:pPr>
      <w:hyperlink r:id="rId14" w:anchor="sub_id=3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16.05.13 г. № 245-VII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6EDC">
      <w:pPr>
        <w:pStyle w:val="pj"/>
      </w:pPr>
      <w:hyperlink r:id="rId16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04.07.13 г. № 406-VII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6EDC">
      <w:pPr>
        <w:pStyle w:val="pj"/>
      </w:pPr>
      <w:hyperlink r:id="rId18" w:anchor="sub_id=34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27.03.14 г. № 1170-VII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6EDC">
      <w:pPr>
        <w:pStyle w:val="pj"/>
      </w:pPr>
      <w:hyperlink r:id="rId20" w:anchor="sub_id=30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09.04.15 г. № 316-VIII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6EDC">
      <w:pPr>
        <w:pStyle w:val="pj"/>
      </w:pPr>
      <w:hyperlink r:id="rId22" w:anchor="sub_id=6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20.09.19 г. № 124-IX (см. </w:t>
      </w:r>
      <w:hyperlink r:id="rId2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76EDC">
      <w:pPr>
        <w:pStyle w:val="pj"/>
      </w:pPr>
      <w:hyperlink r:id="rId24" w:anchor="sub_id=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</w:t>
      </w:r>
      <w:r>
        <w:rPr>
          <w:rStyle w:val="s0"/>
        </w:rPr>
        <w:t xml:space="preserve">IX (вступил в силу со дня, следующего за днем его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6EDC">
      <w:pPr>
        <w:pStyle w:val="pj"/>
      </w:pPr>
      <w:hyperlink r:id="rId26" w:anchor="sub_id=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2811-IX (вс</w:t>
      </w:r>
      <w:r>
        <w:rPr>
          <w:rStyle w:val="s0"/>
        </w:rPr>
        <w:t xml:space="preserve">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6EDC">
      <w:pPr>
        <w:pStyle w:val="pj"/>
      </w:pPr>
      <w:hyperlink r:id="rId2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10.06.23 г. № 3156-IX (вступил </w:t>
      </w:r>
      <w:r>
        <w:rPr>
          <w:rStyle w:val="s0"/>
        </w:rPr>
        <w:t xml:space="preserve">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76EDC">
      <w:pPr>
        <w:pStyle w:val="pj"/>
      </w:pPr>
      <w:hyperlink r:id="rId30" w:anchor="sub_id=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08.05.24 г. № 3683-IX (вступил в силу с</w:t>
      </w:r>
      <w:r>
        <w:rPr>
          <w:rStyle w:val="s0"/>
        </w:rPr>
        <w:t xml:space="preserve">о дня, следующего за днем его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76EDC">
      <w:pPr>
        <w:pStyle w:val="pj"/>
      </w:pPr>
      <w:r>
        <w:t> </w:t>
      </w:r>
    </w:p>
    <w:p w:rsidR="00000000" w:rsidRDefault="00C76EDC">
      <w:pPr>
        <w:pStyle w:val="pj"/>
      </w:pPr>
      <w:r>
        <w:t> </w:t>
      </w:r>
    </w:p>
    <w:p w:rsidR="00000000" w:rsidRDefault="00C76EDC">
      <w:pPr>
        <w:pStyle w:val="pj"/>
      </w:pPr>
      <w:r>
        <w:t> </w:t>
      </w:r>
    </w:p>
    <w:p w:rsidR="00000000" w:rsidRDefault="00C76EDC">
      <w:pPr>
        <w:pStyle w:val="pj"/>
      </w:pPr>
      <w:r>
        <w:t> </w:t>
      </w:r>
    </w:p>
    <w:p w:rsidR="00000000" w:rsidRDefault="00C76EDC">
      <w:pPr>
        <w:pStyle w:val="pj"/>
      </w:pPr>
      <w:r>
        <w:rPr>
          <w:rStyle w:val="s0"/>
        </w:rPr>
        <w:t> </w:t>
      </w:r>
    </w:p>
    <w:p w:rsidR="00000000" w:rsidRDefault="00C76EDC">
      <w:pPr>
        <w:pStyle w:val="pj"/>
      </w:pPr>
      <w:r>
        <w:rPr>
          <w:rStyle w:val="s0"/>
        </w:rPr>
        <w:t> </w:t>
      </w:r>
    </w:p>
    <w:p w:rsidR="00000000" w:rsidRDefault="00C76EDC">
      <w:pPr>
        <w:pStyle w:val="pj"/>
      </w:pPr>
      <w:r>
        <w:t> </w:t>
      </w:r>
    </w:p>
    <w:p w:rsidR="00000000" w:rsidRDefault="00C76EDC">
      <w:pPr>
        <w:pStyle w:val="pj"/>
      </w:pPr>
      <w:r>
        <w:rPr>
          <w:rStyle w:val="s0"/>
        </w:rPr>
        <w:t> </w:t>
      </w:r>
    </w:p>
    <w:p w:rsidR="00000000" w:rsidRDefault="00C76EDC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6EDC" w:rsidRDefault="00C76EDC" w:rsidP="00C76EDC">
      <w:r>
        <w:separator/>
      </w:r>
    </w:p>
  </w:endnote>
  <w:endnote w:type="continuationSeparator" w:id="0">
    <w:p w:rsidR="00C76EDC" w:rsidRDefault="00C76EDC" w:rsidP="00C76E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EDC" w:rsidRDefault="00C76E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EDC" w:rsidRDefault="00C76E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EDC" w:rsidRDefault="00C76E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6EDC" w:rsidRDefault="00C76EDC" w:rsidP="00C76EDC">
      <w:r>
        <w:separator/>
      </w:r>
    </w:p>
  </w:footnote>
  <w:footnote w:type="continuationSeparator" w:id="0">
    <w:p w:rsidR="00C76EDC" w:rsidRDefault="00C76EDC" w:rsidP="00C76E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EDC" w:rsidRDefault="00C76E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EDC" w:rsidRDefault="00C76EDC" w:rsidP="00C76E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6EDC" w:rsidRPr="00C76EDC" w:rsidRDefault="00C76EDC" w:rsidP="00C76E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декабря 1993 года № 3814-ХII «О Национальном архивном фонде и архивных учреждениях» (с изменениями и дополнениями по состоянию на 08.05.2024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6EDC" w:rsidRDefault="00C76E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6EDC"/>
    <w:rsid w:val="00C76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6E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E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E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ED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6E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6ED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6E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6ED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2110" TargetMode="External"/><Relationship Id="rId13" Type="http://schemas.openxmlformats.org/officeDocument/2006/relationships/hyperlink" Target="http://online.zakon.kz/Document/?doc_id=31300171" TargetMode="External"/><Relationship Id="rId18" Type="http://schemas.openxmlformats.org/officeDocument/2006/relationships/hyperlink" Target="http://online.zakon.kz/Document/?doc_id=31536797" TargetMode="External"/><Relationship Id="rId26" Type="http://schemas.openxmlformats.org/officeDocument/2006/relationships/hyperlink" Target="http://online.zakon.kz/Document/?doc_id=36429561" TargetMode="External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294242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0910544" TargetMode="External"/><Relationship Id="rId12" Type="http://schemas.openxmlformats.org/officeDocument/2006/relationships/hyperlink" Target="http://online.zakon.kz/Document/?doc_id=31300139" TargetMode="External"/><Relationship Id="rId17" Type="http://schemas.openxmlformats.org/officeDocument/2006/relationships/hyperlink" Target="http://online.zakon.kz/Document/?doc_id=31429958" TargetMode="External"/><Relationship Id="rId25" Type="http://schemas.openxmlformats.org/officeDocument/2006/relationships/hyperlink" Target="http://online.zakon.kz/Document/?doc_id=35616281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29048" TargetMode="External"/><Relationship Id="rId20" Type="http://schemas.openxmlformats.org/officeDocument/2006/relationships/hyperlink" Target="http://online.zakon.kz/Document/?doc_id=38689630" TargetMode="External"/><Relationship Id="rId29" Type="http://schemas.openxmlformats.org/officeDocument/2006/relationships/hyperlink" Target="http://online.zakon.kz/Document/?doc_id=3290127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04636" TargetMode="External"/><Relationship Id="rId24" Type="http://schemas.openxmlformats.org/officeDocument/2006/relationships/hyperlink" Target="http://online.zakon.kz/Document/?doc_id=35290003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04473" TargetMode="External"/><Relationship Id="rId23" Type="http://schemas.openxmlformats.org/officeDocument/2006/relationships/hyperlink" Target="http://online.zakon.kz/Document/?doc_id=34946116" TargetMode="External"/><Relationship Id="rId28" Type="http://schemas.openxmlformats.org/officeDocument/2006/relationships/hyperlink" Target="http://online.zakon.kz/Document/?doc_id=35638699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304633" TargetMode="External"/><Relationship Id="rId19" Type="http://schemas.openxmlformats.org/officeDocument/2006/relationships/hyperlink" Target="http://online.zakon.kz/Document/?doc_id=31536814" TargetMode="External"/><Relationship Id="rId31" Type="http://schemas.openxmlformats.org/officeDocument/2006/relationships/hyperlink" Target="http://online.zakon.kz/Document/?doc_id=392621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42110" TargetMode="External"/><Relationship Id="rId14" Type="http://schemas.openxmlformats.org/officeDocument/2006/relationships/hyperlink" Target="http://online.zakon.kz/Document/?doc_id=31404470" TargetMode="External"/><Relationship Id="rId22" Type="http://schemas.openxmlformats.org/officeDocument/2006/relationships/hyperlink" Target="http://online.zakon.kz/Document/?doc_id=34946116" TargetMode="External"/><Relationship Id="rId27" Type="http://schemas.openxmlformats.org/officeDocument/2006/relationships/hyperlink" Target="http://online.zakon.kz/Document/?doc_id=37979273" TargetMode="External"/><Relationship Id="rId30" Type="http://schemas.openxmlformats.org/officeDocument/2006/relationships/hyperlink" Target="http://online.zakon.kz/Document/?doc_id=39166202" TargetMode="External"/><Relationship Id="rId35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3193</Characters>
  <Application>Microsoft Office Word</Application>
  <DocSecurity>0</DocSecurity>
  <Lines>26</Lines>
  <Paragraphs>6</Paragraphs>
  <ScaleCrop>false</ScaleCrop>
  <Company>SPecialiST RePack</Company>
  <LinksUpToDate>false</LinksUpToDate>
  <CharactersWithSpaces>3434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декабря 1993 года № 3814-ХII «О Национальном архивном фонде и архивных учреждениях» (с изменениями и дополнениями по состоянию на 08.05.2024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2024-09-04T03:38:00Z</dcterms:created>
  <dcterms:modified xsi:type="dcterms:W3CDTF">2024-09-04T03:38:00Z</dcterms:modified>
</cp:coreProperties>
</file>