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11E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июня 2003 года № 898-IV «Об ипотеке» (с изменениями и дополнениями по состоянию на 22.02.2024 г.)</w:t>
      </w:r>
    </w:p>
    <w:p w:rsidR="00000000" w:rsidRDefault="00F511E7">
      <w:pPr>
        <w:pStyle w:val="pj"/>
      </w:pPr>
      <w:r>
        <w:rPr>
          <w:rStyle w:val="s0"/>
        </w:rPr>
        <w:t> </w:t>
      </w:r>
    </w:p>
    <w:p w:rsidR="00000000" w:rsidRDefault="00F511E7">
      <w:pPr>
        <w:pStyle w:val="pj"/>
      </w:pPr>
      <w:r>
        <w:rPr>
          <w:rStyle w:val="s0"/>
        </w:rPr>
        <w:t>Опубликован: «Ведомости Верховной Рады Украины» от 19.09.2003 г. № 38, ст. 313</w:t>
      </w:r>
    </w:p>
    <w:p w:rsidR="00000000" w:rsidRDefault="00F511E7">
      <w:pPr>
        <w:pStyle w:val="pj"/>
      </w:pPr>
      <w:r>
        <w:rPr>
          <w:rStyle w:val="s0"/>
        </w:rPr>
        <w:t> </w:t>
      </w:r>
    </w:p>
    <w:p w:rsidR="00000000" w:rsidRDefault="00F511E7">
      <w:pPr>
        <w:pStyle w:val="pj"/>
      </w:pPr>
      <w:r>
        <w:rPr>
          <w:rStyle w:val="s0"/>
        </w:rPr>
        <w:t>Включен в Единый государственный реестр №№ 25701 - 25800/2003, № 25715/2003; Единый государственный реестр нормативно-правовых актов № 25715/2003</w:t>
      </w:r>
    </w:p>
    <w:p w:rsidR="00000000" w:rsidRDefault="00F511E7">
      <w:pPr>
        <w:pStyle w:val="pj"/>
      </w:pPr>
      <w:r>
        <w:rPr>
          <w:rStyle w:val="s0"/>
        </w:rPr>
        <w:t> </w:t>
      </w:r>
    </w:p>
    <w:p w:rsidR="00000000" w:rsidRDefault="00F511E7">
      <w:pPr>
        <w:pStyle w:val="pj"/>
      </w:pPr>
      <w:r>
        <w:rPr>
          <w:rStyle w:val="s0"/>
        </w:rPr>
        <w:t>Внесены изменения:</w:t>
      </w:r>
    </w:p>
    <w:p w:rsidR="00000000" w:rsidRDefault="00F511E7">
      <w:pPr>
        <w:pStyle w:val="pj"/>
      </w:pPr>
      <w:r>
        <w:rPr>
          <w:rStyle w:val="s0"/>
        </w:rPr>
        <w:t> </w:t>
      </w:r>
    </w:p>
    <w:p w:rsidR="00000000" w:rsidRDefault="00F511E7">
      <w:pPr>
        <w:pStyle w:val="pj"/>
      </w:pPr>
      <w:hyperlink r:id="rId7" w:anchor="sub_id=2300" w:history="1">
        <w:r>
          <w:rPr>
            <w:rStyle w:val="a4"/>
          </w:rPr>
          <w:t>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Украины от 16.04.09 г. № 1276-VI;</w:t>
      </w:r>
    </w:p>
    <w:p w:rsidR="00000000" w:rsidRDefault="00F511E7">
      <w:pPr>
        <w:pStyle w:val="pj"/>
      </w:pPr>
      <w:hyperlink r:id="rId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06.07.10 г. № 2435-VI;</w:t>
      </w:r>
    </w:p>
    <w:p w:rsidR="00000000" w:rsidRDefault="00F511E7">
      <w:pPr>
        <w:pStyle w:val="pj"/>
      </w:pPr>
      <w:hyperlink r:id="rId9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</w:t>
      </w:r>
      <w:r>
        <w:rPr>
          <w:rStyle w:val="s0"/>
        </w:rPr>
        <w:t>ны от 09.09.10 г. № 2518-VI;</w:t>
      </w:r>
    </w:p>
    <w:p w:rsidR="00000000" w:rsidRDefault="00F511E7">
      <w:pPr>
        <w:pStyle w:val="pj"/>
      </w:pPr>
      <w:hyperlink r:id="rId10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04.11.10 г. № 2677-VI (вступил в силу через 90 дней со дня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12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07.07.11 г. № 3610-VI (вступил в силу со дня, следующего за днем его </w:t>
      </w:r>
      <w:hyperlink r:id="rId13" w:history="1">
        <w:r>
          <w:rPr>
            <w:rStyle w:val="a4"/>
          </w:rPr>
          <w:t>опу</w:t>
        </w:r>
        <w:r>
          <w:rPr>
            <w:rStyle w:val="a4"/>
          </w:rPr>
          <w:t>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14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22.09.11 г. № 3795-VI (вступил в силу со дня, следующего за днем его </w:t>
      </w:r>
      <w:hyperlink r:id="rId15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20.12.11 г. № 4188-VI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18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5037-VI (см. </w:t>
      </w:r>
      <w:hyperlink r:id="rId19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1E7">
      <w:pPr>
        <w:pStyle w:val="pj"/>
      </w:pPr>
      <w:hyperlink r:id="rId20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5042-VI (вступил в силу с 1 января 2013 года);</w:t>
      </w:r>
    </w:p>
    <w:p w:rsidR="00000000" w:rsidRDefault="00F511E7">
      <w:pPr>
        <w:pStyle w:val="pj"/>
      </w:pPr>
      <w:hyperlink r:id="rId21" w:anchor="sub_id=2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05.07.12 г. № 5059-VI (вступил в силу со дня, следующего за днем его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2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04.07.13 г. № 402-VII (вступил в силу со дня, следующего за днем его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25" w:anchor="sub_id=1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</w:t>
      </w:r>
      <w:r>
        <w:rPr>
          <w:rStyle w:val="s0"/>
        </w:rPr>
        <w:t xml:space="preserve">15.04.14 г. № 1206-VII (вступил в силу через шесть месяцев со дня его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27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</w:t>
      </w:r>
      <w:r>
        <w:rPr>
          <w:rStyle w:val="s0"/>
        </w:rPr>
        <w:t xml:space="preserve">.14 г. № 1253-VII (вступил в силу через 60 дней со дня его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29" w:anchor="sub_id=3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02.06.16 г. № 14</w:t>
      </w:r>
      <w:r>
        <w:rPr>
          <w:rStyle w:val="s0"/>
        </w:rPr>
        <w:t xml:space="preserve">04-VIII (вступил в силу одновременно с вступлением в силу </w:t>
      </w:r>
      <w:hyperlink r:id="rId30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Украины «Об органах и лиц, осуществляющих принудительное исполнение судебных решений и решений других органов»);</w:t>
      </w:r>
    </w:p>
    <w:p w:rsidR="00000000" w:rsidRDefault="00F511E7">
      <w:pPr>
        <w:pStyle w:val="pj"/>
      </w:pPr>
      <w:hyperlink r:id="rId31" w:anchor="sub_id=3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14.06.16 г. № 1414-VIII (вступил в силу через три месяца со дня его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33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03.07.18 г. № 2478-VIII (см. </w:t>
      </w:r>
      <w:hyperlink r:id="rId34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1E7">
      <w:pPr>
        <w:pStyle w:val="pj"/>
      </w:pPr>
      <w:hyperlink r:id="rId35" w:anchor="sub_id=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Украины по процедурам банкротства от 18.10.18 г. № 2597-VIII (вступил в силу со дня, следующего за днем его </w:t>
      </w:r>
      <w:hyperlink r:id="rId36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вводится в действие по истечении шести месяцев со дня вступления в силу настоящего Кодекса);</w:t>
      </w:r>
    </w:p>
    <w:p w:rsidR="00000000" w:rsidRDefault="00F511E7">
      <w:pPr>
        <w:pStyle w:val="pj"/>
      </w:pP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112-IX (</w:t>
      </w:r>
      <w:r>
        <w:t>вступил в силу со дня, следующего з</w:t>
      </w:r>
      <w:r>
        <w:t xml:space="preserve">а днем его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3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19.06.20 г. № 738-IX (см. </w:t>
      </w:r>
      <w:hyperlink r:id="rId40" w:anchor="sub_id=10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1E7">
      <w:pPr>
        <w:pStyle w:val="pj"/>
      </w:pPr>
      <w:hyperlink r:id="rId41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02.02.21 г. № 1174-IX (вступил в силу через месяц со дня его </w:t>
      </w:r>
      <w:hyperlink r:id="rId4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43" w:anchor="sub_id=2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28.04.21 г. № 1423-IX (см. </w:t>
      </w:r>
      <w:hyperlink r:id="rId4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1E7">
      <w:pPr>
        <w:pStyle w:val="pj"/>
      </w:pPr>
      <w:hyperlink r:id="rId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16.07.21 г. № 1701-IX (см. </w:t>
      </w:r>
      <w:hyperlink r:id="rId46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1E7">
      <w:pPr>
        <w:pStyle w:val="pj"/>
      </w:pPr>
      <w:hyperlink r:id="rId4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08.09.21 г. № 1720-IX (см. </w:t>
      </w:r>
      <w:hyperlink r:id="rId4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1E7">
      <w:pPr>
        <w:pStyle w:val="pj"/>
      </w:pPr>
      <w:hyperlink r:id="rId49" w:anchor="sub_id=3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15.03.22 г. № 2120-IX (вступил в силу со дня его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5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28.07.22 г. № 2468-IX (см. </w:t>
      </w:r>
      <w:hyperlink r:id="rId5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1E7">
      <w:pPr>
        <w:pStyle w:val="pj"/>
      </w:pPr>
      <w:hyperlink r:id="rId53" w:anchor="sub_id=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15.08.22 г. № 2518-IX (см. </w:t>
      </w:r>
      <w:hyperlink r:id="rId54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F511E7">
      <w:pPr>
        <w:pStyle w:val="pj"/>
      </w:pPr>
      <w:hyperlink r:id="rId55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02.05.23 г. № 3065-IX (вступил в силу со дня, следующего за днем его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11E7">
      <w:pPr>
        <w:pStyle w:val="pj"/>
      </w:pPr>
      <w:hyperlink r:id="rId5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22.02.24 г. № 3588-IX (см. </w:t>
      </w:r>
      <w:hyperlink r:id="rId5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F511E7">
      <w:pPr>
        <w:pStyle w:val="pj"/>
      </w:pPr>
      <w:r>
        <w:rPr>
          <w:rStyle w:val="s0"/>
        </w:rPr>
        <w:t> </w:t>
      </w:r>
    </w:p>
    <w:p w:rsidR="00000000" w:rsidRDefault="00F511E7">
      <w:pPr>
        <w:pStyle w:val="pj"/>
      </w:pPr>
      <w:r>
        <w:rPr>
          <w:rStyle w:val="s0"/>
        </w:rPr>
        <w:t xml:space="preserve">О внесении изменений см. </w:t>
      </w:r>
      <w:hyperlink r:id="rId59" w:anchor="sub_id=617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09.01.25 г. № 4196-IX (см. </w:t>
      </w:r>
      <w:hyperlink r:id="rId60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F511E7">
      <w:pPr>
        <w:pStyle w:val="pj"/>
      </w:pPr>
      <w:r>
        <w:rPr>
          <w:rStyle w:val="s0"/>
        </w:rPr>
        <w:t> </w:t>
      </w:r>
    </w:p>
    <w:p w:rsidR="00000000" w:rsidRDefault="00F511E7">
      <w:pPr>
        <w:pStyle w:val="pj"/>
      </w:pPr>
      <w:r>
        <w:t> </w:t>
      </w:r>
    </w:p>
    <w:p w:rsidR="00000000" w:rsidRDefault="00F511E7">
      <w:pPr>
        <w:pStyle w:val="pj"/>
      </w:pPr>
      <w:r>
        <w:t> </w:t>
      </w:r>
    </w:p>
    <w:p w:rsidR="00000000" w:rsidRDefault="00F511E7">
      <w:pPr>
        <w:pStyle w:val="pj"/>
      </w:pPr>
      <w:r>
        <w:t> </w:t>
      </w:r>
    </w:p>
    <w:p w:rsidR="00000000" w:rsidRDefault="00F511E7">
      <w:pPr>
        <w:pStyle w:val="pj"/>
      </w:pPr>
      <w:r>
        <w:t> </w:t>
      </w:r>
    </w:p>
    <w:p w:rsidR="00000000" w:rsidRDefault="00F511E7">
      <w:pPr>
        <w:pStyle w:val="pj"/>
      </w:pPr>
      <w:r>
        <w:t> </w:t>
      </w:r>
    </w:p>
    <w:p w:rsidR="00000000" w:rsidRDefault="00F511E7">
      <w:pPr>
        <w:pStyle w:val="pj"/>
      </w:pPr>
      <w:r>
        <w:t> </w:t>
      </w:r>
    </w:p>
    <w:p w:rsidR="00000000" w:rsidRDefault="00F511E7">
      <w:pPr>
        <w:pStyle w:val="pj"/>
      </w:pPr>
      <w:r>
        <w:rPr>
          <w:rStyle w:val="s0"/>
        </w:rPr>
        <w:t> </w:t>
      </w:r>
    </w:p>
    <w:p w:rsidR="00000000" w:rsidRDefault="00F511E7">
      <w:pPr>
        <w:pStyle w:val="pj"/>
      </w:pPr>
      <w:r>
        <w:t> </w:t>
      </w:r>
    </w:p>
    <w:p w:rsidR="00000000" w:rsidRDefault="00F511E7">
      <w:pPr>
        <w:pStyle w:val="pj"/>
      </w:pPr>
      <w:r>
        <w:t> </w:t>
      </w:r>
    </w:p>
    <w:p w:rsidR="00000000" w:rsidRDefault="00F511E7">
      <w:pPr>
        <w:pStyle w:val="pj"/>
      </w:pPr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1E7" w:rsidRDefault="00F511E7" w:rsidP="00F511E7">
      <w:r>
        <w:separator/>
      </w:r>
    </w:p>
  </w:endnote>
  <w:endnote w:type="continuationSeparator" w:id="0">
    <w:p w:rsidR="00F511E7" w:rsidRDefault="00F511E7" w:rsidP="00F511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E7" w:rsidRDefault="00F511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E7" w:rsidRDefault="00F511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E7" w:rsidRDefault="00F511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1E7" w:rsidRDefault="00F511E7" w:rsidP="00F511E7">
      <w:r>
        <w:separator/>
      </w:r>
    </w:p>
  </w:footnote>
  <w:footnote w:type="continuationSeparator" w:id="0">
    <w:p w:rsidR="00F511E7" w:rsidRDefault="00F511E7" w:rsidP="00F511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E7" w:rsidRDefault="00F511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E7" w:rsidRDefault="00F511E7" w:rsidP="00F511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11E7" w:rsidRPr="00F511E7" w:rsidRDefault="00F511E7" w:rsidP="00F511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июня 2003 года № 898-IV «Об ипотеке» (с изменениями и дополнениями по состоянию на 22.02.2024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1E7" w:rsidRDefault="00F511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11E7"/>
    <w:rsid w:val="00F51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1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1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1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1E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11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11E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11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11E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42875" TargetMode="External"/><Relationship Id="rId21" Type="http://schemas.openxmlformats.org/officeDocument/2006/relationships/hyperlink" Target="http://online.zakon.kz/Document/?doc_id=31238063" TargetMode="External"/><Relationship Id="rId34" Type="http://schemas.openxmlformats.org/officeDocument/2006/relationships/hyperlink" Target="http://online.zakon.kz/Document/?doc_id=34171644" TargetMode="External"/><Relationship Id="rId42" Type="http://schemas.openxmlformats.org/officeDocument/2006/relationships/hyperlink" Target="http://online.zakon.kz/Document/?doc_id=32092015" TargetMode="External"/><Relationship Id="rId47" Type="http://schemas.openxmlformats.org/officeDocument/2006/relationships/hyperlink" Target="http://online.zakon.kz/Document/?doc_id=33327410" TargetMode="External"/><Relationship Id="rId50" Type="http://schemas.openxmlformats.org/officeDocument/2006/relationships/hyperlink" Target="http://online.zakon.kz/Document/?doc_id=37365046" TargetMode="External"/><Relationship Id="rId55" Type="http://schemas.openxmlformats.org/officeDocument/2006/relationships/hyperlink" Target="http://online.zakon.kz/Document/?doc_id=35088212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30792907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07819" TargetMode="External"/><Relationship Id="rId29" Type="http://schemas.openxmlformats.org/officeDocument/2006/relationships/hyperlink" Target="http://online.zakon.kz/Document/?doc_id=33897477" TargetMode="External"/><Relationship Id="rId11" Type="http://schemas.openxmlformats.org/officeDocument/2006/relationships/hyperlink" Target="http://online.zakon.kz/Document/?doc_id=30923215" TargetMode="External"/><Relationship Id="rId24" Type="http://schemas.openxmlformats.org/officeDocument/2006/relationships/hyperlink" Target="http://online.zakon.kz/Document/?doc_id=31426827" TargetMode="External"/><Relationship Id="rId32" Type="http://schemas.openxmlformats.org/officeDocument/2006/relationships/hyperlink" Target="http://online.zakon.kz/Document/?doc_id=37858752" TargetMode="External"/><Relationship Id="rId37" Type="http://schemas.openxmlformats.org/officeDocument/2006/relationships/hyperlink" Target="http://online.zakon.kz/Document/?doc_id=32257327" TargetMode="External"/><Relationship Id="rId40" Type="http://schemas.openxmlformats.org/officeDocument/2006/relationships/hyperlink" Target="http://online.zakon.kz/Document/?doc_id=38737452" TargetMode="External"/><Relationship Id="rId45" Type="http://schemas.openxmlformats.org/officeDocument/2006/relationships/hyperlink" Target="http://online.zakon.kz/Document/?doc_id=33987458" TargetMode="External"/><Relationship Id="rId53" Type="http://schemas.openxmlformats.org/officeDocument/2006/relationships/hyperlink" Target="http://online.zakon.kz/Document/?doc_id=38197424" TargetMode="External"/><Relationship Id="rId58" Type="http://schemas.openxmlformats.org/officeDocument/2006/relationships/hyperlink" Target="http://online.zakon.kz/Document/?doc_id=33713211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1238058" TargetMode="External"/><Relationship Id="rId14" Type="http://schemas.openxmlformats.org/officeDocument/2006/relationships/hyperlink" Target="http://online.zakon.kz/Document/?doc_id=31070386" TargetMode="External"/><Relationship Id="rId22" Type="http://schemas.openxmlformats.org/officeDocument/2006/relationships/hyperlink" Target="http://online.zakon.kz/Document/?doc_id=31238065" TargetMode="External"/><Relationship Id="rId27" Type="http://schemas.openxmlformats.org/officeDocument/2006/relationships/hyperlink" Target="http://online.zakon.kz/Document/?doc_id=31561708" TargetMode="External"/><Relationship Id="rId30" Type="http://schemas.openxmlformats.org/officeDocument/2006/relationships/hyperlink" Target="http://online.zakon.kz/Document/?doc_id=38183139" TargetMode="External"/><Relationship Id="rId35" Type="http://schemas.openxmlformats.org/officeDocument/2006/relationships/hyperlink" Target="http://online.zakon.kz/Document/?doc_id=38934172" TargetMode="External"/><Relationship Id="rId43" Type="http://schemas.openxmlformats.org/officeDocument/2006/relationships/hyperlink" Target="http://online.zakon.kz/Document/?doc_id=31746240" TargetMode="External"/><Relationship Id="rId48" Type="http://schemas.openxmlformats.org/officeDocument/2006/relationships/hyperlink" Target="http://online.zakon.kz/Document/?doc_id=33327410" TargetMode="External"/><Relationship Id="rId56" Type="http://schemas.openxmlformats.org/officeDocument/2006/relationships/hyperlink" Target="http://online.zakon.kz/Document/?doc_id=34207645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30792879" TargetMode="External"/><Relationship Id="rId51" Type="http://schemas.openxmlformats.org/officeDocument/2006/relationships/hyperlink" Target="http://online.zakon.kz/Document/?doc_id=3274618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44699" TargetMode="External"/><Relationship Id="rId17" Type="http://schemas.openxmlformats.org/officeDocument/2006/relationships/hyperlink" Target="http://online.zakon.kz/Document/?doc_id=31107947" TargetMode="External"/><Relationship Id="rId25" Type="http://schemas.openxmlformats.org/officeDocument/2006/relationships/hyperlink" Target="http://online.zakon.kz/Document/?doc_id=31542873" TargetMode="External"/><Relationship Id="rId33" Type="http://schemas.openxmlformats.org/officeDocument/2006/relationships/hyperlink" Target="http://online.zakon.kz/Document/?doc_id=34171644" TargetMode="External"/><Relationship Id="rId38" Type="http://schemas.openxmlformats.org/officeDocument/2006/relationships/hyperlink" Target="http://online.zakon.kz/Document/?doc_id=39248206" TargetMode="External"/><Relationship Id="rId46" Type="http://schemas.openxmlformats.org/officeDocument/2006/relationships/hyperlink" Target="http://online.zakon.kz/Document/?doc_id=33987458" TargetMode="External"/><Relationship Id="rId59" Type="http://schemas.openxmlformats.org/officeDocument/2006/relationships/hyperlink" Target="http://online.zakon.kz/Document/?doc_id=33660055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31234949" TargetMode="External"/><Relationship Id="rId41" Type="http://schemas.openxmlformats.org/officeDocument/2006/relationships/hyperlink" Target="http://online.zakon.kz/Document/?doc_id=36396968" TargetMode="External"/><Relationship Id="rId54" Type="http://schemas.openxmlformats.org/officeDocument/2006/relationships/hyperlink" Target="http://online.zakon.kz/Document/?doc_id=38197424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70394" TargetMode="External"/><Relationship Id="rId23" Type="http://schemas.openxmlformats.org/officeDocument/2006/relationships/hyperlink" Target="http://online.zakon.kz/Document/?doc_id=31426823" TargetMode="External"/><Relationship Id="rId28" Type="http://schemas.openxmlformats.org/officeDocument/2006/relationships/hyperlink" Target="http://online.zakon.kz/Document/?doc_id=31579760" TargetMode="External"/><Relationship Id="rId36" Type="http://schemas.openxmlformats.org/officeDocument/2006/relationships/hyperlink" Target="http://online.zakon.kz/Document/?doc_id=37486400" TargetMode="External"/><Relationship Id="rId49" Type="http://schemas.openxmlformats.org/officeDocument/2006/relationships/hyperlink" Target="http://online.zakon.kz/Document/?doc_id=35142723" TargetMode="External"/><Relationship Id="rId57" Type="http://schemas.openxmlformats.org/officeDocument/2006/relationships/hyperlink" Target="http://online.zakon.kz/Document/?doc_id=33713211" TargetMode="External"/><Relationship Id="rId10" Type="http://schemas.openxmlformats.org/officeDocument/2006/relationships/hyperlink" Target="http://online.zakon.kz/Document/?doc_id=30923196" TargetMode="External"/><Relationship Id="rId31" Type="http://schemas.openxmlformats.org/officeDocument/2006/relationships/hyperlink" Target="http://online.zakon.kz/Document/?doc_id=34644216" TargetMode="External"/><Relationship Id="rId44" Type="http://schemas.openxmlformats.org/officeDocument/2006/relationships/hyperlink" Target="http://online.zakon.kz/Document/?doc_id=31746240" TargetMode="External"/><Relationship Id="rId52" Type="http://schemas.openxmlformats.org/officeDocument/2006/relationships/hyperlink" Target="http://online.zakon.kz/Document/?doc_id=32746189" TargetMode="External"/><Relationship Id="rId60" Type="http://schemas.openxmlformats.org/officeDocument/2006/relationships/hyperlink" Target="http://online.zakon.kz/Document/?doc_id=33660055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40302" TargetMode="External"/><Relationship Id="rId13" Type="http://schemas.openxmlformats.org/officeDocument/2006/relationships/hyperlink" Target="http://online.zakon.kz/Document/?doc_id=31044705" TargetMode="External"/><Relationship Id="rId18" Type="http://schemas.openxmlformats.org/officeDocument/2006/relationships/hyperlink" Target="http://online.zakon.kz/Document/?doc_id=31238058" TargetMode="External"/><Relationship Id="rId39" Type="http://schemas.openxmlformats.org/officeDocument/2006/relationships/hyperlink" Target="http://online.zakon.kz/Document/?doc_id=3873745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6690</Characters>
  <Application>Microsoft Office Word</Application>
  <DocSecurity>0</DocSecurity>
  <Lines>55</Lines>
  <Paragraphs>14</Paragraphs>
  <ScaleCrop>false</ScaleCrop>
  <Company/>
  <LinksUpToDate>false</LinksUpToDate>
  <CharactersWithSpaces>7170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2025-03-31T03:26:00Z</dcterms:created>
  <dcterms:modified xsi:type="dcterms:W3CDTF">2025-03-31T03:26:00Z</dcterms:modified>
</cp:coreProperties>
</file>