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8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2009 года № 217-ФЗ «О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целях практи</w:t>
      </w:r>
      <w:r>
        <w:rPr>
          <w:rStyle w:val="s0"/>
          <w:b/>
          <w:bCs/>
        </w:rPr>
        <w:t>ческого применения (внедрения) результатов интеллектуальной деятельности» (с изменениями от 29.12.2012 г.)</w:t>
      </w:r>
    </w:p>
    <w:p w:rsidR="00000000" w:rsidRDefault="00E12887">
      <w:pPr>
        <w:ind w:firstLine="400"/>
        <w:jc w:val="both"/>
      </w:pPr>
      <w:r>
        <w:rPr>
          <w:rStyle w:val="s0"/>
        </w:rPr>
        <w:t> </w:t>
      </w:r>
    </w:p>
    <w:p w:rsidR="00000000" w:rsidRDefault="00E12887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3 августа 2009 г. № 31 ст. 3923</w:t>
      </w:r>
    </w:p>
    <w:p w:rsidR="00000000" w:rsidRDefault="00E12887">
      <w:pPr>
        <w:ind w:firstLine="400"/>
        <w:jc w:val="both"/>
      </w:pPr>
      <w:r>
        <w:rPr>
          <w:rStyle w:val="s0"/>
        </w:rPr>
        <w:t> </w:t>
      </w:r>
    </w:p>
    <w:p w:rsidR="00000000" w:rsidRDefault="00E128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2887">
      <w:pPr>
        <w:ind w:firstLine="400"/>
        <w:jc w:val="both"/>
      </w:pPr>
      <w:r>
        <w:rPr>
          <w:rStyle w:val="s0"/>
        </w:rPr>
        <w:t> </w:t>
      </w:r>
    </w:p>
    <w:p w:rsidR="00000000" w:rsidRDefault="00E12887">
      <w:pPr>
        <w:ind w:firstLine="400"/>
        <w:jc w:val="both"/>
      </w:pPr>
      <w:hyperlink r:id="rId7" w:anchor="sub_id=1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29.12.12 г. № 273-ФЗ (вступили в силу с 1 сентября 2013 г.)</w:t>
      </w:r>
    </w:p>
    <w:p w:rsidR="00000000" w:rsidRDefault="00E12887">
      <w:pPr>
        <w:ind w:firstLine="400"/>
        <w:jc w:val="both"/>
      </w:pPr>
      <w:r>
        <w:rPr>
          <w:rStyle w:val="s0"/>
        </w:rPr>
        <w:t> </w:t>
      </w:r>
    </w:p>
    <w:p w:rsidR="00000000" w:rsidRDefault="00E128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87" w:rsidRDefault="00E12887" w:rsidP="00E12887">
      <w:r>
        <w:separator/>
      </w:r>
    </w:p>
  </w:endnote>
  <w:endnote w:type="continuationSeparator" w:id="0">
    <w:p w:rsidR="00E12887" w:rsidRDefault="00E12887" w:rsidP="00E12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887" w:rsidRDefault="00E128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887" w:rsidRDefault="00E128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887" w:rsidRDefault="00E128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87" w:rsidRDefault="00E12887" w:rsidP="00E12887">
      <w:r>
        <w:separator/>
      </w:r>
    </w:p>
  </w:footnote>
  <w:footnote w:type="continuationSeparator" w:id="0">
    <w:p w:rsidR="00E12887" w:rsidRDefault="00E12887" w:rsidP="00E128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887" w:rsidRDefault="00E128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887" w:rsidRDefault="00E12887" w:rsidP="00E128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887" w:rsidRPr="00E12887" w:rsidRDefault="00E12887" w:rsidP="00E128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02.08.2009 № 217-ФЗ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887" w:rsidRDefault="00E128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887"/>
    <w:rsid w:val="00E1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2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8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8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2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8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8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23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585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02.08.2009 № 217-ФЗ (©Paragraph 2023)</dc:title>
  <dc:subject/>
  <dc:creator>Сергей М</dc:creator>
  <cp:keywords/>
  <dc:description/>
  <cp:lastModifiedBy>Сергей М</cp:lastModifiedBy>
  <cp:revision>2</cp:revision>
  <dcterms:created xsi:type="dcterms:W3CDTF">2023-11-28T05:49:00Z</dcterms:created>
  <dcterms:modified xsi:type="dcterms:W3CDTF">2023-11-28T05:49:00Z</dcterms:modified>
</cp:coreProperties>
</file>