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58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21 маусымдағы № 683 және 2007 жылғы 28 желтоқсандағы № 1307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28 тамыздағы № 1272 Қаулысы</w:t>
      </w:r>
    </w:p>
    <w:p w:rsidR="00000000" w:rsidRDefault="00EC0583">
      <w:pPr>
        <w:jc w:val="center"/>
      </w:pPr>
      <w:r>
        <w:rPr>
          <w:rStyle w:val="s1"/>
          <w:lang w:val="kk-KZ"/>
        </w:rPr>
        <w:t> </w:t>
      </w:r>
    </w:p>
    <w:p w:rsidR="00000000" w:rsidRDefault="00EC058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C0583">
      <w:r>
        <w:rPr>
          <w:lang w:val="kk-KZ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</w:t>
      </w:r>
      <w:r>
        <w:rPr>
          <w:rStyle w:val="s0"/>
          <w:lang w:val="kk-KZ"/>
        </w:rPr>
        <w:t>:</w:t>
      </w:r>
    </w:p>
    <w:p w:rsidR="00000000" w:rsidRDefault="00EC058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</w:t>
      </w:r>
      <w:r>
        <w:rPr>
          <w:rStyle w:val="s0"/>
        </w:rPr>
        <w:t>дай өзгерістер мен толықтырулар енгізілсін:</w:t>
      </w:r>
    </w:p>
    <w:p w:rsidR="00000000" w:rsidRDefault="00EC0583">
      <w:pPr>
        <w:ind w:firstLine="400"/>
        <w:jc w:val="both"/>
      </w:pPr>
      <w:r>
        <w:rPr>
          <w:rStyle w:val="s0"/>
        </w:rPr>
        <w:t xml:space="preserve">1) «Әлеуметтік аударымдарды есептеу және аудару ережесін бекіту туралы» Қазақстан Республикасы Үкіметінің 2004 жылғы 21 маусымдағы № 683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25, 323-құжат):</w:t>
      </w:r>
    </w:p>
    <w:p w:rsidR="00000000" w:rsidRDefault="00EC0583">
      <w:pPr>
        <w:ind w:firstLine="400"/>
        <w:jc w:val="both"/>
      </w:pPr>
      <w:r>
        <w:rPr>
          <w:rStyle w:val="s0"/>
        </w:rPr>
        <w:t>көрсетілген қаулымен бекітілген Әлеуметтік аударымдарды есептеу және аудару ережесінде:</w:t>
      </w:r>
    </w:p>
    <w:p w:rsidR="00000000" w:rsidRDefault="00EC0583">
      <w:pPr>
        <w:ind w:firstLine="400"/>
        <w:jc w:val="both"/>
      </w:pPr>
      <w:r>
        <w:rPr>
          <w:rStyle w:val="s0"/>
        </w:rPr>
        <w:t>25-тармақта:</w:t>
      </w:r>
    </w:p>
    <w:p w:rsidR="00000000" w:rsidRDefault="00EC0583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EC0583">
      <w:pPr>
        <w:ind w:firstLine="400"/>
        <w:jc w:val="both"/>
      </w:pPr>
      <w:r>
        <w:rPr>
          <w:rStyle w:val="s0"/>
        </w:rPr>
        <w:t>«Қорға аударылған, төлеуші артық (қате) төлеген ә</w:t>
      </w:r>
      <w:r>
        <w:rPr>
          <w:rStyle w:val="s0"/>
        </w:rPr>
        <w:t>леуметтік аударымдар сомасын қайтару мынадай тәртіппен жүзеге асырылады:»;</w:t>
      </w:r>
    </w:p>
    <w:p w:rsidR="00000000" w:rsidRDefault="00EC0583">
      <w:pPr>
        <w:ind w:firstLine="400"/>
        <w:jc w:val="both"/>
      </w:pPr>
      <w:r>
        <w:rPr>
          <w:rStyle w:val="s0"/>
        </w:rPr>
        <w:t>алтыншы абзацтағы «үш» деген сөз «он» деген сөзбен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2) «Мемлекеттік әлеуметтік сақтандыру қорынан төленетін әлеуметтік төлемдердің мөлшерін есептеу (айқындау) және артт</w:t>
      </w:r>
      <w:r>
        <w:rPr>
          <w:rStyle w:val="s0"/>
        </w:rPr>
        <w:t xml:space="preserve">ыру ережесін бекіту туралы» Қазақстан Республикасы Үкіметінің 2007 жылғы 28 желтоқсандағы № 1307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49, 603-құжат):</w:t>
      </w:r>
    </w:p>
    <w:p w:rsidR="00000000" w:rsidRDefault="00EC0583">
      <w:pPr>
        <w:ind w:firstLine="400"/>
        <w:jc w:val="both"/>
      </w:pPr>
      <w:r>
        <w:rPr>
          <w:rStyle w:val="s0"/>
        </w:rPr>
        <w:t>тақырыбы және 1-тарма</w:t>
      </w:r>
      <w:r>
        <w:rPr>
          <w:rStyle w:val="s0"/>
        </w:rPr>
        <w:t>ғы</w:t>
      </w:r>
      <w:r>
        <w:rPr>
          <w:rStyle w:val="s0"/>
        </w:rPr>
        <w:t xml:space="preserve"> «есептеу» деген сөзден кейін «, қайта есептеу» деген сөздермен толықтырылсын;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көрсетілген қаулымен бекітілген Мемлекеттік әлеуметтік сақтандыру қорынан төленетін әлеуметтік төлемдердің мөлшерін есептеу (айқындау) және арттыру ережесінде:</w:t>
      </w:r>
    </w:p>
    <w:p w:rsidR="00000000" w:rsidRDefault="00EC0583">
      <w:pPr>
        <w:ind w:firstLine="400"/>
        <w:jc w:val="both"/>
      </w:pPr>
      <w:r>
        <w:rPr>
          <w:rStyle w:val="s0"/>
        </w:rPr>
        <w:t>тақырыбында жән</w:t>
      </w:r>
      <w:r>
        <w:rPr>
          <w:rStyle w:val="s0"/>
        </w:rPr>
        <w:t>е бүкіл мәтін бойынша «есептеу», «есептеудің» деген сөздерден кейін тиісінше «, қайта есептеу», «қайта есептеудің» деген сөздермен толықтырылсын;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мынадай мазмұндағы 14-1-тармақпен толықтырылсын:</w:t>
      </w:r>
    </w:p>
    <w:p w:rsidR="00000000" w:rsidRDefault="00EC0583">
      <w:pPr>
        <w:ind w:firstLine="400"/>
        <w:jc w:val="both"/>
      </w:pPr>
      <w:r>
        <w:rPr>
          <w:rStyle w:val="s0"/>
        </w:rPr>
        <w:t>«14-1. Бала бір жасқа толғанға дейін оның күтіміне байланысты</w:t>
      </w:r>
      <w:r>
        <w:rPr>
          <w:rStyle w:val="s0"/>
        </w:rPr>
        <w:t xml:space="preserve"> табысынан айырылған жағдайда берілетін әлеуметтік төлемді алушы қайтыс болған жағдайда баланы толық мемлекеттік қамсыздандыруға белгілеу жағдайларын қоспағанда, бала бір жасқа толғанға дейін оның күтімін жүзеге асыратын адам Орталыққа мынадай құжаттарды:</w:t>
      </w:r>
    </w:p>
    <w:p w:rsidR="00000000" w:rsidRDefault="00EC0583">
      <w:pPr>
        <w:ind w:firstLine="400"/>
        <w:jc w:val="both"/>
      </w:pPr>
      <w:r>
        <w:rPr>
          <w:rStyle w:val="s0"/>
        </w:rPr>
        <w:t>1) бала бір жасқа толғанға дейін оның күтіміне байланысты табысынан айырылған жағдайда берілетін әлеуметтік төлемді алушының қайтыс болғаны туралы куәліктің көшірмесін;</w:t>
      </w:r>
    </w:p>
    <w:p w:rsidR="00000000" w:rsidRDefault="00EC0583">
      <w:pPr>
        <w:ind w:firstLine="400"/>
        <w:jc w:val="both"/>
      </w:pPr>
      <w:r>
        <w:rPr>
          <w:rStyle w:val="s0"/>
        </w:rPr>
        <w:t>2) бала бір жасқа толғанға дейін оның күтімін жүзеге асыратын адамды баланың (балаларды</w:t>
      </w:r>
      <w:r>
        <w:rPr>
          <w:rStyle w:val="s0"/>
        </w:rPr>
        <w:t>ң</w:t>
      </w:r>
      <w:r>
        <w:rPr>
          <w:rStyle w:val="s0"/>
        </w:rPr>
        <w:t>) қорғаншысы етіп тағайындау туралы қорғаншылық және қамқоршылық органдары шешімінің көшірмесін немесе баланы (балаларды) асырап алу туралы сот шешімінің көшірмесін қоса өтініш береді.»;</w:t>
      </w:r>
    </w:p>
    <w:p w:rsidR="00000000" w:rsidRDefault="00EC0583">
      <w:pPr>
        <w:ind w:firstLine="400"/>
        <w:jc w:val="both"/>
      </w:pPr>
      <w:r>
        <w:rPr>
          <w:rStyle w:val="s0"/>
        </w:rPr>
        <w:t>16-тармақтың екінші абзацы мынадай мазмұндағы екінші сөйлеммен толық</w:t>
      </w:r>
      <w:r>
        <w:rPr>
          <w:rStyle w:val="s0"/>
        </w:rPr>
        <w:t>тырылсын:</w:t>
      </w:r>
    </w:p>
    <w:p w:rsidR="00000000" w:rsidRDefault="00EC0583">
      <w:pPr>
        <w:ind w:firstLine="400"/>
        <w:jc w:val="both"/>
      </w:pPr>
      <w:r>
        <w:rPr>
          <w:rStyle w:val="s0"/>
        </w:rPr>
        <w:t>«Бұл ретте есептеуге осы Ережеге 10-қосымшаға сәйкес нысан бойынша әлеуметтік қатердің басталуы алдындағы соңғы күнтізбелік он екі айдағы табысы туралы жұмыс орнынан берілген анықтамада көрсетілген міндетті әлеуметтік сақтандыру жүйесіне қатысқан</w:t>
      </w:r>
      <w:r>
        <w:rPr>
          <w:rStyle w:val="s0"/>
        </w:rPr>
        <w:t xml:space="preserve"> айлардың саны қабылданады.»;</w:t>
      </w:r>
    </w:p>
    <w:p w:rsidR="00000000" w:rsidRDefault="00EC0583">
      <w:pPr>
        <w:ind w:firstLine="400"/>
        <w:jc w:val="both"/>
      </w:pPr>
      <w:r>
        <w:rPr>
          <w:rStyle w:val="s0"/>
        </w:rPr>
        <w:t>мынадай мазмұндағы 19-1-тармақпен толықтырылсын:</w:t>
      </w:r>
    </w:p>
    <w:p w:rsidR="00000000" w:rsidRDefault="00EC0583">
      <w:pPr>
        <w:ind w:firstLine="400"/>
        <w:jc w:val="both"/>
      </w:pPr>
      <w:r>
        <w:rPr>
          <w:rStyle w:val="s0"/>
        </w:rPr>
        <w:t>«19-1. Бала бір жасқа толғанға дейін оның күтіміне байланысты табысынан айрылған жағдайда берілетін әлеуметтік төлемді алушы қайтыс болған жағдайда бала бір жасқа толғанға дейін</w:t>
      </w:r>
      <w:r>
        <w:rPr>
          <w:rStyle w:val="s0"/>
        </w:rPr>
        <w:t xml:space="preserve"> оның күтімін жүзеге асыратын адамға әлеуметтік төлемді тағайындау туралы шешімнің жобасын бастапқы деректер негізінде Орталықтың құрылымдық бөлімшесі дайындайды және әлеуметтік төлемдерді тағайындау жөніндегі уәкілетті органның аумақтық бөлімшесінің шешім</w:t>
      </w:r>
      <w:r>
        <w:rPr>
          <w:rStyle w:val="s0"/>
        </w:rPr>
        <w:t>імен бекітіледі.»;</w:t>
      </w:r>
    </w:p>
    <w:p w:rsidR="00000000" w:rsidRDefault="00EC0583">
      <w:pPr>
        <w:ind w:firstLine="400"/>
        <w:jc w:val="both"/>
      </w:pPr>
      <w:r>
        <w:rPr>
          <w:rStyle w:val="s0"/>
        </w:rPr>
        <w:t>21-тармақ алып тасталсын;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Ережеге 3, 4-қосымшаларда:</w:t>
      </w:r>
    </w:p>
    <w:p w:rsidR="00000000" w:rsidRDefault="00EC0583">
      <w:pPr>
        <w:ind w:firstLine="400"/>
        <w:jc w:val="both"/>
      </w:pPr>
      <w:r>
        <w:rPr>
          <w:rStyle w:val="s0"/>
        </w:rPr>
        <w:t>тақырыбындағы «Еңбек және халықты әлеуметтік қорғау департаментінің» деген сөздер «Бақылау және әлеуметтік қорғау департаментінің»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мәтіндегі «ҚР Еңбекмині</w:t>
      </w:r>
      <w:r>
        <w:rPr>
          <w:rStyle w:val="s0"/>
        </w:rPr>
        <w:t xml:space="preserve"> аумақтық департаментінің директоры» деген сөздер «Директор» деген сөзбен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Ережеге 5-қосымшада:</w:t>
      </w:r>
    </w:p>
    <w:p w:rsidR="00000000" w:rsidRDefault="00EC0583">
      <w:pPr>
        <w:ind w:firstLine="400"/>
        <w:jc w:val="both"/>
      </w:pPr>
      <w:r>
        <w:rPr>
          <w:rStyle w:val="s0"/>
        </w:rPr>
        <w:t>тақырыбында:</w:t>
      </w:r>
    </w:p>
    <w:p w:rsidR="00000000" w:rsidRDefault="00EC0583">
      <w:pPr>
        <w:ind w:firstLine="400"/>
        <w:jc w:val="both"/>
      </w:pPr>
      <w:r>
        <w:rPr>
          <w:rStyle w:val="s0"/>
        </w:rPr>
        <w:t>«Еңбек және халықты әлеуметтік қорғау департаментінің» деген сөздер «Бақылау және әлеуметтік қорғау департаментінің»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«(немесе тағайындаудан бас тарту туралы)» деген сөздер «, қайта есептеу немесе тағайындаудан бас тарту» деген</w:t>
      </w:r>
      <w:r>
        <w:rPr>
          <w:rStyle w:val="s0"/>
        </w:rPr>
        <w:t xml:space="preserve">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мәтіндегі «ҚР Еңбекмині аумақтық департаментінің директоры» деген сөздер «Директор» деген сөзбен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Ережеге 6-қосымшада:</w:t>
      </w:r>
    </w:p>
    <w:p w:rsidR="00000000" w:rsidRDefault="00EC0583">
      <w:pPr>
        <w:ind w:firstLine="400"/>
        <w:jc w:val="both"/>
      </w:pPr>
      <w:r>
        <w:rPr>
          <w:rStyle w:val="s0"/>
        </w:rPr>
        <w:t>тақырыбында:</w:t>
      </w:r>
    </w:p>
    <w:p w:rsidR="00000000" w:rsidRDefault="00EC0583">
      <w:pPr>
        <w:ind w:firstLine="400"/>
        <w:jc w:val="both"/>
      </w:pPr>
      <w:r>
        <w:rPr>
          <w:rStyle w:val="s0"/>
        </w:rPr>
        <w:t>«Еңбек және халықты әлеуметтік қорғау департаментінің» деген сөздер «Бақылау және әлеу</w:t>
      </w:r>
      <w:r>
        <w:rPr>
          <w:rStyle w:val="s0"/>
        </w:rPr>
        <w:t>меттік қорғау департаментінің»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«(немесе тағайындаудан бас тарту туралы)» деген сөздер «, қайта есептеу немесе тағайындаудан бас тарту»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мәтіндегі «ҚР Еңбекмині аумақтық департаментінің директоры» д</w:t>
      </w:r>
      <w:r>
        <w:rPr>
          <w:rStyle w:val="s0"/>
        </w:rPr>
        <w:t>еген сөздер «Директор» деген сөзбен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Ережеге 7, 8, 9-қосымшаларда:</w:t>
      </w:r>
    </w:p>
    <w:p w:rsidR="00000000" w:rsidRDefault="00EC0583">
      <w:pPr>
        <w:ind w:firstLine="400"/>
        <w:jc w:val="both"/>
      </w:pPr>
      <w:r>
        <w:rPr>
          <w:rStyle w:val="s0"/>
        </w:rPr>
        <w:t>«Еңбек және халықты әлеуметтік қорғау департаментінің» деген сөздер «Бақылау және әлеуметтік қорғау департаментінің»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«(немесе тағайындаудан бас та</w:t>
      </w:r>
      <w:r>
        <w:rPr>
          <w:rStyle w:val="s0"/>
        </w:rPr>
        <w:t>рту туралы)» деген сөздер «, қайта есептеу немесе тағайындаудан бас тарту» деген сөздермен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>«ҚР Еңбекмині аумақтық департаментінің директоры» деген сөздер «Директор» деген сөзбен ауыстырылсын;</w:t>
      </w:r>
    </w:p>
    <w:p w:rsidR="00000000" w:rsidRDefault="00EC0583">
      <w:pPr>
        <w:ind w:firstLine="400"/>
        <w:jc w:val="both"/>
      </w:pPr>
      <w:r>
        <w:rPr>
          <w:rStyle w:val="s0"/>
        </w:rPr>
        <w:t xml:space="preserve">осы қаулының </w:t>
      </w:r>
      <w:hyperlink w:anchor="sub100" w:history="1">
        <w:r>
          <w:rPr>
            <w:rStyle w:val="a4"/>
          </w:rPr>
          <w:t>қосымшас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сәйкес Ережеге 10-қосымшамен толықтырылсын.</w:t>
      </w:r>
    </w:p>
    <w:p w:rsidR="00000000" w:rsidRDefault="00EC058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C0583">
            <w:r>
              <w:rPr>
                <w:rStyle w:val="s0"/>
                <w:b/>
                <w:bCs/>
              </w:rPr>
              <w:t>Премьер-</w:t>
            </w:r>
            <w:r>
              <w:rPr>
                <w:rStyle w:val="s0"/>
                <w:b/>
                <w:bCs/>
              </w:rPr>
              <w:t>Министрі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058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C0583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EC0583">
      <w:pPr>
        <w:jc w:val="right"/>
      </w:pPr>
      <w:r>
        <w:rPr>
          <w:rStyle w:val="s0"/>
        </w:rPr>
        <w:t>2009 жылғы 28 тамыздағы</w:t>
      </w:r>
    </w:p>
    <w:p w:rsidR="00000000" w:rsidRDefault="00EC0583">
      <w:pPr>
        <w:jc w:val="right"/>
      </w:pPr>
      <w:r>
        <w:rPr>
          <w:rStyle w:val="s0"/>
        </w:rPr>
        <w:t xml:space="preserve">№ 1272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EC0583">
      <w:pPr>
        <w:jc w:val="right"/>
      </w:pPr>
      <w:r>
        <w:rPr>
          <w:rStyle w:val="s0"/>
        </w:rPr>
        <w:t>Қосымша</w:t>
      </w:r>
    </w:p>
    <w:p w:rsidR="00000000" w:rsidRDefault="00EC0583">
      <w:pPr>
        <w:jc w:val="right"/>
      </w:pPr>
      <w:r>
        <w:rPr>
          <w:rStyle w:val="s0"/>
        </w:rPr>
        <w:t> </w:t>
      </w:r>
    </w:p>
    <w:p w:rsidR="00000000" w:rsidRDefault="00EC0583">
      <w:pPr>
        <w:jc w:val="right"/>
      </w:pPr>
      <w:r>
        <w:rPr>
          <w:rStyle w:val="s0"/>
        </w:rPr>
        <w:t xml:space="preserve">Ережеге </w:t>
      </w:r>
    </w:p>
    <w:p w:rsidR="00000000" w:rsidRDefault="00EC0583">
      <w:pPr>
        <w:jc w:val="right"/>
      </w:pPr>
      <w:r>
        <w:rPr>
          <w:rStyle w:val="s0"/>
        </w:rPr>
        <w:t>10-қосымша</w:t>
      </w:r>
    </w:p>
    <w:p w:rsidR="00000000" w:rsidRDefault="00EC0583">
      <w:pPr>
        <w:jc w:val="right"/>
      </w:pPr>
      <w:r>
        <w:rPr>
          <w:rStyle w:val="s0"/>
        </w:rPr>
        <w:t> </w:t>
      </w:r>
    </w:p>
    <w:p w:rsidR="00000000" w:rsidRDefault="00EC0583">
      <w:pPr>
        <w:jc w:val="center"/>
      </w:pPr>
      <w:r>
        <w:rPr>
          <w:rStyle w:val="s1"/>
        </w:rPr>
        <w:t>Әлеуметтік</w:t>
      </w:r>
      <w:r>
        <w:rPr>
          <w:rStyle w:val="s1"/>
        </w:rPr>
        <w:t xml:space="preserve"> қатердің басталуы алдындағы соңғы он екі күнтізбелік</w:t>
      </w:r>
    </w:p>
    <w:p w:rsidR="00000000" w:rsidRDefault="00EC0583">
      <w:pPr>
        <w:jc w:val="center"/>
      </w:pPr>
      <w:r>
        <w:rPr>
          <w:rStyle w:val="s1"/>
        </w:rPr>
        <w:t>айдағы табысы туралы жұмыс орнынан берілетін</w:t>
      </w:r>
    </w:p>
    <w:p w:rsidR="00000000" w:rsidRDefault="00EC0583">
      <w:pPr>
        <w:jc w:val="center"/>
      </w:pPr>
      <w:r>
        <w:rPr>
          <w:rStyle w:val="s1"/>
        </w:rPr>
        <w:t>АНЫҚТАМА</w:t>
      </w:r>
    </w:p>
    <w:p w:rsidR="00000000" w:rsidRDefault="00EC0583">
      <w:pPr>
        <w:jc w:val="center"/>
      </w:pPr>
      <w:r>
        <w:rPr>
          <w:rStyle w:val="s1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Қызметкердің</w:t>
      </w:r>
      <w:r>
        <w:rPr>
          <w:rStyle w:val="s0"/>
        </w:rPr>
        <w:t xml:space="preserve"> Т.А.Ә._______________________________________________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Қызметкердің</w:t>
      </w:r>
      <w:r>
        <w:rPr>
          <w:rStyle w:val="s0"/>
        </w:rPr>
        <w:t xml:space="preserve"> жеке сәйкестендіру нөмірі (ЖСН)*_____________________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аударымдарды төлеушінің бизнес-сәйкестендіру нөмірі (БСН) және орналасқан жері**______________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1"/>
        <w:gridCol w:w="1373"/>
        <w:gridCol w:w="1663"/>
        <w:gridCol w:w="1491"/>
        <w:gridCol w:w="1521"/>
        <w:gridCol w:w="1188"/>
        <w:gridCol w:w="1224"/>
      </w:tblGrid>
      <w:tr w:rsidR="00000000">
        <w:tc>
          <w:tcPr>
            <w:tcW w:w="5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Кезең (айы және жылы)</w:t>
            </w:r>
          </w:p>
        </w:tc>
        <w:tc>
          <w:tcPr>
            <w:tcW w:w="7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Жалақы (табыс) сомасы</w:t>
            </w:r>
          </w:p>
        </w:tc>
        <w:tc>
          <w:tcPr>
            <w:tcW w:w="16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Міндетті әлеуметтік аударымдардың сомасы, теңге</w:t>
            </w:r>
          </w:p>
        </w:tc>
        <w:tc>
          <w:tcPr>
            <w:tcW w:w="14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Міндетті зейнетақы жарналарының сомасы, теңге</w:t>
            </w:r>
          </w:p>
        </w:tc>
        <w:tc>
          <w:tcPr>
            <w:tcW w:w="6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Ескертпе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058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0583"/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аударылған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төленген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аударылған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төленген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0583"/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95"/>
        </w:trPr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Жиыны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r>
              <w:rPr>
                <w:rStyle w:val="s0"/>
              </w:rPr>
              <w:t> </w:t>
            </w:r>
          </w:p>
        </w:tc>
      </w:tr>
    </w:tbl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Барлығы__________айда_________________________________________теңге</w:t>
      </w:r>
    </w:p>
    <w:p w:rsidR="00000000" w:rsidRDefault="00EC0583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                                                 (сомасы жазбаша)</w:t>
      </w:r>
    </w:p>
    <w:p w:rsidR="00000000" w:rsidRDefault="00EC0583">
      <w:pPr>
        <w:ind w:firstLine="400"/>
        <w:jc w:val="both"/>
      </w:pPr>
      <w:r>
        <w:rPr>
          <w:rStyle w:val="s0"/>
        </w:rPr>
        <w:t>Негіздеме:_________________________________________________________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                               (анықтама беру үшін негіздеме болған құжаттар)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6"/>
        <w:gridCol w:w="8275"/>
      </w:tblGrid>
      <w:tr w:rsidR="00000000">
        <w:trPr>
          <w:trHeight w:val="517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0583">
            <w:r>
              <w:rPr>
                <w:rStyle w:val="s0"/>
              </w:rPr>
              <w:t>Мөр орны</w:t>
            </w:r>
          </w:p>
        </w:tc>
        <w:tc>
          <w:tcPr>
            <w:tcW w:w="878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0583">
            <w:pPr>
              <w:ind w:firstLine="400"/>
              <w:jc w:val="both"/>
            </w:pPr>
            <w:r>
              <w:rPr>
                <w:rStyle w:val="s0"/>
              </w:rPr>
              <w:t>Басшы</w:t>
            </w:r>
            <w:r>
              <w:rPr>
                <w:rStyle w:val="s00"/>
              </w:rPr>
              <w:t xml:space="preserve"> ____________            ____________________</w:t>
            </w:r>
          </w:p>
          <w:p w:rsidR="00000000" w:rsidRDefault="00EC0583">
            <w:pPr>
              <w:ind w:firstLine="400"/>
              <w:jc w:val="both"/>
            </w:pPr>
            <w:r>
              <w:rPr>
                <w:rStyle w:val="s00"/>
              </w:rPr>
              <w:t>            (</w:t>
            </w:r>
            <w:r>
              <w:rPr>
                <w:rStyle w:val="s0"/>
              </w:rPr>
              <w:t>қолы</w:t>
            </w:r>
            <w:r>
              <w:rPr>
                <w:rStyle w:val="s00"/>
              </w:rPr>
              <w:t>)                         </w:t>
            </w:r>
            <w:r>
              <w:rPr>
                <w:rStyle w:val="s00"/>
              </w:rPr>
              <w:t>     (</w:t>
            </w:r>
            <w:r>
              <w:rPr>
                <w:rStyle w:val="s0"/>
              </w:rPr>
              <w:t>Т.А.Ә.)</w:t>
            </w:r>
          </w:p>
          <w:p w:rsidR="00000000" w:rsidRDefault="00EC0583">
            <w:pPr>
              <w:ind w:firstLine="400"/>
              <w:jc w:val="both"/>
            </w:pPr>
            <w:r>
              <w:rPr>
                <w:rStyle w:val="s0"/>
              </w:rPr>
              <w:t xml:space="preserve">Бас бухгалтер   </w:t>
            </w:r>
            <w:r>
              <w:rPr>
                <w:rStyle w:val="s00"/>
              </w:rPr>
              <w:t>____________         ____________________</w:t>
            </w:r>
          </w:p>
          <w:p w:rsidR="00000000" w:rsidRDefault="00EC0583">
            <w:pPr>
              <w:ind w:firstLine="400"/>
              <w:jc w:val="both"/>
            </w:pPr>
            <w:r>
              <w:rPr>
                <w:rStyle w:val="s00"/>
              </w:rPr>
              <w:t>                   (</w:t>
            </w:r>
            <w:r>
              <w:rPr>
                <w:rStyle w:val="s0"/>
              </w:rPr>
              <w:t>қолы</w:t>
            </w:r>
            <w:r>
              <w:rPr>
                <w:rStyle w:val="s00"/>
              </w:rPr>
              <w:t>)                         (</w:t>
            </w:r>
            <w:r>
              <w:rPr>
                <w:rStyle w:val="s0"/>
              </w:rPr>
              <w:t>Т.А.Ә)</w:t>
            </w:r>
          </w:p>
          <w:p w:rsidR="00000000" w:rsidRDefault="00EC0583">
            <w:pPr>
              <w:ind w:firstLine="400"/>
              <w:jc w:val="both"/>
            </w:pPr>
            <w:r>
              <w:rPr>
                <w:rStyle w:val="s00"/>
              </w:rPr>
              <w:t> </w:t>
            </w:r>
          </w:p>
        </w:tc>
      </w:tr>
    </w:tbl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Берілген күні: 20 жылғы « » ______________</w:t>
      </w:r>
    </w:p>
    <w:p w:rsidR="00000000" w:rsidRDefault="00EC0583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EC0583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EC0583">
      <w:pPr>
        <w:ind w:firstLine="400"/>
        <w:jc w:val="both"/>
      </w:pPr>
      <w:r>
        <w:rPr>
          <w:rStyle w:val="s0"/>
        </w:rPr>
        <w:t>* ЖСН болмаған жағдайда қызметкердің СТН мен ӘЖК көрсетіледі.</w:t>
      </w:r>
    </w:p>
    <w:p w:rsidR="00000000" w:rsidRDefault="00EC0583">
      <w:pPr>
        <w:ind w:firstLine="400"/>
        <w:jc w:val="both"/>
      </w:pPr>
      <w:r>
        <w:rPr>
          <w:rStyle w:val="s0"/>
        </w:rPr>
        <w:t>** БСН болмаған жағдайда заңды тұлғаның СТН көрсетіледі.</w:t>
      </w:r>
    </w:p>
    <w:p w:rsidR="00000000" w:rsidRDefault="00EC0583">
      <w:pPr>
        <w:ind w:firstLine="400"/>
        <w:jc w:val="both"/>
      </w:pPr>
      <w:r>
        <w:rPr>
          <w:rStyle w:val="s0"/>
        </w:rPr>
        <w:t>Бұл ескертпе 2010 жылғы 13 тамызға дейін қолданылады.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p w:rsidR="00000000" w:rsidRDefault="00EC05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583" w:rsidRDefault="00EC0583" w:rsidP="00EC0583">
      <w:r>
        <w:separator/>
      </w:r>
    </w:p>
  </w:endnote>
  <w:endnote w:type="continuationSeparator" w:id="0">
    <w:p w:rsidR="00EC0583" w:rsidRDefault="00EC0583" w:rsidP="00EC0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583" w:rsidRDefault="00EC0583" w:rsidP="00EC0583">
      <w:r>
        <w:separator/>
      </w:r>
    </w:p>
  </w:footnote>
  <w:footnote w:type="continuationSeparator" w:id="0">
    <w:p w:rsidR="00EC0583" w:rsidRDefault="00EC0583" w:rsidP="00EC0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 w:rsidP="00EC0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583" w:rsidRDefault="00EC0583" w:rsidP="00EC0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21 маусымдағы № 683 және 2007 жылғы 28 желтоқсандағы № 1307 қаулыларына өзгерістер мен толықтырулар енгізу туралы» Қазақстан Республикасы Үкіметінің 2009 жылғы 28 тамыздағы № 1272 Қаулысы (күші жойылды)</w:t>
    </w:r>
  </w:p>
  <w:p w:rsidR="00EC0583" w:rsidRPr="00EC0583" w:rsidRDefault="00EC0583" w:rsidP="00EC0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83" w:rsidRDefault="00EC05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583"/>
    <w:rsid w:val="00EC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C0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5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5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C0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5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5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9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680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77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6639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21 маусымдағы № 683 және 2007 жылғы 28 желтоқсандағы № 1307 қаулыларына өзгерістер мен толықтырулар енгізу туралы» Қазақстан Республикасы Үкіметінің 2009 жылғы 28 тамыздағы № 1272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2024-02-20T09:12:00Z</dcterms:created>
  <dcterms:modified xsi:type="dcterms:W3CDTF">2024-02-20T09:12:00Z</dcterms:modified>
</cp:coreProperties>
</file>