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3CD1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15 июня 2009 года № 482 «О внесении изменений в некоторые постановления Правительства Российской Федерации» (с изменениями и дополнениями по состоянию на 29.10.2021 г.)</w:t>
      </w:r>
    </w:p>
    <w:p w:rsidR="00000000" w:rsidRDefault="009A3CD1">
      <w:pPr>
        <w:pStyle w:val="pj"/>
      </w:pPr>
      <w:r>
        <w:rPr>
          <w:rStyle w:val="s0"/>
        </w:rPr>
        <w:t> </w:t>
      </w:r>
    </w:p>
    <w:p w:rsidR="00000000" w:rsidRDefault="009A3CD1">
      <w:pPr>
        <w:pStyle w:val="pj"/>
      </w:pPr>
      <w:r>
        <w:rPr>
          <w:rStyle w:val="s0"/>
        </w:rPr>
        <w:t>Опубликован: «Собрание законодательства Российской Федерации» от 22 июня 2009 г. № 25 ст. 3065.</w:t>
      </w:r>
    </w:p>
    <w:p w:rsidR="00000000" w:rsidRDefault="009A3CD1">
      <w:pPr>
        <w:pStyle w:val="pj"/>
      </w:pPr>
      <w:r>
        <w:rPr>
          <w:rStyle w:val="s0"/>
        </w:rPr>
        <w:t> </w:t>
      </w:r>
    </w:p>
    <w:p w:rsidR="00000000" w:rsidRDefault="009A3CD1">
      <w:pPr>
        <w:pStyle w:val="pj"/>
      </w:pPr>
      <w:r>
        <w:rPr>
          <w:rStyle w:val="s0"/>
        </w:rPr>
        <w:t>Внесены изменения:</w:t>
      </w:r>
    </w:p>
    <w:p w:rsidR="00000000" w:rsidRDefault="009A3CD1">
      <w:pPr>
        <w:pStyle w:val="pj"/>
      </w:pPr>
      <w:r>
        <w:rPr>
          <w:rStyle w:val="s0"/>
        </w:rPr>
        <w:t> </w:t>
      </w:r>
    </w:p>
    <w:p w:rsidR="00000000" w:rsidRDefault="009A3CD1">
      <w:pPr>
        <w:pStyle w:val="pj"/>
      </w:pPr>
      <w:hyperlink r:id="rId7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31.05.21 г. № 834 (см. </w:t>
      </w:r>
      <w:hyperlink r:id="rId8" w:anchor="sub_id=4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9A3CD1">
      <w:pPr>
        <w:pStyle w:val="pj"/>
      </w:pPr>
      <w:hyperlink r:id="rId9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29.10.21 г. № 1851.</w:t>
      </w:r>
    </w:p>
    <w:p w:rsidR="00000000" w:rsidRDefault="009A3CD1">
      <w:pPr>
        <w:pStyle w:val="pj"/>
      </w:pPr>
      <w:r>
        <w:rPr>
          <w:rStyle w:val="s0"/>
        </w:rPr>
        <w:t> </w:t>
      </w:r>
    </w:p>
    <w:p w:rsidR="00000000" w:rsidRDefault="009A3CD1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D1" w:rsidRDefault="009A3CD1" w:rsidP="009A3CD1">
      <w:r>
        <w:separator/>
      </w:r>
    </w:p>
  </w:endnote>
  <w:endnote w:type="continuationSeparator" w:id="0">
    <w:p w:rsidR="009A3CD1" w:rsidRDefault="009A3CD1" w:rsidP="009A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D1" w:rsidRDefault="009A3CD1" w:rsidP="009A3CD1">
      <w:r>
        <w:separator/>
      </w:r>
    </w:p>
  </w:footnote>
  <w:footnote w:type="continuationSeparator" w:id="0">
    <w:p w:rsidR="009A3CD1" w:rsidRDefault="009A3CD1" w:rsidP="009A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 w:rsidP="009A3C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A3CD1" w:rsidRPr="009A3CD1" w:rsidRDefault="009A3CD1" w:rsidP="009A3C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15 июня 2009 года № 482 «О внесении изменений в некоторые постановления Правительства Российской Федерации» (с изменениями и дополнениями по состоянию на 29.10.2021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D1" w:rsidRDefault="009A3C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3CD1"/>
    <w:rsid w:val="009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3C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3CD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3C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3CD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3C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3CD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3C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3CD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25765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25765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6239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15 июня 2009 года № 482 «О внесении изменений в некоторые постановления Правительства Российской Федерации» (с изменениями и дополнениями по состоянию на 29.10.2021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2024-09-02T17:07:00Z</dcterms:created>
  <dcterms:modified xsi:type="dcterms:W3CDTF">2024-09-02T17:07:00Z</dcterms:modified>
</cp:coreProperties>
</file>