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30E32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4 апреля 1996 года № 123/96-ВР «О лекарственных средствах» (с изменениями и дополнениями по состоянию на 12.02.2025 г.)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r>
        <w:rPr>
          <w:rStyle w:val="s0"/>
        </w:rPr>
        <w:t>Опубликован: «Ведомости Верховной Рады Украины» от 28.05.1996 г. № 22, ст. 86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r>
        <w:rPr>
          <w:rStyle w:val="s0"/>
        </w:rPr>
        <w:t>Включен в Единый государственный реестр №№ 12101 - 12200/1999, № 12198/1999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r>
        <w:rPr>
          <w:rStyle w:val="s0"/>
        </w:rPr>
        <w:t xml:space="preserve">Утрачивает силу в соответствии с </w:t>
      </w:r>
      <w:hyperlink r:id="rId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28 июля 2022 года № 2469-IX (см. </w:t>
      </w:r>
      <w:hyperlink r:id="rId8" w:anchor="sub_id=1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r>
        <w:rPr>
          <w:rStyle w:val="s0"/>
        </w:rPr>
        <w:t>Внесены изменения: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hyperlink r:id="rId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15.03.11 г. № 3141-VI (вступил в силу с 1 января 2012 г.);</w:t>
      </w:r>
    </w:p>
    <w:p w:rsidR="00000000" w:rsidRDefault="00130E32">
      <w:pPr>
        <w:pStyle w:val="pj"/>
      </w:pPr>
      <w:hyperlink r:id="rId1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12.05.11 г. № 3323-VI (вступил в силу со дня, следующего за днем его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12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08.09.11 г. № 3718-VI (см. </w:t>
      </w:r>
      <w:hyperlink r:id="rId13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30E32">
      <w:pPr>
        <w:pStyle w:val="pj"/>
      </w:pPr>
      <w:hyperlink r:id="rId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03.11.11 г. № 3998-VI (вступил в силу со дня, следующего за днем его </w:t>
      </w:r>
      <w:hyperlink r:id="rId1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1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</w:t>
      </w:r>
      <w:r>
        <w:rPr>
          <w:rStyle w:val="s0"/>
        </w:rPr>
        <w:t xml:space="preserve">ины от 17.11.11 г. № 4056-VI (вступил в силу со дня, следующего за днем его </w:t>
      </w:r>
      <w:hyperlink r:id="rId1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1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</w:t>
      </w:r>
      <w:r>
        <w:rPr>
          <w:rStyle w:val="s0"/>
        </w:rPr>
        <w:t xml:space="preserve"> 20.12.11 г. № 4196-VI.</w:t>
      </w:r>
    </w:p>
    <w:p w:rsidR="00000000" w:rsidRDefault="00130E32">
      <w:pPr>
        <w:pStyle w:val="pj"/>
      </w:pPr>
      <w:hyperlink r:id="rId19" w:anchor="sub_id=2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13.03.12 г. № 4496-VI (вступил в силу со дня вступления в силу </w:t>
      </w:r>
      <w:hyperlink r:id="rId20" w:anchor="sub_id=21" w:history="1">
        <w:r>
          <w:rPr>
            <w:rStyle w:val="a4"/>
          </w:rPr>
          <w:t>Таможенного кодекса</w:t>
        </w:r>
      </w:hyperlink>
      <w:r>
        <w:rPr>
          <w:rStyle w:val="s0"/>
        </w:rPr>
        <w:t xml:space="preserve"> Украины);</w:t>
      </w:r>
    </w:p>
    <w:p w:rsidR="00000000" w:rsidRDefault="00130E32">
      <w:pPr>
        <w:pStyle w:val="pj"/>
      </w:pPr>
      <w:hyperlink r:id="rId21" w:anchor="sub_id=6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13.04.12 г. № 4652-VI (вступил в силу со дня </w:t>
      </w:r>
      <w:r>
        <w:rPr>
          <w:rStyle w:val="s0"/>
        </w:rPr>
        <w:t xml:space="preserve">вступления </w:t>
      </w:r>
      <w:hyperlink r:id="rId22" w:anchor="sub_id=100" w:history="1">
        <w:r>
          <w:rPr>
            <w:rStyle w:val="a4"/>
          </w:rPr>
          <w:t>Уголовного процессуального кодекса</w:t>
        </w:r>
      </w:hyperlink>
      <w:r>
        <w:rPr>
          <w:rStyle w:val="s0"/>
        </w:rPr>
        <w:t xml:space="preserve"> Украины);</w:t>
      </w:r>
    </w:p>
    <w:p w:rsidR="00000000" w:rsidRDefault="00130E32">
      <w:pPr>
        <w:pStyle w:val="pj"/>
      </w:pPr>
      <w:hyperlink r:id="rId2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04.07.12 г. № 5038-VI (см. </w:t>
      </w:r>
      <w:hyperlink r:id="rId24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30E32">
      <w:pPr>
        <w:pStyle w:val="pj"/>
      </w:pP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03.07.12 г. № 5029-VI;</w:t>
      </w:r>
    </w:p>
    <w:p w:rsidR="00000000" w:rsidRDefault="00130E32">
      <w:pPr>
        <w:pStyle w:val="pj"/>
      </w:pPr>
      <w:hyperlink r:id="rId26" w:anchor="sub_id=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16.10.12 г. № 5460-VI (вступил в силу со дня, следующего за днем его </w:t>
      </w:r>
      <w:hyperlink r:id="rId2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2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04.04.13 г. № 183-VII (вступил в силу со дня, следующего за днем его </w:t>
      </w:r>
      <w:hyperlink r:id="rId2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3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12.08.14 г. № 1637-VII (см. </w:t>
      </w:r>
      <w:hyperlink r:id="rId3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введения в действие);</w:t>
      </w:r>
    </w:p>
    <w:p w:rsidR="00000000" w:rsidRDefault="00130E32">
      <w:pPr>
        <w:pStyle w:val="pj"/>
      </w:pPr>
      <w:hyperlink r:id="rId3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20.10.14 г</w:t>
      </w:r>
      <w:r>
        <w:rPr>
          <w:rStyle w:val="s0"/>
        </w:rPr>
        <w:t xml:space="preserve">. № 1707-VII (вступил в силу со дня, следующего за днем его </w:t>
      </w:r>
      <w:hyperlink r:id="rId3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34" w:anchor="sub_id=1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28.12.14 г. № 77-VIII (см. </w:t>
      </w:r>
      <w:hyperlink r:id="rId35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E32">
      <w:pPr>
        <w:pStyle w:val="pj"/>
      </w:pPr>
      <w:hyperlink r:id="rId36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15.01.15 г. №</w:t>
      </w:r>
      <w:r>
        <w:rPr>
          <w:rStyle w:val="s0"/>
        </w:rPr>
        <w:t xml:space="preserve"> 126-VIII (вступил в силу со дня, следующего за днем его </w:t>
      </w:r>
      <w:hyperlink r:id="rId3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).</w:t>
      </w:r>
    </w:p>
    <w:p w:rsidR="00000000" w:rsidRDefault="00130E32">
      <w:pPr>
        <w:pStyle w:val="pj"/>
      </w:pPr>
      <w:hyperlink r:id="rId3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19.03.15 г. № 269-VIII (вступает в</w:t>
      </w:r>
      <w:r>
        <w:rPr>
          <w:rStyle w:val="s0"/>
        </w:rPr>
        <w:t xml:space="preserve"> силу со дня его опубликования и действует до 31 марта 2019 года);</w:t>
      </w:r>
    </w:p>
    <w:p w:rsidR="00000000" w:rsidRDefault="00130E32">
      <w:pPr>
        <w:pStyle w:val="pj"/>
      </w:pPr>
      <w:hyperlink r:id="rId3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31.05.16 г. № 1396-VIII (вступил в силу со дня, следующего за днем его опубликования);</w:t>
      </w:r>
    </w:p>
    <w:p w:rsidR="00000000" w:rsidRDefault="00130E32">
      <w:pPr>
        <w:pStyle w:val="pj"/>
      </w:pPr>
      <w:hyperlink r:id="rId4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19.06.18 г. № 2462-VIII (вступил в силу со дня, следующего за днем его </w:t>
      </w:r>
      <w:hyperlink r:id="rId4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4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04.09.18 г. № 2519-VIII (вступил в силу со дня, следующего за днем его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44" w:anchor="sub_id=71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19.09.19 г. № 114-IX (см. </w:t>
      </w:r>
      <w:hyperlink r:id="rId45" w:anchor="sub_id=1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E32">
      <w:pPr>
        <w:pStyle w:val="pj"/>
      </w:pPr>
      <w:hyperlink r:id="rId46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17.03.20 г. № 531-IX (вступил в силу со дня, следующего за днем его </w:t>
      </w:r>
      <w:hyperlink r:id="rId4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4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539-IX (вступил в силу со дня его </w:t>
      </w:r>
      <w:hyperlink r:id="rId4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50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02.06.20 г. № 644-IX (см. </w:t>
      </w:r>
      <w:hyperlink r:id="rId51" w:anchor="sub_id=2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E32">
      <w:pPr>
        <w:pStyle w:val="pj"/>
      </w:pPr>
      <w:hyperlink r:id="rId5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17.09.20 г. № 904-IX (см. </w:t>
      </w:r>
      <w:hyperlink r:id="rId53" w:anchor="sub_id=2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E32">
      <w:pPr>
        <w:pStyle w:val="pj"/>
      </w:pPr>
      <w:hyperlink r:id="rId54" w:anchor="sub_id=40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30.09.20 г. № 931-IX (см. </w:t>
      </w:r>
      <w:hyperlink r:id="rId55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E32">
      <w:pPr>
        <w:pStyle w:val="pj"/>
      </w:pPr>
      <w:hyperlink r:id="rId56" w:anchor="sub_id=10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Украины от 04.12.20 г. № 1075-IX (вступил в силу со дня его </w:t>
      </w:r>
      <w:hyperlink r:id="rId57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29.01.21 г. № 1159-IX (всту</w:t>
      </w:r>
      <w:r>
        <w:rPr>
          <w:rStyle w:val="s0"/>
        </w:rPr>
        <w:t xml:space="preserve">пил в силу со дня, следующего за днем его </w:t>
      </w:r>
      <w:hyperlink r:id="rId5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6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19.03.21 г. № 1353-IX (вступил в силу со дня, сле</w:t>
      </w:r>
      <w:r>
        <w:rPr>
          <w:rStyle w:val="s0"/>
        </w:rPr>
        <w:t xml:space="preserve">дующего за днем его </w:t>
      </w:r>
      <w:hyperlink r:id="rId61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действует в течение четырех лет);</w:t>
      </w:r>
    </w:p>
    <w:p w:rsidR="00000000" w:rsidRDefault="00130E32">
      <w:pPr>
        <w:pStyle w:val="pj"/>
      </w:pP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15.07.21 г. № 1668-IX (вступил в сил</w:t>
      </w:r>
      <w:r>
        <w:rPr>
          <w:rStyle w:val="s0"/>
        </w:rPr>
        <w:t xml:space="preserve">у со дня, следующего за днем его </w:t>
      </w:r>
      <w:hyperlink r:id="rId63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6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Украины от 02.11.21 г. № 1843-IX (вступил в силу со дня, следующего за днем его </w:t>
      </w:r>
      <w:hyperlink r:id="rId65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66" w:anchor="sub_id=1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</w:t>
      </w:r>
      <w:r>
        <w:rPr>
          <w:rStyle w:val="s0"/>
        </w:rPr>
        <w:t xml:space="preserve"> от 18.11.21 г. № 1909-IX (см. </w:t>
      </w:r>
      <w:hyperlink r:id="rId67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E32">
      <w:pPr>
        <w:pStyle w:val="pj"/>
      </w:pPr>
      <w:hyperlink r:id="rId68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15.02.22 г. № 2054</w:t>
      </w:r>
      <w:r>
        <w:rPr>
          <w:rStyle w:val="s0"/>
        </w:rPr>
        <w:t xml:space="preserve">-IX (вступил в силу со дня, следующего за днем его </w:t>
      </w:r>
      <w:hyperlink r:id="rId6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30E32">
      <w:pPr>
        <w:pStyle w:val="pj"/>
      </w:pPr>
      <w:hyperlink r:id="rId7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22.05.22 г. № 2271-IX (вступил в силу со</w:t>
      </w:r>
      <w:r>
        <w:rPr>
          <w:rStyle w:val="s0"/>
        </w:rPr>
        <w:t xml:space="preserve"> дня, следующего за днем его </w:t>
      </w:r>
      <w:hyperlink r:id="rId71" w:history="1">
        <w:r>
          <w:rPr>
            <w:rStyle w:val="a4"/>
          </w:rPr>
          <w:t>опубликования</w:t>
        </w:r>
      </w:hyperlink>
      <w:r>
        <w:rPr>
          <w:rStyle w:val="s0"/>
        </w:rPr>
        <w:t>, и действует до истечения трехмесячного срока после прекращения или отмены военного положения);</w:t>
      </w:r>
    </w:p>
    <w:p w:rsidR="00000000" w:rsidRDefault="00130E32">
      <w:pPr>
        <w:pStyle w:val="pj"/>
      </w:pPr>
      <w:hyperlink r:id="rId72" w:anchor="sub_id=220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23.08.23 г. № 3345-IX (см. </w:t>
      </w:r>
      <w:hyperlink r:id="rId73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E32">
      <w:pPr>
        <w:pStyle w:val="pj"/>
      </w:pPr>
      <w:hyperlink r:id="rId74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16.07.24 г. № 3860-IX (см. </w:t>
      </w:r>
      <w:hyperlink r:id="rId75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E32">
      <w:pPr>
        <w:pStyle w:val="pj"/>
      </w:pPr>
      <w:hyperlink r:id="rId7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21.08.24 г. </w:t>
      </w:r>
      <w:r>
        <w:rPr>
          <w:rStyle w:val="s0"/>
        </w:rPr>
        <w:t xml:space="preserve">№ 3910-IX (см. </w:t>
      </w:r>
      <w:hyperlink r:id="rId77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E32">
      <w:pPr>
        <w:pStyle w:val="pj"/>
      </w:pPr>
      <w:hyperlink r:id="rId78" w:anchor="sub_id=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12.02.25 г. № 4239-IX (см. </w:t>
      </w:r>
      <w:hyperlink r:id="rId79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r>
        <w:rPr>
          <w:rStyle w:val="s0"/>
        </w:rPr>
        <w:t>О внесении изменений см.: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hyperlink r:id="rId80" w:anchor="sub_id=200" w:history="1">
        <w:r>
          <w:rPr>
            <w:rStyle w:val="a4"/>
          </w:rPr>
          <w:t>Закон</w:t>
        </w:r>
      </w:hyperlink>
      <w:r>
        <w:rPr>
          <w:rStyle w:val="s0"/>
        </w:rPr>
        <w:t xml:space="preserve"> Украины от 18.10.22 г. № 2679-IX </w:t>
      </w:r>
      <w:r>
        <w:rPr>
          <w:rStyle w:val="s0"/>
        </w:rPr>
        <w:t xml:space="preserve">(см. </w:t>
      </w:r>
      <w:hyperlink r:id="rId81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30E32">
      <w:pPr>
        <w:pStyle w:val="pj"/>
      </w:pPr>
      <w:r>
        <w:t> </w:t>
      </w:r>
    </w:p>
    <w:p w:rsidR="00000000" w:rsidRDefault="00130E32">
      <w:pPr>
        <w:pStyle w:val="pj"/>
      </w:pPr>
      <w:r>
        <w:t> </w:t>
      </w:r>
    </w:p>
    <w:p w:rsidR="00000000" w:rsidRDefault="00130E32">
      <w:pPr>
        <w:pStyle w:val="pj"/>
      </w:pPr>
      <w:r>
        <w:t> 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r>
        <w:t> 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r>
        <w:rPr>
          <w:rStyle w:val="s0"/>
        </w:rPr>
        <w:t> </w:t>
      </w:r>
    </w:p>
    <w:p w:rsidR="00000000" w:rsidRDefault="00130E32">
      <w:pPr>
        <w:pStyle w:val="pj"/>
      </w:pPr>
      <w:r>
        <w:t> 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0E32" w:rsidRDefault="00130E32" w:rsidP="00130E32">
      <w:r>
        <w:separator/>
      </w:r>
    </w:p>
  </w:endnote>
  <w:endnote w:type="continuationSeparator" w:id="0">
    <w:p w:rsidR="00130E32" w:rsidRDefault="00130E32" w:rsidP="00130E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32" w:rsidRDefault="00130E3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32" w:rsidRDefault="00130E3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32" w:rsidRDefault="00130E3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0E32" w:rsidRDefault="00130E32" w:rsidP="00130E32">
      <w:r>
        <w:separator/>
      </w:r>
    </w:p>
  </w:footnote>
  <w:footnote w:type="continuationSeparator" w:id="0">
    <w:p w:rsidR="00130E32" w:rsidRDefault="00130E32" w:rsidP="00130E3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32" w:rsidRDefault="00130E3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32" w:rsidRDefault="00130E32" w:rsidP="00130E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30E32" w:rsidRPr="00130E32" w:rsidRDefault="00130E32" w:rsidP="00130E3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4 апреля 1996 года № 123/96-ВР «О лекарственных средствах» (с изменениями и дополнениями по состоянию на 12.02.2025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30E32" w:rsidRDefault="00130E3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30E32"/>
    <w:rsid w:val="00130E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0E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0E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0E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0E3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30E3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30E3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30E3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30E3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300008" TargetMode="External"/><Relationship Id="rId21" Type="http://schemas.openxmlformats.org/officeDocument/2006/relationships/hyperlink" Target="http://online.zakon.kz/Document/?doc_id=31197119" TargetMode="External"/><Relationship Id="rId42" Type="http://schemas.openxmlformats.org/officeDocument/2006/relationships/hyperlink" Target="http://online.zakon.kz/Document/?doc_id=39082461" TargetMode="External"/><Relationship Id="rId47" Type="http://schemas.openxmlformats.org/officeDocument/2006/relationships/hyperlink" Target="http://online.zakon.kz/Document/?doc_id=32226188" TargetMode="External"/><Relationship Id="rId63" Type="http://schemas.openxmlformats.org/officeDocument/2006/relationships/hyperlink" Target="http://online.zakon.kz/Document/?doc_id=36152994" TargetMode="External"/><Relationship Id="rId68" Type="http://schemas.openxmlformats.org/officeDocument/2006/relationships/hyperlink" Target="http://online.zakon.kz/Document/?doc_id=32970401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16" Type="http://schemas.openxmlformats.org/officeDocument/2006/relationships/hyperlink" Target="http://online.zakon.kz/Document/?doc_id=31093615" TargetMode="External"/><Relationship Id="rId11" Type="http://schemas.openxmlformats.org/officeDocument/2006/relationships/hyperlink" Target="http://online.zakon.kz/Document/?doc_id=31001650" TargetMode="External"/><Relationship Id="rId32" Type="http://schemas.openxmlformats.org/officeDocument/2006/relationships/hyperlink" Target="http://online.zakon.kz/Document/?doc_id=31622864" TargetMode="External"/><Relationship Id="rId37" Type="http://schemas.openxmlformats.org/officeDocument/2006/relationships/hyperlink" Target="http://online.zakon.kz/Document/?doc_id=31657621" TargetMode="External"/><Relationship Id="rId53" Type="http://schemas.openxmlformats.org/officeDocument/2006/relationships/hyperlink" Target="http://online.zakon.kz/Document/?doc_id=37227890" TargetMode="External"/><Relationship Id="rId58" Type="http://schemas.openxmlformats.org/officeDocument/2006/relationships/hyperlink" Target="http://online.zakon.kz/Document/?doc_id=35887994" TargetMode="External"/><Relationship Id="rId74" Type="http://schemas.openxmlformats.org/officeDocument/2006/relationships/hyperlink" Target="http://online.zakon.kz/Document/?doc_id=37483927" TargetMode="External"/><Relationship Id="rId79" Type="http://schemas.openxmlformats.org/officeDocument/2006/relationships/hyperlink" Target="http://online.zakon.kz/Document/?doc_id=32122077" TargetMode="External"/><Relationship Id="rId5" Type="http://schemas.openxmlformats.org/officeDocument/2006/relationships/footnotes" Target="footnotes.xml"/><Relationship Id="rId14" Type="http://schemas.openxmlformats.org/officeDocument/2006/relationships/hyperlink" Target="http://online.zakon.kz/Document/?doc_id=31088099" TargetMode="External"/><Relationship Id="rId22" Type="http://schemas.openxmlformats.org/officeDocument/2006/relationships/hyperlink" Target="http://online.zakon.kz/Document/?doc_id=31197178" TargetMode="External"/><Relationship Id="rId27" Type="http://schemas.openxmlformats.org/officeDocument/2006/relationships/hyperlink" Target="http://online.zakon.kz/Document/?doc_id=31372438" TargetMode="External"/><Relationship Id="rId30" Type="http://schemas.openxmlformats.org/officeDocument/2006/relationships/hyperlink" Target="http://online.zakon.kz/Document/?doc_id=31597268" TargetMode="External"/><Relationship Id="rId35" Type="http://schemas.openxmlformats.org/officeDocument/2006/relationships/hyperlink" Target="http://online.zakon.kz/Document/?doc_id=31646066" TargetMode="External"/><Relationship Id="rId43" Type="http://schemas.openxmlformats.org/officeDocument/2006/relationships/hyperlink" Target="http://online.zakon.kz/Document/?doc_id=39094380" TargetMode="External"/><Relationship Id="rId48" Type="http://schemas.openxmlformats.org/officeDocument/2006/relationships/hyperlink" Target="http://online.zakon.kz/Document/?doc_id=34336463" TargetMode="External"/><Relationship Id="rId56" Type="http://schemas.openxmlformats.org/officeDocument/2006/relationships/hyperlink" Target="http://online.zakon.kz/Document/?doc_id=38701315" TargetMode="External"/><Relationship Id="rId64" Type="http://schemas.openxmlformats.org/officeDocument/2006/relationships/hyperlink" Target="http://online.zakon.kz/Document/?doc_id=32261200" TargetMode="External"/><Relationship Id="rId69" Type="http://schemas.openxmlformats.org/officeDocument/2006/relationships/hyperlink" Target="http://online.zakon.kz/Document/?doc_id=37048628" TargetMode="External"/><Relationship Id="rId77" Type="http://schemas.openxmlformats.org/officeDocument/2006/relationships/hyperlink" Target="http://online.zakon.kz/Document/?doc_id=32431191" TargetMode="External"/><Relationship Id="rId8" Type="http://schemas.openxmlformats.org/officeDocument/2006/relationships/hyperlink" Target="http://online.zakon.kz/Document/?doc_id=34259078" TargetMode="External"/><Relationship Id="rId51" Type="http://schemas.openxmlformats.org/officeDocument/2006/relationships/hyperlink" Target="http://online.zakon.kz/Document/?doc_id=38262738" TargetMode="External"/><Relationship Id="rId72" Type="http://schemas.openxmlformats.org/officeDocument/2006/relationships/hyperlink" Target="http://online.zakon.kz/Document/?doc_id=32006850" TargetMode="External"/><Relationship Id="rId80" Type="http://schemas.openxmlformats.org/officeDocument/2006/relationships/hyperlink" Target="http://online.zakon.kz/Document/?doc_id=33293954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070347" TargetMode="External"/><Relationship Id="rId17" Type="http://schemas.openxmlformats.org/officeDocument/2006/relationships/hyperlink" Target="http://online.zakon.kz/Document/?doc_id=31093620" TargetMode="External"/><Relationship Id="rId25" Type="http://schemas.openxmlformats.org/officeDocument/2006/relationships/hyperlink" Target="http://online.zakon.kz/Document/?doc_id=31241782" TargetMode="External"/><Relationship Id="rId33" Type="http://schemas.openxmlformats.org/officeDocument/2006/relationships/hyperlink" Target="http://online.zakon.kz/Document/?doc_id=31622872" TargetMode="External"/><Relationship Id="rId38" Type="http://schemas.openxmlformats.org/officeDocument/2006/relationships/hyperlink" Target="http://online.zakon.kz/Document/?doc_id=31737876" TargetMode="External"/><Relationship Id="rId46" Type="http://schemas.openxmlformats.org/officeDocument/2006/relationships/hyperlink" Target="http://online.zakon.kz/Document/?doc_id=36447901" TargetMode="External"/><Relationship Id="rId59" Type="http://schemas.openxmlformats.org/officeDocument/2006/relationships/hyperlink" Target="http://online.zakon.kz/Document/?doc_id=35660954" TargetMode="External"/><Relationship Id="rId67" Type="http://schemas.openxmlformats.org/officeDocument/2006/relationships/hyperlink" Target="http://online.zakon.kz/Document/?doc_id=39194489" TargetMode="External"/><Relationship Id="rId20" Type="http://schemas.openxmlformats.org/officeDocument/2006/relationships/hyperlink" Target="http://online.zakon.kz/Document/?doc_id=31162565" TargetMode="External"/><Relationship Id="rId41" Type="http://schemas.openxmlformats.org/officeDocument/2006/relationships/hyperlink" Target="http://online.zakon.kz/Document/?doc_id=39112363" TargetMode="External"/><Relationship Id="rId54" Type="http://schemas.openxmlformats.org/officeDocument/2006/relationships/hyperlink" Target="http://online.zakon.kz/Document/?doc_id=35805354" TargetMode="External"/><Relationship Id="rId62" Type="http://schemas.openxmlformats.org/officeDocument/2006/relationships/hyperlink" Target="http://online.zakon.kz/Document/?doc_id=35337122" TargetMode="External"/><Relationship Id="rId70" Type="http://schemas.openxmlformats.org/officeDocument/2006/relationships/hyperlink" Target="http://online.zakon.kz/Document/?doc_id=35386077" TargetMode="External"/><Relationship Id="rId75" Type="http://schemas.openxmlformats.org/officeDocument/2006/relationships/hyperlink" Target="http://online.zakon.kz/Document/?doc_id=37483927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88102" TargetMode="External"/><Relationship Id="rId23" Type="http://schemas.openxmlformats.org/officeDocument/2006/relationships/hyperlink" Target="http://online.zakon.kz/Document/?doc_id=31232270" TargetMode="External"/><Relationship Id="rId28" Type="http://schemas.openxmlformats.org/officeDocument/2006/relationships/hyperlink" Target="http://online.zakon.kz/Document/?doc_id=31382399" TargetMode="External"/><Relationship Id="rId36" Type="http://schemas.openxmlformats.org/officeDocument/2006/relationships/hyperlink" Target="http://online.zakon.kz/Document/?doc_id=31657620" TargetMode="External"/><Relationship Id="rId49" Type="http://schemas.openxmlformats.org/officeDocument/2006/relationships/hyperlink" Target="http://online.zakon.kz/Document/?doc_id=38081084" TargetMode="External"/><Relationship Id="rId57" Type="http://schemas.openxmlformats.org/officeDocument/2006/relationships/hyperlink" Target="http://online.zakon.kz/Document/?doc_id=37884230" TargetMode="External"/><Relationship Id="rId10" Type="http://schemas.openxmlformats.org/officeDocument/2006/relationships/hyperlink" Target="http://online.zakon.kz/Document/?doc_id=31001642" TargetMode="External"/><Relationship Id="rId31" Type="http://schemas.openxmlformats.org/officeDocument/2006/relationships/hyperlink" Target="http://online.zakon.kz/Document/?doc_id=31597268" TargetMode="External"/><Relationship Id="rId44" Type="http://schemas.openxmlformats.org/officeDocument/2006/relationships/hyperlink" Target="http://online.zakon.kz/Document/?doc_id=39042215" TargetMode="External"/><Relationship Id="rId52" Type="http://schemas.openxmlformats.org/officeDocument/2006/relationships/hyperlink" Target="http://online.zakon.kz/Document/?doc_id=37227890" TargetMode="External"/><Relationship Id="rId60" Type="http://schemas.openxmlformats.org/officeDocument/2006/relationships/hyperlink" Target="http://online.zakon.kz/Document/?doc_id=32459868" TargetMode="External"/><Relationship Id="rId65" Type="http://schemas.openxmlformats.org/officeDocument/2006/relationships/hyperlink" Target="http://online.zakon.kz/Document/?doc_id=37543545" TargetMode="External"/><Relationship Id="rId73" Type="http://schemas.openxmlformats.org/officeDocument/2006/relationships/hyperlink" Target="http://online.zakon.kz/Document/?doc_id=32006850" TargetMode="External"/><Relationship Id="rId78" Type="http://schemas.openxmlformats.org/officeDocument/2006/relationships/hyperlink" Target="http://online.zakon.kz/Document/?doc_id=32122077" TargetMode="External"/><Relationship Id="rId81" Type="http://schemas.openxmlformats.org/officeDocument/2006/relationships/hyperlink" Target="http://online.zakon.kz/Document/?doc_id=33293954" TargetMode="External"/><Relationship Id="rId86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984722" TargetMode="External"/><Relationship Id="rId13" Type="http://schemas.openxmlformats.org/officeDocument/2006/relationships/hyperlink" Target="http://online.zakon.kz/Document/?doc_id=31070347" TargetMode="External"/><Relationship Id="rId18" Type="http://schemas.openxmlformats.org/officeDocument/2006/relationships/hyperlink" Target="http://online.zakon.kz/Document/?doc_id=31107961" TargetMode="External"/><Relationship Id="rId39" Type="http://schemas.openxmlformats.org/officeDocument/2006/relationships/hyperlink" Target="http://online.zakon.kz/Document/?doc_id=34594117" TargetMode="External"/><Relationship Id="rId34" Type="http://schemas.openxmlformats.org/officeDocument/2006/relationships/hyperlink" Target="http://online.zakon.kz/Document/?doc_id=31646066" TargetMode="External"/><Relationship Id="rId50" Type="http://schemas.openxmlformats.org/officeDocument/2006/relationships/hyperlink" Target="http://online.zakon.kz/Document/?doc_id=38262738" TargetMode="External"/><Relationship Id="rId55" Type="http://schemas.openxmlformats.org/officeDocument/2006/relationships/hyperlink" Target="http://online.zakon.kz/Document/?doc_id=35805354" TargetMode="External"/><Relationship Id="rId76" Type="http://schemas.openxmlformats.org/officeDocument/2006/relationships/hyperlink" Target="http://online.zakon.kz/Document/?doc_id=32431191" TargetMode="External"/><Relationship Id="rId7" Type="http://schemas.openxmlformats.org/officeDocument/2006/relationships/hyperlink" Target="http://online.zakon.kz/Document/?doc_id=34259078" TargetMode="External"/><Relationship Id="rId71" Type="http://schemas.openxmlformats.org/officeDocument/2006/relationships/hyperlink" Target="http://online.zakon.kz/Document/?doc_id=36141464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382403" TargetMode="External"/><Relationship Id="rId24" Type="http://schemas.openxmlformats.org/officeDocument/2006/relationships/hyperlink" Target="http://online.zakon.kz/Document/?doc_id=31232270" TargetMode="External"/><Relationship Id="rId40" Type="http://schemas.openxmlformats.org/officeDocument/2006/relationships/hyperlink" Target="http://online.zakon.kz/Document/?doc_id=36705829" TargetMode="External"/><Relationship Id="rId45" Type="http://schemas.openxmlformats.org/officeDocument/2006/relationships/hyperlink" Target="http://online.zakon.kz/Document/?doc_id=39042215" TargetMode="External"/><Relationship Id="rId66" Type="http://schemas.openxmlformats.org/officeDocument/2006/relationships/hyperlink" Target="http://online.zakon.kz/Document/?doc_id=39194489" TargetMode="External"/><Relationship Id="rId87" Type="http://schemas.openxmlformats.org/officeDocument/2006/relationships/footer" Target="footer3.xml"/><Relationship Id="rId61" Type="http://schemas.openxmlformats.org/officeDocument/2006/relationships/hyperlink" Target="http://online.zakon.kz/Document/?doc_id=39513383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3116271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657</Words>
  <Characters>8896</Characters>
  <Application>Microsoft Office Word</Application>
  <DocSecurity>0</DocSecurity>
  <Lines>74</Lines>
  <Paragraphs>19</Paragraphs>
  <ScaleCrop>false</ScaleCrop>
  <Company/>
  <LinksUpToDate>false</LinksUpToDate>
  <CharactersWithSpaces>9534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2025-03-31T03:27:00Z</dcterms:created>
  <dcterms:modified xsi:type="dcterms:W3CDTF">2025-03-31T03:27:00Z</dcterms:modified>
</cp:coreProperties>
</file>