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0A5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18 ноября 1998 года № 199-XIV «О рынке ценных бумаг» (с изменениями и дополнениями по состоянию на 06.03.2012 г.)</w:t>
      </w:r>
    </w:p>
    <w:p w:rsidR="00000000" w:rsidRDefault="00430A54">
      <w:pPr>
        <w:ind w:firstLine="400"/>
        <w:jc w:val="both"/>
      </w:pPr>
      <w:r>
        <w:rPr>
          <w:rStyle w:val="s0"/>
        </w:rPr>
        <w:t> </w:t>
      </w:r>
    </w:p>
    <w:p w:rsidR="00000000" w:rsidRDefault="00430A54">
      <w:pPr>
        <w:ind w:firstLine="400"/>
        <w:jc w:val="both"/>
      </w:pPr>
      <w:r>
        <w:rPr>
          <w:rStyle w:val="s0"/>
        </w:rPr>
        <w:t>Опубликован: Официальный монитор Республики Молдова от 23.03.1999 г. № 27-28/123</w:t>
      </w:r>
    </w:p>
    <w:p w:rsidR="00000000" w:rsidRDefault="00430A54">
      <w:pPr>
        <w:ind w:firstLine="400"/>
        <w:jc w:val="both"/>
      </w:pPr>
      <w:r>
        <w:rPr>
          <w:rStyle w:val="s0"/>
        </w:rPr>
        <w:t> </w:t>
      </w:r>
    </w:p>
    <w:p w:rsidR="00000000" w:rsidRDefault="00430A54">
      <w:pPr>
        <w:ind w:firstLine="400"/>
        <w:jc w:val="both"/>
      </w:pPr>
      <w:r>
        <w:rPr>
          <w:rStyle w:val="s0"/>
        </w:rPr>
        <w:t>Промульгирован: Указ Президента РМ от 16.03.1999 г. № 926-II</w:t>
      </w:r>
    </w:p>
    <w:p w:rsidR="00000000" w:rsidRDefault="00430A54">
      <w:pPr>
        <w:ind w:firstLine="400"/>
        <w:jc w:val="both"/>
      </w:pPr>
      <w:r>
        <w:rPr>
          <w:rStyle w:val="s0"/>
        </w:rPr>
        <w:t> </w:t>
      </w:r>
    </w:p>
    <w:p w:rsidR="00000000" w:rsidRDefault="00430A54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430A54">
      <w:pPr>
        <w:ind w:firstLine="400"/>
        <w:jc w:val="both"/>
      </w:pPr>
      <w:r>
        <w:rPr>
          <w:rStyle w:val="s0"/>
        </w:rPr>
        <w:t> </w:t>
      </w:r>
    </w:p>
    <w:p w:rsidR="00000000" w:rsidRDefault="00430A54">
      <w:pPr>
        <w:ind w:firstLine="400"/>
        <w:jc w:val="both"/>
      </w:pPr>
      <w:hyperlink r:id="rId7" w:anchor="sub_id=17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23.12.09 г. № 131-XVIII;</w:t>
      </w:r>
    </w:p>
    <w:p w:rsidR="00000000" w:rsidRDefault="00430A54">
      <w:pPr>
        <w:ind w:firstLine="400"/>
        <w:jc w:val="both"/>
      </w:pPr>
      <w:hyperlink r:id="rId8" w:anchor="sub_id=2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02.07.10 г. № 144;</w:t>
      </w:r>
    </w:p>
    <w:p w:rsidR="00000000" w:rsidRDefault="00430A54">
      <w:pPr>
        <w:ind w:firstLine="400"/>
        <w:jc w:val="both"/>
      </w:pPr>
      <w:hyperlink r:id="rId9" w:anchor="sub_id=2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15.04.11 г. № 73;</w:t>
      </w:r>
    </w:p>
    <w:p w:rsidR="00000000" w:rsidRDefault="00430A54">
      <w:pPr>
        <w:ind w:firstLine="400"/>
        <w:jc w:val="both"/>
      </w:pPr>
      <w:hyperlink r:id="rId10" w:anchor="sub_id=10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22.07.11 г. № 162;</w:t>
      </w:r>
    </w:p>
    <w:p w:rsidR="00000000" w:rsidRDefault="00430A54">
      <w:pPr>
        <w:ind w:firstLine="400"/>
        <w:jc w:val="both"/>
      </w:pPr>
      <w:hyperlink r:id="rId11" w:anchor="sub_id=2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27.08.11 г. № 184;</w:t>
      </w:r>
    </w:p>
    <w:p w:rsidR="00000000" w:rsidRDefault="00430A54">
      <w:pPr>
        <w:ind w:firstLine="400"/>
        <w:jc w:val="both"/>
      </w:pPr>
      <w:hyperlink r:id="rId12" w:anchor="sub_id=2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15.01.12 г. № 5;</w:t>
      </w:r>
    </w:p>
    <w:p w:rsidR="00000000" w:rsidRDefault="00430A54">
      <w:pPr>
        <w:ind w:firstLine="400"/>
        <w:jc w:val="both"/>
      </w:pPr>
      <w:hyperlink r:id="rId13" w:anchor="sub_id=20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Молдова от 06.03.12 г. № 33.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54" w:rsidRDefault="00430A54" w:rsidP="00430A54">
      <w:r>
        <w:separator/>
      </w:r>
    </w:p>
  </w:endnote>
  <w:endnote w:type="continuationSeparator" w:id="0">
    <w:p w:rsidR="00430A54" w:rsidRDefault="00430A54" w:rsidP="0043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Default="00430A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Default="00430A5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Default="00430A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54" w:rsidRDefault="00430A54" w:rsidP="00430A54">
      <w:r>
        <w:separator/>
      </w:r>
    </w:p>
  </w:footnote>
  <w:footnote w:type="continuationSeparator" w:id="0">
    <w:p w:rsidR="00430A54" w:rsidRDefault="00430A54" w:rsidP="0043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Default="00430A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Default="00430A54" w:rsidP="00430A5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30A54" w:rsidRPr="00430A54" w:rsidRDefault="00430A54" w:rsidP="00430A5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РЕСПУБЛИКИ МОЛДОВА ОТ 18.11.1998 № 199-XIV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54" w:rsidRDefault="00430A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30A54"/>
    <w:rsid w:val="0043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30A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0A5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0A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0A5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30A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0A5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0A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0A5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783628" TargetMode="External"/><Relationship Id="rId13" Type="http://schemas.openxmlformats.org/officeDocument/2006/relationships/hyperlink" Target="http://online.zakon.kz/Document/?doc_id=31199813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570115" TargetMode="External"/><Relationship Id="rId12" Type="http://schemas.openxmlformats.org/officeDocument/2006/relationships/hyperlink" Target="http://online.zakon.kz/Document/?doc_id=31138055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04977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106844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9983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РЕСПУБЛИКИ МОЛДОВА ОТ 18.11.1998 № 199-XIV (©Paragraph 2023)</dc:title>
  <dc:subject/>
  <dc:creator>Сергей М</dc:creator>
  <cp:keywords/>
  <dc:description/>
  <cp:lastModifiedBy>Сергей М</cp:lastModifiedBy>
  <cp:revision>2</cp:revision>
  <dcterms:created xsi:type="dcterms:W3CDTF">2023-10-07T13:27:00Z</dcterms:created>
  <dcterms:modified xsi:type="dcterms:W3CDTF">2023-10-07T13:27:00Z</dcterms:modified>
</cp:coreProperties>
</file>