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2ED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«Тегін медициналық көмектің кепілді көлемі шеңберінде 2010 жылы Бірыңғай дистрибьютордан сатып алынуы тиіс дңрілік заттар тізімін бекіту туралы» Қазақстан Республикасы Денсаулық Сақтау Министрдің 2009 жылғы 28 тамыздағы № 430 бұйрығы (2010.11.06. берілген </w:t>
      </w:r>
      <w:r>
        <w:rPr>
          <w:rStyle w:val="s0"/>
          <w:rFonts w:eastAsia="Times New Roman"/>
          <w:b/>
          <w:bCs/>
        </w:rPr>
        <w:t>өзгерістермен) (күші жойылды</w:t>
      </w:r>
      <w:r>
        <w:rPr>
          <w:rStyle w:val="s0"/>
          <w:rFonts w:eastAsia="Times New Roman"/>
          <w:b/>
          <w:bCs/>
        </w:rPr>
        <w:t>)</w:t>
      </w:r>
    </w:p>
    <w:p w:rsidR="00000000" w:rsidRDefault="005B42ED">
      <w:pPr>
        <w:ind w:firstLine="400"/>
        <w:jc w:val="both"/>
      </w:pPr>
      <w:r>
        <w:rPr>
          <w:rStyle w:val="s0"/>
        </w:rPr>
        <w:t> </w:t>
      </w:r>
    </w:p>
    <w:p w:rsidR="00000000" w:rsidRDefault="005B42ED">
      <w:pPr>
        <w:ind w:firstLine="400"/>
        <w:jc w:val="both"/>
      </w:pPr>
      <w:r>
        <w:rPr>
          <w:rStyle w:val="s0"/>
        </w:rPr>
        <w:t xml:space="preserve">Осы бұйрықтың қолданысы ҚР Денсаулық сақтау министрінің 2010 жылғы 4 ақпандағы № 65 </w:t>
      </w:r>
      <w:hyperlink r:id="rId7" w:history="1">
        <w:r>
          <w:rPr>
            <w:rStyle w:val="a3"/>
          </w:rPr>
          <w:t>бұйрығына</w:t>
        </w:r>
      </w:hyperlink>
      <w:r>
        <w:rPr>
          <w:rStyle w:val="s0"/>
        </w:rPr>
        <w:t xml:space="preserve"> сәйкес 2010 жылғы 10 наурызға дейін қолданысы ішінара тоқтатылды</w:t>
      </w:r>
    </w:p>
    <w:p w:rsidR="00000000" w:rsidRDefault="005B42ED">
      <w:pPr>
        <w:ind w:firstLine="400"/>
        <w:jc w:val="both"/>
      </w:pPr>
      <w:r>
        <w:rPr>
          <w:rStyle w:val="s0"/>
        </w:rPr>
        <w:t> </w:t>
      </w:r>
    </w:p>
    <w:p w:rsidR="00000000" w:rsidRDefault="005B42E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B42ED">
      <w:pPr>
        <w:ind w:firstLine="400"/>
        <w:jc w:val="both"/>
      </w:pPr>
      <w:r>
        <w:t> </w:t>
      </w:r>
    </w:p>
    <w:p w:rsidR="00000000" w:rsidRDefault="005B42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2009.16.11. № 721 </w:t>
      </w:r>
      <w:hyperlink r:id="rId8" w:history="1">
        <w:r>
          <w:rPr>
            <w:rStyle w:val="a3"/>
          </w:rPr>
          <w:t>бұйрығымен</w:t>
        </w:r>
      </w:hyperlink>
    </w:p>
    <w:p w:rsidR="00000000" w:rsidRDefault="005B42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2010.22.01. № 39 </w:t>
      </w:r>
      <w:hyperlink r:id="rId9" w:history="1">
        <w:r>
          <w:rPr>
            <w:rStyle w:val="a3"/>
          </w:rPr>
          <w:t>бұйрығымен</w:t>
        </w:r>
      </w:hyperlink>
    </w:p>
    <w:p w:rsidR="00000000" w:rsidRDefault="005B42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2010.12.03. № 166 </w:t>
      </w:r>
      <w:hyperlink r:id="rId10" w:history="1">
        <w:r>
          <w:rPr>
            <w:rStyle w:val="a3"/>
          </w:rPr>
          <w:t>бұйрығымен</w:t>
        </w:r>
      </w:hyperlink>
    </w:p>
    <w:p w:rsidR="00000000" w:rsidRDefault="005B42E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2010.11.06. № 434 </w:t>
      </w:r>
      <w:hyperlink r:id="rId1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5B42ED">
      <w:pPr>
        <w:ind w:firstLine="400"/>
        <w:jc w:val="both"/>
      </w:pPr>
      <w:r>
        <w:rPr>
          <w:rStyle w:val="s0"/>
        </w:rPr>
        <w:t> </w:t>
      </w:r>
    </w:p>
    <w:p w:rsidR="00000000" w:rsidRDefault="005B42ED">
      <w:pPr>
        <w:ind w:firstLine="400"/>
        <w:jc w:val="both"/>
      </w:pPr>
      <w:r>
        <w:rPr>
          <w:rStyle w:val="s0"/>
        </w:rPr>
        <w:t> </w:t>
      </w:r>
    </w:p>
    <w:p w:rsidR="00000000" w:rsidRDefault="005B42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2ED" w:rsidRDefault="005B42ED" w:rsidP="005B42ED">
      <w:r>
        <w:separator/>
      </w:r>
    </w:p>
  </w:endnote>
  <w:endnote w:type="continuationSeparator" w:id="0">
    <w:p w:rsidR="005B42ED" w:rsidRDefault="005B42ED" w:rsidP="005B4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ED" w:rsidRDefault="005B42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ED" w:rsidRDefault="005B42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ED" w:rsidRDefault="005B42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2ED" w:rsidRDefault="005B42ED" w:rsidP="005B42ED">
      <w:r>
        <w:separator/>
      </w:r>
    </w:p>
  </w:footnote>
  <w:footnote w:type="continuationSeparator" w:id="0">
    <w:p w:rsidR="005B42ED" w:rsidRDefault="005B42ED" w:rsidP="005B42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ED" w:rsidRDefault="005B42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ED" w:rsidRDefault="005B42ED" w:rsidP="005B42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2ED" w:rsidRPr="005B42ED" w:rsidRDefault="005B42ED" w:rsidP="005B42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«Тегін медициналық көмектің кепілді көлемі шеңберінде 2010 жылы Бірыңғай дистрибьютордан сатып алынуы тиіс дәрілік заттар тізімін бекіту туралы» Қазақстан Республикасы Денсаулық Сақтау Министрдің 2009 жылғы 28 тамыздағы № 430 бұйрығы (2010.11.06.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2ED" w:rsidRDefault="005B42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2ED"/>
    <w:rsid w:val="005B4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5B42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2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2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2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5B42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42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42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42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574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8041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60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986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0130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957</Characters>
  <Application>Microsoft Office Word</Application>
  <DocSecurity>0</DocSecurity>
  <Lines>7</Lines>
  <Paragraphs>2</Paragraphs>
  <ScaleCrop>false</ScaleCrop>
  <Company>SPecialiST RePack</Company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«Тегін медициналық көмектің кепілді көлемі шеңберінде 2010 жылы Бірыңғай дистрибьютордан сатып алынуы тиіс дәрілік заттар тізімін бекіту туралы» Қазақстан Республикасы Денсаулық Сақтау Министрдің 2009 жылғы 28 тамыздағы № 430 бұйрығы (2010.11.06.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2024-07-01T06:29:00Z</dcterms:created>
  <dcterms:modified xsi:type="dcterms:W3CDTF">2024-07-01T06:29:00Z</dcterms:modified>
</cp:coreProperties>
</file>