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1"/>
        <w:gridCol w:w="6900"/>
      </w:tblGrid>
      <w:tr w:rsidR="00000000">
        <w:trPr>
          <w:trHeight w:val="190"/>
        </w:trPr>
        <w:tc>
          <w:tcPr>
            <w:tcW w:w="2415" w:type="dxa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1EB1">
            <w:pPr>
              <w:pStyle w:val="pc"/>
              <w:spacing w:line="190" w:lineRule="atLeast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01108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1EB1">
            <w:pPr>
              <w:pStyle w:val="pc"/>
              <w:spacing w:line="190" w:lineRule="atLeast"/>
            </w:pPr>
            <w:r>
              <w:rPr>
                <w:b/>
                <w:bCs/>
                <w:sz w:val="28"/>
                <w:szCs w:val="28"/>
              </w:rPr>
              <w:t>Каирбекова Салидат Зекеновна</w:t>
            </w:r>
          </w:p>
        </w:tc>
      </w:tr>
      <w:tr w:rsidR="00000000">
        <w:trPr>
          <w:trHeight w:val="84"/>
        </w:trPr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81EB1">
            <w:pPr>
              <w:pStyle w:val="a3"/>
              <w:spacing w:line="84" w:lineRule="atLeast"/>
            </w:pPr>
            <w:r>
              <w:rPr>
                <w:sz w:val="10"/>
                <w:szCs w:val="10"/>
              </w:rPr>
              <w:t> </w:t>
            </w:r>
          </w:p>
        </w:tc>
      </w:tr>
      <w:tr w:rsidR="00000000">
        <w:trPr>
          <w:trHeight w:val="80"/>
        </w:trPr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  <w:spacing w:line="80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Доктор медицинских наук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Годы жизни:</w:t>
            </w:r>
            <w:r>
              <w:rPr>
                <w:rStyle w:val="s0"/>
              </w:rPr>
              <w:t xml:space="preserve"> 01.08.1961-03.07.2016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Карагандинская область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281EB1">
            <w:pPr>
              <w:pStyle w:val="pji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Не замужем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281EB1">
            <w:pPr>
              <w:rPr>
                <w:color w:val="000000"/>
              </w:rPr>
            </w:pPr>
          </w:p>
        </w:tc>
        <w:tc>
          <w:tcPr>
            <w:tcW w:w="1627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281EB1">
            <w:pPr>
              <w:pStyle w:val="pji"/>
              <w:ind w:left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281EB1">
            <w:pPr>
              <w:pStyle w:val="pji"/>
              <w:ind w:left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медицинский институт (1984)</w:t>
            </w:r>
          </w:p>
          <w:p w:rsidR="00000000" w:rsidRDefault="00281EB1">
            <w:pPr>
              <w:pStyle w:val="pji"/>
            </w:pPr>
            <w:r>
              <w:rPr>
                <w:rStyle w:val="s0"/>
                <w:i/>
                <w:iCs/>
              </w:rPr>
              <w:t>Лечебное дело</w:t>
            </w:r>
          </w:p>
          <w:p w:rsidR="00000000" w:rsidRDefault="00281EB1">
            <w:pPr>
              <w:pStyle w:val="pji"/>
              <w:ind w:left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Карагандинский государственный университет им. Е.А. Букетова (2004)</w:t>
            </w:r>
          </w:p>
          <w:p w:rsidR="00000000" w:rsidRDefault="00281EB1">
            <w:pPr>
              <w:pStyle w:val="pji"/>
            </w:pPr>
            <w:r>
              <w:rPr>
                <w:rStyle w:val="s0"/>
                <w:i/>
                <w:iCs/>
              </w:rPr>
              <w:t>Квалификация «Юрист», специальность «Правоведение»</w:t>
            </w:r>
          </w:p>
        </w:tc>
      </w:tr>
      <w:tr w:rsidR="00000000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281EB1">
            <w:pPr>
              <w:pStyle w:val="pji"/>
              <w:ind w:left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Соискатель кафедры общественного здоровья и управления здравоохранением Казахской государственной медицинской академии (2001-2006)</w:t>
            </w:r>
          </w:p>
          <w:p w:rsidR="00000000" w:rsidRDefault="00281EB1">
            <w:pPr>
              <w:pStyle w:val="pji"/>
              <w:ind w:left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Доктор медицинских наук</w:t>
            </w:r>
          </w:p>
        </w:tc>
      </w:tr>
      <w:tr w:rsidR="00000000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pji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Врач-невропатолог в медицинских организациях Карагандинской области,</w:t>
            </w:r>
            <w:r>
              <w:rPr>
                <w:rStyle w:val="s0"/>
              </w:rPr>
              <w:t xml:space="preserve"> заместитель главного врача Карагандинского областного многопрофильного лечебно-диагностического объединения (1984-1998);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 организации медицинской помощи Карагандинского областного управления здравоохранения, председатель медико-соци</w:t>
            </w:r>
            <w:r>
              <w:rPr>
                <w:rStyle w:val="s0"/>
              </w:rPr>
              <w:t>альной экспертной комиссии № 5 Карагандинского областного управления труда, занятости и социальной защиты населения (1998-2001);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отдела, начальник управления, заместитель директора Департамента лечебно-профилактической работы, руководитель</w:t>
            </w:r>
            <w:r>
              <w:rPr>
                <w:rStyle w:val="s0"/>
              </w:rPr>
              <w:t xml:space="preserve"> аппарата Министерства здравоохранения Республики Казахстан (2001-2004);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Проректор Казахской государственной медицинской академии (2004-2006);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Главный эксперт, главный инспектор отдела социально-экономического анализа, заведующий сектором отдела социально-экономического мониторинга Администрации Президента Республики Казахстан (2006-2008);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Комитета по контролю в сфере оказания</w:t>
            </w:r>
            <w:r>
              <w:rPr>
                <w:rStyle w:val="s0"/>
              </w:rPr>
              <w:t xml:space="preserve"> медицинских услуг Министерства здравоохранения Республики Казахстан (04.12.2008-10.2009);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Вице-министр здравоохранения Республики Казахстан</w:t>
              </w:r>
            </w:hyperlink>
            <w:r>
              <w:rPr>
                <w:rStyle w:val="s0"/>
              </w:rPr>
              <w:t xml:space="preserve"> (23.04.2010-07.10.2010);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4"/>
                </w:rPr>
                <w:t>Министр здравоохранения Республики Казахстан</w:t>
              </w:r>
            </w:hyperlink>
            <w:r>
              <w:t xml:space="preserve"> (с 07.10.2010; переназначена - с </w:t>
            </w:r>
            <w:hyperlink r:id="rId10" w:history="1">
              <w:r>
                <w:rPr>
                  <w:rStyle w:val="a4"/>
                </w:rPr>
                <w:t>04.04.2014</w:t>
              </w:r>
            </w:hyperlink>
            <w:r>
              <w:t xml:space="preserve"> - 08.2014);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Министра з</w:t>
            </w:r>
            <w:r>
              <w:rPr>
                <w:rStyle w:val="s0"/>
              </w:rPr>
              <w:t>дравоохранения и социального развития Республики Казахстан (</w:t>
            </w:r>
            <w:hyperlink r:id="rId11" w:history="1">
              <w:r>
                <w:rPr>
                  <w:rStyle w:val="a4"/>
                </w:rPr>
                <w:t>13.08.2014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09.10.2015</w:t>
              </w:r>
            </w:hyperlink>
            <w:r>
              <w:rPr>
                <w:rStyle w:val="s0"/>
              </w:rPr>
              <w:t>);</w:t>
            </w:r>
          </w:p>
          <w:p w:rsidR="00000000" w:rsidRDefault="00281EB1">
            <w:pPr>
              <w:pStyle w:val="pji"/>
              <w:ind w:left="32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«Национальный медицинский холдинг» (</w:t>
            </w:r>
            <w:hyperlink r:id="rId13" w:history="1">
              <w:r>
                <w:rPr>
                  <w:rStyle w:val="a4"/>
                </w:rPr>
                <w:t>10.2015</w:t>
              </w:r>
            </w:hyperlink>
            <w:r>
              <w:rPr>
                <w:rStyle w:val="s0"/>
              </w:rPr>
              <w:t>-07.2016)</w:t>
            </w:r>
          </w:p>
        </w:tc>
      </w:tr>
      <w:tr w:rsidR="00000000">
        <w:tc>
          <w:tcPr>
            <w:tcW w:w="0" w:type="auto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EB1">
            <w:pPr>
              <w:pStyle w:val="a3"/>
            </w:pPr>
            <w:r>
              <w:rPr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281EB1">
            <w:pPr>
              <w:pStyle w:val="a3"/>
            </w:pPr>
            <w:r>
              <w:rPr>
                <w:rFonts w:ascii="Symbol" w:hAnsi="Symbol"/>
              </w:rPr>
              <w:t></w:t>
            </w:r>
            <w:r>
              <w:t>   Орден «Құрмет» (2009)</w:t>
            </w:r>
          </w:p>
        </w:tc>
      </w:tr>
    </w:tbl>
    <w:p w:rsidR="00000000" w:rsidRDefault="00281EB1">
      <w:pPr>
        <w:pStyle w:val="a3"/>
      </w:pPr>
      <w:r>
        <w:t> </w:t>
      </w:r>
    </w:p>
    <w:p w:rsidR="00000000" w:rsidRDefault="00281EB1">
      <w:pPr>
        <w:pStyle w:val="a3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EB1" w:rsidRDefault="00281EB1" w:rsidP="00281EB1">
      <w:r>
        <w:separator/>
      </w:r>
    </w:p>
  </w:endnote>
  <w:endnote w:type="continuationSeparator" w:id="0">
    <w:p w:rsidR="00281EB1" w:rsidRDefault="00281EB1" w:rsidP="00281E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EB1" w:rsidRDefault="00281EB1" w:rsidP="00281EB1">
      <w:r>
        <w:separator/>
      </w:r>
    </w:p>
  </w:footnote>
  <w:footnote w:type="continuationSeparator" w:id="0">
    <w:p w:rsidR="00281EB1" w:rsidRDefault="00281EB1" w:rsidP="00281E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 w:rsidP="00281E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EB1" w:rsidRPr="00281EB1" w:rsidRDefault="00281EB1" w:rsidP="00281EB1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Каирбекова Салидат Зекеновна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EB1" w:rsidRDefault="00281EB1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EB1"/>
    <w:rsid w:val="00281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81E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1EB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1E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1EB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1E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1E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281EB1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81EB1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281EB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281EB1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281EB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281E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21757" TargetMode="External"/><Relationship Id="rId13" Type="http://schemas.openxmlformats.org/officeDocument/2006/relationships/hyperlink" Target="http://online.zakon.kz/Document/?doc_id=33282784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6390462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24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53087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2861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409</Words>
  <Characters>2335</Characters>
  <Application>Microsoft Office Word</Application>
  <DocSecurity>0</DocSecurity>
  <Lines>19</Lines>
  <Paragraphs>5</Paragraphs>
  <ScaleCrop>false</ScaleCrop>
  <Company/>
  <LinksUpToDate>false</LinksUpToDate>
  <CharactersWithSpaces>2739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Каирбекова Салидат Зекеновна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2023-12-11T08:11:00Z</dcterms:created>
  <dcterms:modified xsi:type="dcterms:W3CDTF">2023-12-11T08:11:00Z</dcterms:modified>
</cp:coreProperties>
</file>