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246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2001 жылғы 19 маусымдағы № 836 жңне 2006 жылғы 24 сңуірдегі № 316 қаулыларына өзгерістер мен толықтырулар енгізу туралы» Қазақстан Республикасы Үкіметінің 2009 жылғы 30 қыркүйектегі № 1486 Қаулысы (2018.11.08. берілген өз</w:t>
      </w:r>
      <w:r>
        <w:rPr>
          <w:rStyle w:val="s0"/>
          <w:b/>
          <w:bCs/>
        </w:rPr>
        <w:t>герістермен)</w:t>
      </w:r>
    </w:p>
    <w:p w:rsidR="00000000" w:rsidRDefault="005B2469">
      <w:pPr>
        <w:ind w:firstLine="400"/>
        <w:jc w:val="both"/>
      </w:pPr>
      <w:r>
        <w:rPr>
          <w:rStyle w:val="s0"/>
        </w:rPr>
        <w:t> </w:t>
      </w:r>
    </w:p>
    <w:p w:rsidR="00000000" w:rsidRDefault="005B2469">
      <w:pPr>
        <w:ind w:firstLine="400"/>
        <w:jc w:val="both"/>
      </w:pPr>
      <w:r>
        <w:rPr>
          <w:rStyle w:val="s0"/>
        </w:rPr>
        <w:t xml:space="preserve">Жариялануы: «Егемен Қазақстан» 2009 ж. 27 қазан № 350-351 (25748); ҚР Президенті мен ҚР Үкіметінің Актілер жинағы, 2009 ж., № 40, 392-құжат </w:t>
      </w:r>
    </w:p>
    <w:p w:rsidR="00000000" w:rsidRDefault="005B2469">
      <w:pPr>
        <w:ind w:firstLine="400"/>
        <w:jc w:val="both"/>
      </w:pPr>
      <w:r>
        <w:rPr>
          <w:rStyle w:val="s0"/>
        </w:rPr>
        <w:t> </w:t>
      </w:r>
    </w:p>
    <w:p w:rsidR="00000000" w:rsidRDefault="005B246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B2469">
      <w:pPr>
        <w:ind w:firstLine="400"/>
        <w:jc w:val="both"/>
      </w:pPr>
      <w:r>
        <w:rPr>
          <w:rStyle w:val="s0"/>
        </w:rPr>
        <w:t> </w:t>
      </w:r>
    </w:p>
    <w:p w:rsidR="00000000" w:rsidRDefault="005B246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2015.17.07. № 548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5B2469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</w:t>
      </w:r>
      <w:r>
        <w:rPr>
          <w:rStyle w:val="s0"/>
          <w:lang w:val="kk-KZ"/>
        </w:rPr>
        <w:t>.11.08. № 50</w:t>
      </w:r>
      <w:r>
        <w:rPr>
          <w:rStyle w:val="s0"/>
          <w:lang w:val="kk-KZ"/>
        </w:rPr>
        <w:t xml:space="preserve">2 </w:t>
      </w:r>
      <w:hyperlink r:id="rId9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0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бастап қолданысқа енгізілді)</w:t>
      </w:r>
    </w:p>
    <w:p w:rsidR="00000000" w:rsidRDefault="005B2469">
      <w:pPr>
        <w:ind w:firstLine="400"/>
        <w:jc w:val="both"/>
      </w:pPr>
      <w:r>
        <w:rPr>
          <w:lang w:val="kk-KZ"/>
        </w:rPr>
        <w:t> </w:t>
      </w:r>
    </w:p>
    <w:p w:rsidR="00000000" w:rsidRDefault="005B246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B2469">
      <w:pPr>
        <w:ind w:firstLine="400"/>
        <w:jc w:val="both"/>
      </w:pPr>
      <w:r>
        <w:rPr>
          <w:rStyle w:val="s0"/>
        </w:rPr>
        <w:t> </w:t>
      </w:r>
    </w:p>
    <w:p w:rsidR="00000000" w:rsidRDefault="005B2469">
      <w:pPr>
        <w:ind w:firstLine="400"/>
        <w:jc w:val="both"/>
      </w:pPr>
      <w:r>
        <w:rPr>
          <w:rStyle w:val="s0"/>
        </w:rPr>
        <w:t>2015 ж. 17 шілдеге</w:t>
      </w:r>
      <w:r>
        <w:rPr>
          <w:rStyle w:val="s0"/>
        </w:rPr>
        <w:t xml:space="preserve">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5B2469">
      <w:pPr>
        <w:ind w:firstLine="400"/>
        <w:jc w:val="both"/>
      </w:pPr>
      <w:r>
        <w:rPr>
          <w:rStyle w:val="s0"/>
          <w:lang w:val="kk-KZ"/>
        </w:rPr>
        <w:t xml:space="preserve">2018 ж. 11 тамызға дейін қолданылған </w:t>
      </w:r>
      <w:hyperlink r:id="rId12" w:history="1">
        <w:r>
          <w:rPr>
            <w:rStyle w:val="a3"/>
            <w:lang w:val="kk-KZ"/>
          </w:rPr>
          <w:t>редакция</w:t>
        </w:r>
      </w:hyperlink>
    </w:p>
    <w:p w:rsidR="00000000" w:rsidRDefault="005B246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2469" w:rsidRDefault="005B2469" w:rsidP="005B2469">
      <w:r>
        <w:separator/>
      </w:r>
    </w:p>
  </w:endnote>
  <w:endnote w:type="continuationSeparator" w:id="0">
    <w:p w:rsidR="005B2469" w:rsidRDefault="005B2469" w:rsidP="005B24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469" w:rsidRDefault="005B24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469" w:rsidRDefault="005B24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469" w:rsidRDefault="005B24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2469" w:rsidRDefault="005B2469" w:rsidP="005B2469">
      <w:r>
        <w:separator/>
      </w:r>
    </w:p>
  </w:footnote>
  <w:footnote w:type="continuationSeparator" w:id="0">
    <w:p w:rsidR="005B2469" w:rsidRDefault="005B2469" w:rsidP="005B24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469" w:rsidRDefault="005B24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469" w:rsidRDefault="005B2469" w:rsidP="005B24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2469" w:rsidRPr="005B2469" w:rsidRDefault="005B2469" w:rsidP="005B24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2001 жылғы 19 маусымдағы № 836 және 2006 жылғы 24 сәуірдегі № 316 қаулыларына өзгерістер мен толықтырулар енгізу туралы» Қазақстан Республикасы Үкіметінің 2009 жылғы 30 қыркүйектегі № 1486 Қаулысы (2018.11.08.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469" w:rsidRDefault="005B24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2469"/>
    <w:rsid w:val="005B2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24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24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24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24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24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24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24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24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1475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899245" TargetMode="External"/><Relationship Id="rId12" Type="http://schemas.openxmlformats.org/officeDocument/2006/relationships/hyperlink" Target="http://online.zakon.kz/Document/?doc_id=3520958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1101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68566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7986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1085</Characters>
  <Application>Microsoft Office Word</Application>
  <DocSecurity>0</DocSecurity>
  <Lines>9</Lines>
  <Paragraphs>2</Paragraphs>
  <ScaleCrop>false</ScaleCrop>
  <Company>SPecialiST RePack</Company>
  <LinksUpToDate>false</LinksUpToDate>
  <CharactersWithSpaces>1187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2001 жылғы 19 маусымдағы № 836 және 2006 жылғы 24 сәуірдегі № 316 қаулыларына өзгерістер мен толықтырулар енгізу туралы» Қазақстан Республикасы Үкіметінің 2009 жылғы 30 қыркүйектегі № 1486 Қаулысы (2018.11.08.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2024-05-09T03:37:00Z</dcterms:created>
  <dcterms:modified xsi:type="dcterms:W3CDTF">2024-05-09T03:37:00Z</dcterms:modified>
</cp:coreProperties>
</file>