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21C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«Нормативтік құқықтық актілер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сыбайлас жемқорлыққа қарсы ғылыми </w:t>
      </w:r>
      <w:r>
        <w:br/>
      </w:r>
      <w:r>
        <w:rPr>
          <w:rStyle w:val="s1"/>
        </w:rPr>
        <w:t>сараптама жүргізу мәселелері бойынша өзгеріс енгізу туралы</w:t>
      </w:r>
    </w:p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p w:rsidR="00000000" w:rsidRDefault="002121C3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«Нормативтік құқықтық актілер туралы» 1998 жылғы 24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2-3, 25-құжат; 2001 ж., № 20, 258-қ</w:t>
      </w:r>
      <w:r>
        <w:rPr>
          <w:rStyle w:val="s0"/>
        </w:rPr>
        <w:t>ұжат</w:t>
      </w:r>
      <w:r>
        <w:rPr>
          <w:rStyle w:val="s0"/>
        </w:rPr>
        <w:t>; № 5, 2004 ж., № 5, 29-құжат; № 13, 74-құжат; 2005 ж., № 17-18, 73-құжат; 2006 ж., №3, 22-құжат; №24, 148-құжат; 2007 ж., № 2, 18-құжат; № 12, 86-құжат; № 13, 100-құжат; № 19, 147-құжат; 2008 ж., № 13-14, 55-құжат; № 21, 97-құжат; 2009 ж., № 15-16, 74</w:t>
      </w:r>
      <w:r>
        <w:rPr>
          <w:rStyle w:val="s0"/>
        </w:rPr>
        <w:t>-құжат; 2009 жылғы 28 шілдеде «Егемен Қазақстан» және 2009 жылғы 23 шілдеде «Казахстанская правда» газеттерінде жарияланған «Қазақстан Республикасының кейбір заңнамалық актілеріне жеке кәсіпкерлік мәселелері бойынша өзгерістер мен толықтырулар енгізу турал</w:t>
      </w:r>
      <w:r>
        <w:rPr>
          <w:rStyle w:val="s0"/>
        </w:rPr>
        <w:t xml:space="preserve">ы» 2009 жылғы 17 шілдедегі Қазақстан Республикасының Заңы) мынадай өзгеріс енгізілсін: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22-бап мынадай редакцияда жазылсын: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«22-бап. Ғылыми сараптаманың міндеттері </w:t>
      </w:r>
    </w:p>
    <w:p w:rsidR="00000000" w:rsidRDefault="002121C3">
      <w:pPr>
        <w:ind w:firstLine="400"/>
        <w:jc w:val="both"/>
      </w:pPr>
      <w:r>
        <w:rPr>
          <w:rStyle w:val="s0"/>
        </w:rPr>
        <w:t>1. Нормативтік құқықтық актілердің реттейтін құқық қатынастарына қарай осы актілердің жоба</w:t>
      </w:r>
      <w:r>
        <w:rPr>
          <w:rStyle w:val="s0"/>
        </w:rPr>
        <w:t xml:space="preserve">лары бойынша ғылыми (құқықтық, экологиялық, қаржылық және басқа да) сараптама жүргізілуі мүмкін. </w:t>
      </w:r>
    </w:p>
    <w:p w:rsidR="00000000" w:rsidRDefault="002121C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қарауына енгізілетін нормативтік құқықтық актілердің жобалары бойынша олармен реттелетін құқықтық қатынастарға қарай ғылы</w:t>
      </w:r>
      <w:r>
        <w:rPr>
          <w:rStyle w:val="s0"/>
        </w:rPr>
        <w:t xml:space="preserve">ми сараптама, сондай-ақ сыбайлас жемқорлыққа қарсы ғылыми сараптама жүргізілуге міндетті, бұған заңнамалық актілердің жобалары Қазақстан Республикасы Президентінің заң шығару бастамасы тәртібімен енгізіліп, онда ғылыми сараптама жүргзілмеуі мүмкін болатын </w:t>
      </w:r>
      <w:r>
        <w:rPr>
          <w:rStyle w:val="s0"/>
        </w:rPr>
        <w:t xml:space="preserve">жағдайлар қосылмайды.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2. Сондай-ақ мына нормативтік құқықтық актілердің: </w:t>
      </w:r>
    </w:p>
    <w:p w:rsidR="00000000" w:rsidRDefault="002121C3">
      <w:pPr>
        <w:jc w:val="both"/>
      </w:pPr>
      <w:bookmarkStart w:id="1" w:name="SUB7"/>
      <w:bookmarkEnd w:id="1"/>
      <w:r>
        <w:rPr>
          <w:rStyle w:val="s3"/>
        </w:rPr>
        <w:t>1-баптың жетінші абзацы 2010 жылғы 1 қаңтардан бастап қолданысқа енгізілді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1) Қазақстан Республикасы Үкіметінің нормативтік құқықтық қаулыларының; </w:t>
      </w:r>
    </w:p>
    <w:p w:rsidR="00000000" w:rsidRDefault="002121C3">
      <w:pPr>
        <w:jc w:val="both"/>
      </w:pPr>
      <w:bookmarkStart w:id="2" w:name="SUB9"/>
      <w:bookmarkEnd w:id="2"/>
      <w:r>
        <w:rPr>
          <w:rStyle w:val="s3"/>
        </w:rPr>
        <w:t>1-баптың сегізінші және тоғызыншы</w:t>
      </w:r>
      <w:r>
        <w:rPr>
          <w:rStyle w:val="s3"/>
        </w:rPr>
        <w:t xml:space="preserve"> абзацтары 2011 жылғы 1 қаңтардан бастап қолданысқа енгізілді </w:t>
      </w:r>
    </w:p>
    <w:p w:rsidR="00000000" w:rsidRDefault="002121C3">
      <w:pPr>
        <w:ind w:firstLine="400"/>
        <w:jc w:val="both"/>
      </w:pPr>
      <w:r>
        <w:rPr>
          <w:rStyle w:val="s0"/>
        </w:rPr>
        <w:t>2) Қазақстан Республикасы министрлерінің және орталық мемлекеттік органдардың өзге де басшыларының нормативтік құқықтық бұйрықтарының, орталық мемлекеттік органдардың нормативтік құқықтық қаулы</w:t>
      </w:r>
      <w:r>
        <w:rPr>
          <w:rStyle w:val="s0"/>
        </w:rPr>
        <w:t xml:space="preserve">ларының және Қазақстан Республикасы Орталық сайлау комиссиясының нормативтік қаулыларының;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3) мәслихаттардың нормативтік құқықтық шешімдерінің, әкімдіктердің нормативтік құқықтық қаулыларының, әкімдердің нормативтік құқықтық шешімдерінің жобалары бойынша </w:t>
      </w:r>
      <w:r>
        <w:rPr>
          <w:rStyle w:val="s0"/>
        </w:rPr>
        <w:t xml:space="preserve">сыбайлас жемқорлыққа қарсы ғылыми сараптама міндетті түрде жүргізілуге тиіс. </w:t>
      </w:r>
    </w:p>
    <w:p w:rsidR="00000000" w:rsidRDefault="002121C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нормативтік құқықтық жарлықтарының, Қазақстан Республикасы Конституциялық кеңесінің және Жоғарғы Сотының нормативтік қаулыларының жобалары бо</w:t>
      </w:r>
      <w:r>
        <w:rPr>
          <w:rStyle w:val="s0"/>
        </w:rPr>
        <w:t xml:space="preserve">йынша сыбайлас жемқорлыққа қарсы ғылыми сараптама жүргізілмейді.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3. Қабылдау салдары экологиялық, оның ішінде радиациялық қауіпсіздікке, қоршаған ортаны қорғауға қатер төндіретін заңнамалық және өзге де нормативтік құқықтық актілердің жобаларына міндетті </w:t>
      </w:r>
      <w:r>
        <w:rPr>
          <w:rStyle w:val="s0"/>
        </w:rPr>
        <w:t xml:space="preserve">экологиялық сараптама жүргізілуге тиіс.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4. сараптама: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1) жобаның сапасын, негізділігін, уақтылығын, құқыққа сыйымдылығын, Қазақстан Республикасының Конституциясында бекітілген адам және азамат құқықтарының жобада сақталуын бағалау; </w:t>
      </w:r>
    </w:p>
    <w:p w:rsidR="00000000" w:rsidRDefault="002121C3">
      <w:pPr>
        <w:ind w:firstLine="400"/>
        <w:jc w:val="both"/>
      </w:pPr>
      <w:r>
        <w:rPr>
          <w:rStyle w:val="s0"/>
        </w:rPr>
        <w:t>2) нормативтік құқықт</w:t>
      </w:r>
      <w:r>
        <w:rPr>
          <w:rStyle w:val="s0"/>
        </w:rPr>
        <w:t xml:space="preserve">ық актінің ықтимал тиімділігін айқындау;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3) жобаның нормативтік құқықтық акт ретінде қабылдануының ықтимал теріс салдарын анықтау үшін жүргізіледі. </w:t>
      </w:r>
    </w:p>
    <w:p w:rsidR="00000000" w:rsidRDefault="002121C3">
      <w:pPr>
        <w:ind w:firstLine="400"/>
        <w:jc w:val="both"/>
      </w:pPr>
      <w:r>
        <w:rPr>
          <w:rStyle w:val="s0"/>
        </w:rPr>
        <w:t>5. Нормативтік құқықтық актілер жобаларына сыбайлас жемқорлыққа қарсы ғылыми сараптаманың негізгі міндетте</w:t>
      </w:r>
      <w:r>
        <w:rPr>
          <w:rStyle w:val="s0"/>
        </w:rPr>
        <w:t xml:space="preserve">рі: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1) құқықтық реттеудің сыбайлас жемқорлық құқық бұзушылықтар жасауға ықпал ететін нормалары мен олқылықтарын анықтау; </w:t>
      </w:r>
    </w:p>
    <w:p w:rsidR="00000000" w:rsidRDefault="002121C3">
      <w:pPr>
        <w:ind w:firstLine="400"/>
        <w:jc w:val="both"/>
      </w:pPr>
      <w:r>
        <w:rPr>
          <w:rStyle w:val="s0"/>
        </w:rPr>
        <w:t>2) сыбайлас жемқорлық құқық бұзушылықтардың ықтимал жасалуы бөлігінде нормативтік құқықтық актінің жобасын қабылдаудың салдарын бағал</w:t>
      </w:r>
      <w:r>
        <w:rPr>
          <w:rStyle w:val="s0"/>
        </w:rPr>
        <w:t xml:space="preserve">ау;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3) сыбайлас жемқорлық құқық бұзушылықтар жасауға тосқауыл қоятын нормативтік құқықтық актілер жобаларының нормаларын ұсынымдар түрінде әзірлеу болып табылады.». </w:t>
      </w:r>
    </w:p>
    <w:p w:rsidR="00000000" w:rsidRDefault="002121C3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Заң, мыналарды: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1) 2010 жылғы 1 қаңтардан бастап қолданысқа енгізілетін </w:t>
      </w:r>
      <w:hyperlink w:anchor="sub7" w:history="1">
        <w:r>
          <w:rPr>
            <w:rStyle w:val="a3"/>
          </w:rPr>
          <w:t>1-баптың жетінші абзацын</w:t>
        </w:r>
      </w:hyperlink>
      <w:r>
        <w:rPr>
          <w:rStyle w:val="s0"/>
        </w:rPr>
        <w:t xml:space="preserve">; 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2) 2011 жылғы 1 қаңтардан бастап қолданысқа енгізілетін </w:t>
      </w:r>
      <w:hyperlink w:anchor="sub9" w:history="1">
        <w:r>
          <w:rPr>
            <w:rStyle w:val="a3"/>
          </w:rPr>
          <w:t>1-баптың сегізінші және тоғызыншы абзацтарын</w:t>
        </w:r>
      </w:hyperlink>
      <w:r>
        <w:rPr>
          <w:rStyle w:val="s0"/>
        </w:rPr>
        <w:t xml:space="preserve"> қоспағанда, алғашқы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 </w:t>
      </w:r>
    </w:p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1C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121C3">
            <w:pPr>
              <w:ind w:firstLine="792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21C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121C3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p w:rsidR="00000000" w:rsidRDefault="002121C3">
      <w:pPr>
        <w:ind w:firstLine="400"/>
        <w:jc w:val="both"/>
      </w:pPr>
      <w:r>
        <w:rPr>
          <w:rStyle w:val="s0"/>
        </w:rPr>
        <w:t xml:space="preserve">Астана, Ақорда, 2009 жылғы қазанның 14-і. </w:t>
      </w:r>
    </w:p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p w:rsidR="00000000" w:rsidRDefault="002121C3">
      <w:pPr>
        <w:ind w:firstLine="400"/>
        <w:jc w:val="both"/>
      </w:pPr>
      <w:r>
        <w:rPr>
          <w:rStyle w:val="s0"/>
        </w:rPr>
        <w:t>                          № 194-ІV ҚРЗ</w:t>
      </w:r>
    </w:p>
    <w:p w:rsidR="00000000" w:rsidRDefault="002121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21C3" w:rsidRDefault="002121C3" w:rsidP="002121C3">
      <w:r>
        <w:separator/>
      </w:r>
    </w:p>
  </w:endnote>
  <w:endnote w:type="continuationSeparator" w:id="0">
    <w:p w:rsidR="002121C3" w:rsidRDefault="002121C3" w:rsidP="00212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21C3" w:rsidRDefault="002121C3" w:rsidP="002121C3">
      <w:r>
        <w:separator/>
      </w:r>
    </w:p>
  </w:footnote>
  <w:footnote w:type="continuationSeparator" w:id="0">
    <w:p w:rsidR="002121C3" w:rsidRDefault="002121C3" w:rsidP="002121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 w:rsidP="002121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21C3" w:rsidRDefault="002121C3" w:rsidP="002121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«Нормативтік құқықтық актілер туралы» Қазақстан Республикасының Заңына сыбайлас жемқорлыққа қарсы ғылыми сараптама жүргізу мәселелері бойынша өзгеріс енгізу туралы» 2009 жылғы 14 қазандағы № 194-IV Қазақстан Республикасының Заңы</w:t>
    </w:r>
  </w:p>
  <w:p w:rsidR="002121C3" w:rsidRPr="002121C3" w:rsidRDefault="002121C3" w:rsidP="002121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21C3" w:rsidRDefault="002121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21C3"/>
    <w:rsid w:val="00212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1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1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1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1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21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21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21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21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95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1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4018</Characters>
  <Application>Microsoft Office Word</Application>
  <DocSecurity>0</DocSecurity>
  <Lines>33</Lines>
  <Paragraphs>9</Paragraphs>
  <ScaleCrop>false</ScaleCrop>
  <Company>SPecialiST RePack</Company>
  <LinksUpToDate>false</LinksUpToDate>
  <CharactersWithSpaces>4503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«Нормативтік құқықтық актілер туралы» Қазақстан Республикасының Заңына сыбайлас жемқорлыққа қарсы ғылыми сараптама жүргізу мәселелері бойынша өзгеріс енгізу туралы» 2009 жылғы 14 қазандағы № 194-IV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2024-03-19T19:47:00Z</dcterms:created>
  <dcterms:modified xsi:type="dcterms:W3CDTF">2024-03-19T19:47:00Z</dcterms:modified>
</cp:coreProperties>
</file>