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3752">
      <w:pPr>
        <w:jc w:val="center"/>
      </w:pPr>
      <w:bookmarkStart w:id="0" w:name="_GoBack"/>
      <w:bookmarkEnd w:id="0"/>
      <w:r>
        <w:rPr>
          <w:rStyle w:val="s1"/>
        </w:rPr>
        <w:t>Ответ Председателя НК МФ РК от 20 октября 2009 года на вопрос от 25 сентября 2009 года № 19943 (</w:t>
      </w:r>
      <w:r>
        <w:rPr>
          <w:rStyle w:val="s1"/>
          <w:b w:val="0"/>
          <w:bCs w:val="0"/>
        </w:rPr>
        <w:t>e.gov.kz</w:t>
      </w:r>
      <w:r>
        <w:rPr>
          <w:rStyle w:val="s1"/>
        </w:rPr>
        <w:t xml:space="preserve">) </w:t>
      </w:r>
    </w:p>
    <w:p w:rsidR="00000000" w:rsidRDefault="009F3752">
      <w:pPr>
        <w:ind w:firstLine="400"/>
        <w:jc w:val="both"/>
      </w:pPr>
      <w:r>
        <w:t> </w:t>
      </w:r>
    </w:p>
    <w:p w:rsidR="00000000" w:rsidRDefault="009F3752">
      <w:pPr>
        <w:jc w:val="both"/>
      </w:pPr>
      <w:r>
        <w:rPr>
          <w:rStyle w:val="s3"/>
        </w:rPr>
        <w:t>Основано на законодательстве, действовавшем до 1 января 2010 года</w:t>
      </w:r>
    </w:p>
    <w:p w:rsidR="00000000" w:rsidRDefault="009F3752">
      <w:pPr>
        <w:ind w:firstLine="400"/>
        <w:jc w:val="both"/>
      </w:pPr>
      <w:r>
        <w:t> </w:t>
      </w:r>
    </w:p>
    <w:p w:rsidR="00000000" w:rsidRDefault="009F3752">
      <w:pPr>
        <w:ind w:firstLine="400"/>
        <w:jc w:val="both"/>
      </w:pPr>
      <w:r>
        <w:t>Ляйля</w:t>
      </w:r>
      <w:r>
        <w:rPr>
          <w:rStyle w:val="s0"/>
        </w:rPr>
        <w:t xml:space="preserve"> № 19943 </w:t>
      </w:r>
    </w:p>
    <w:p w:rsidR="00000000" w:rsidRDefault="009F3752">
      <w:pPr>
        <w:ind w:firstLine="400"/>
        <w:jc w:val="both"/>
      </w:pPr>
      <w:r>
        <w:rPr>
          <w:rStyle w:val="s0"/>
        </w:rPr>
        <w:t xml:space="preserve">Автор блога: Председатель Налогового комитета Министерства финансов РК </w:t>
      </w:r>
    </w:p>
    <w:p w:rsidR="00000000" w:rsidRDefault="009F3752">
      <w:pPr>
        <w:ind w:firstLine="400"/>
        <w:jc w:val="both"/>
      </w:pPr>
      <w:r>
        <w:rPr>
          <w:rStyle w:val="s0"/>
        </w:rPr>
        <w:t xml:space="preserve">Категории: </w:t>
      </w:r>
      <w:r>
        <w:t>СВОБОДНАЯ ТЕМА</w:t>
      </w:r>
      <w:r>
        <w:rPr>
          <w:rStyle w:val="s0"/>
        </w:rPr>
        <w:t xml:space="preserve"> </w:t>
      </w:r>
    </w:p>
    <w:p w:rsidR="00000000" w:rsidRDefault="009F3752">
      <w:pPr>
        <w:ind w:firstLine="400"/>
        <w:jc w:val="both"/>
      </w:pPr>
      <w:r>
        <w:t> </w:t>
      </w:r>
    </w:p>
    <w:p w:rsidR="00000000" w:rsidRDefault="009F3752">
      <w:pPr>
        <w:ind w:firstLine="400"/>
        <w:jc w:val="both"/>
      </w:pPr>
      <w:r>
        <w:rPr>
          <w:rStyle w:val="s0"/>
          <w:i/>
          <w:iCs/>
        </w:rPr>
        <w:t xml:space="preserve">Здравствуйте! Согласно </w:t>
      </w:r>
      <w:hyperlink r:id="rId7" w:anchor="sub_id=1560000" w:history="1">
        <w:r>
          <w:rPr>
            <w:rStyle w:val="a4"/>
            <w:i/>
            <w:iCs/>
          </w:rPr>
          <w:t>пункта 13 статьи 156</w:t>
        </w:r>
      </w:hyperlink>
      <w:r>
        <w:rPr>
          <w:rStyle w:val="s0"/>
          <w:i/>
          <w:iCs/>
        </w:rPr>
        <w:t xml:space="preserve"> «доходы участников Великой</w:t>
      </w:r>
      <w:r>
        <w:rPr>
          <w:rStyle w:val="s0"/>
          <w:i/>
          <w:iCs/>
        </w:rPr>
        <w:t xml:space="preserve"> Отечественной войны и приравненных к ним лиц,......... в пределах 45-кратного </w:t>
      </w:r>
      <w:hyperlink r:id="rId8" w:history="1">
        <w:r>
          <w:rPr>
            <w:rStyle w:val="a4"/>
            <w:i/>
            <w:iCs/>
          </w:rPr>
          <w:t>минимального размера заработной платы</w:t>
        </w:r>
      </w:hyperlink>
      <w:r>
        <w:rPr>
          <w:rStyle w:val="s0"/>
          <w:i/>
          <w:iCs/>
        </w:rPr>
        <w:t xml:space="preserve"> не подлежат налогообложению» В связи с чем участники Афганской войны относя</w:t>
      </w:r>
      <w:r>
        <w:rPr>
          <w:rStyle w:val="s0"/>
          <w:i/>
          <w:iCs/>
        </w:rPr>
        <w:t xml:space="preserve">тся приравненным к участникам ВОВ? В каком законе это можно прочитать? Заранее благодарю за ответ. </w:t>
      </w:r>
    </w:p>
    <w:p w:rsidR="00000000" w:rsidRDefault="009F3752">
      <w:pPr>
        <w:ind w:firstLine="400"/>
        <w:jc w:val="both"/>
      </w:pPr>
      <w:r>
        <w:rPr>
          <w:rStyle w:val="s0"/>
          <w:i/>
          <w:iCs/>
        </w:rPr>
        <w:t> </w:t>
      </w:r>
    </w:p>
    <w:p w:rsidR="00000000" w:rsidRDefault="009F3752">
      <w:pPr>
        <w:ind w:firstLine="400"/>
        <w:jc w:val="both"/>
      </w:pPr>
      <w:r>
        <w:rPr>
          <w:i/>
          <w:iCs/>
        </w:rPr>
        <w:t> </w:t>
      </w:r>
    </w:p>
    <w:p w:rsidR="00000000" w:rsidRDefault="009F3752">
      <w:pPr>
        <w:ind w:firstLine="400"/>
        <w:jc w:val="both"/>
      </w:pPr>
      <w:r>
        <w:rPr>
          <w:rStyle w:val="s0"/>
          <w:b/>
          <w:bCs/>
        </w:rPr>
        <w:t>Ответ</w:t>
      </w:r>
    </w:p>
    <w:p w:rsidR="00000000" w:rsidRDefault="009F3752">
      <w:pPr>
        <w:ind w:firstLine="400"/>
        <w:jc w:val="both"/>
      </w:pPr>
      <w:r>
        <w:rPr>
          <w:rStyle w:val="s0"/>
          <w:b/>
          <w:bCs/>
        </w:rPr>
        <w:t>20.10.2009 16:36:47</w:t>
      </w:r>
    </w:p>
    <w:p w:rsidR="00000000" w:rsidRDefault="009F3752">
      <w:pPr>
        <w:ind w:firstLine="400"/>
        <w:jc w:val="both"/>
      </w:pPr>
      <w:r>
        <w:rPr>
          <w:rStyle w:val="s0"/>
        </w:rPr>
        <w:t> </w:t>
      </w:r>
    </w:p>
    <w:p w:rsidR="00000000" w:rsidRDefault="009F3752">
      <w:pPr>
        <w:ind w:firstLine="400"/>
        <w:jc w:val="both"/>
      </w:pPr>
      <w:r>
        <w:rPr>
          <w:rStyle w:val="s0"/>
        </w:rPr>
        <w:t xml:space="preserve">Лицами, приравненными по льготам и гарантиям к участникам Великой Отечественной войны, согласно </w:t>
      </w:r>
      <w:hyperlink r:id="rId9" w:anchor="sub_id=60000" w:history="1">
        <w:r>
          <w:rPr>
            <w:rStyle w:val="a4"/>
          </w:rPr>
          <w:t>части 9 статьи 6</w:t>
        </w:r>
      </w:hyperlink>
      <w:r>
        <w:rPr>
          <w:rStyle w:val="s0"/>
        </w:rPr>
        <w:t xml:space="preserve"> Закона Республики Казахстан от 28 апреля 1995 года «О льготах и социальной защите участников, инвалидов Великой Отечественной войны и лиц, приравненных к ним» также относятся участники </w:t>
      </w:r>
      <w:r>
        <w:rPr>
          <w:rStyle w:val="s0"/>
        </w:rPr>
        <w:t>боевых действий на территории других государств, в том числе военнообязанные, призывавшиеся на учебные сборы и направлявшиеся в Афганистан в период ведения боевых действий; военнослужащие автомобильных батальонов, направлявшиеся в Афганистан для доставки г</w:t>
      </w:r>
      <w:r>
        <w:rPr>
          <w:rStyle w:val="s0"/>
        </w:rPr>
        <w:t>рузов в эту страну в период ведения боевых действий; военнослужащие летного состава, совершавшие вылеты на боевые задания в Афганистан с территории бывшего Союза ССР; рабочие и служащие, обслуживающие советский воинский контингент в Афганистане, получившие</w:t>
      </w:r>
      <w:r>
        <w:rPr>
          <w:rStyle w:val="s0"/>
        </w:rPr>
        <w:t xml:space="preserve"> ранения, контузии или увечья, либо награжденные орденами и медалями бывшего Союза ССР за участие в обеспечении боевых действий.</w:t>
      </w:r>
    </w:p>
    <w:p w:rsidR="00000000" w:rsidRDefault="009F3752">
      <w:pPr>
        <w:ind w:firstLine="400"/>
        <w:jc w:val="thaiDistribute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752" w:rsidRDefault="009F3752" w:rsidP="009F3752">
      <w:r>
        <w:separator/>
      </w:r>
    </w:p>
  </w:endnote>
  <w:endnote w:type="continuationSeparator" w:id="0">
    <w:p w:rsidR="009F3752" w:rsidRDefault="009F3752" w:rsidP="009F3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52" w:rsidRDefault="009F37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52" w:rsidRDefault="009F37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52" w:rsidRDefault="009F37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752" w:rsidRDefault="009F3752" w:rsidP="009F3752">
      <w:r>
        <w:separator/>
      </w:r>
    </w:p>
  </w:footnote>
  <w:footnote w:type="continuationSeparator" w:id="0">
    <w:p w:rsidR="009F3752" w:rsidRDefault="009F3752" w:rsidP="009F37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52" w:rsidRDefault="009F37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52" w:rsidRDefault="009F3752" w:rsidP="009F3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3752" w:rsidRDefault="009F3752" w:rsidP="009F3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Ответ Председателя НК МФ РК от 20 октября 2009 года на вопрос от 25 сентября 2009 года № 19943 (e.gov.kz) «Согласно пункта 13 статьи 156 «доходы участников Великой Отечественной войны и приравненных к ним лиц,......... в пределах 45-кратного минимального размера заработной платы не подлежат налогообложению». Приравниваются ли участники Афганской войны к участникам ВОВ?»</w:t>
    </w:r>
  </w:p>
  <w:p w:rsidR="009F3752" w:rsidRPr="009F3752" w:rsidRDefault="009F3752" w:rsidP="009F3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52" w:rsidRDefault="009F37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3752"/>
    <w:rsid w:val="009F3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7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7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7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7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6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2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6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1640</Characters>
  <Application>Microsoft Office Word</Application>
  <DocSecurity>0</DocSecurity>
  <Lines>13</Lines>
  <Paragraphs>3</Paragraphs>
  <ScaleCrop>false</ScaleCrop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Ответ Председателя НК МФ РК от 20 октября 2009 года на вопрос от 25 сентября 2009 года № 19943 (e.gov.kz) «Согласно пункта 13 статьи 156 «доходы участников Великой Отечественной войны и приравненных к ним лиц,......... в пределах 45-кратного минимального размера заработной платы не подлежат налогообложению». Приравниваются ли участники Афганской войны к участникам ВОВ?» (©Paragraph 2023)</dc:title>
  <dc:subject/>
  <dc:creator>Сергей М</dc:creator>
  <cp:keywords/>
  <dc:description/>
  <cp:lastModifiedBy>Сергей М</cp:lastModifiedBy>
  <cp:revision>2</cp:revision>
  <dcterms:created xsi:type="dcterms:W3CDTF">2023-11-22T14:10:00Z</dcterms:created>
  <dcterms:modified xsi:type="dcterms:W3CDTF">2023-11-22T14:10:00Z</dcterms:modified>
</cp:coreProperties>
</file>