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B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августа 2009 года № 86 «О внесении изменений и дополнений в некоторые постановления Правления Национального Банка Республики Казахстан по вопросам совмещения организациями, осуществляющ</w:t>
      </w:r>
      <w:r>
        <w:rPr>
          <w:rStyle w:val="s0"/>
          <w:b/>
          <w:bCs/>
        </w:rPr>
        <w:t>ими операции по инкассации банкнот, монет и ценностей, деятельности по пересчету, сортировке, упаковке, хранению банкнот, монет и ценностей, а также их выдаче банкам и их клиентам по поручению банков» (с изменениями от 24.08.2012 г.)</w:t>
      </w:r>
    </w:p>
    <w:p w:rsidR="00000000" w:rsidRDefault="00E25B17">
      <w:pPr>
        <w:ind w:firstLine="400"/>
        <w:jc w:val="both"/>
      </w:pPr>
      <w:r>
        <w:rPr>
          <w:rStyle w:val="s0"/>
        </w:rPr>
        <w:t> </w:t>
      </w:r>
    </w:p>
    <w:p w:rsidR="00000000" w:rsidRDefault="00E25B17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сентября 2009 года под № 5804</w:t>
      </w:r>
    </w:p>
    <w:p w:rsidR="00000000" w:rsidRDefault="00E25B17">
      <w:pPr>
        <w:ind w:firstLine="400"/>
        <w:jc w:val="both"/>
      </w:pPr>
      <w:r>
        <w:rPr>
          <w:rStyle w:val="s0"/>
        </w:rPr>
        <w:t> </w:t>
      </w:r>
    </w:p>
    <w:p w:rsidR="00000000" w:rsidRDefault="00E25B17">
      <w:pPr>
        <w:ind w:firstLine="400"/>
        <w:jc w:val="both"/>
      </w:pPr>
      <w:r>
        <w:rPr>
          <w:rStyle w:val="s0"/>
        </w:rPr>
        <w:t>Опубликовано: «Юридическая газета» от 30 октября 2009 г. № 166 (1763)</w:t>
      </w:r>
    </w:p>
    <w:p w:rsidR="00000000" w:rsidRDefault="00E25B17">
      <w:pPr>
        <w:ind w:firstLine="400"/>
        <w:jc w:val="both"/>
      </w:pPr>
      <w:r>
        <w:t> </w:t>
      </w:r>
    </w:p>
    <w:p w:rsidR="00000000" w:rsidRDefault="00E25B1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25B17">
      <w:pPr>
        <w:ind w:firstLine="400"/>
        <w:jc w:val="both"/>
      </w:pPr>
      <w:r>
        <w:rPr>
          <w:rStyle w:val="s0"/>
        </w:rPr>
        <w:t> </w:t>
      </w:r>
    </w:p>
    <w:p w:rsidR="00000000" w:rsidRDefault="00E25B17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24.08.12 г. № 258 (введено в действие по истечении двадцати одного календарного дня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25B17">
      <w:pPr>
        <w:ind w:firstLine="400"/>
        <w:jc w:val="both"/>
      </w:pPr>
      <w:r>
        <w:rPr>
          <w:rStyle w:val="s0"/>
        </w:rPr>
        <w:t> </w:t>
      </w:r>
    </w:p>
    <w:p w:rsidR="00000000" w:rsidRDefault="00E25B1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 декабря 2014 года № 247 </w:t>
      </w:r>
    </w:p>
    <w:p w:rsidR="00000000" w:rsidRDefault="00E25B17">
      <w:pPr>
        <w:ind w:firstLine="400"/>
        <w:jc w:val="both"/>
      </w:pPr>
      <w:r>
        <w:t> </w:t>
      </w:r>
    </w:p>
    <w:p w:rsidR="00000000" w:rsidRDefault="00E25B1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25B17">
      <w:pPr>
        <w:ind w:firstLine="400"/>
        <w:jc w:val="both"/>
      </w:pPr>
      <w:r>
        <w:rPr>
          <w:rStyle w:val="s0"/>
        </w:rPr>
        <w:t> </w:t>
      </w:r>
    </w:p>
    <w:p w:rsidR="00000000" w:rsidRDefault="00E25B1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24.08.12 г.</w:t>
      </w:r>
    </w:p>
    <w:p w:rsidR="00000000" w:rsidRDefault="00E25B17">
      <w:pPr>
        <w:ind w:firstLine="400"/>
        <w:jc w:val="both"/>
      </w:pPr>
      <w:r>
        <w:t> </w:t>
      </w:r>
    </w:p>
    <w:p w:rsidR="00000000" w:rsidRDefault="00E25B17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B17" w:rsidRDefault="00E25B17" w:rsidP="00E25B17">
      <w:r>
        <w:separator/>
      </w:r>
    </w:p>
  </w:endnote>
  <w:endnote w:type="continuationSeparator" w:id="0">
    <w:p w:rsidR="00E25B17" w:rsidRDefault="00E25B17" w:rsidP="00E25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B17" w:rsidRDefault="00E25B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B17" w:rsidRDefault="00E25B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B17" w:rsidRDefault="00E25B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B17" w:rsidRDefault="00E25B17" w:rsidP="00E25B17">
      <w:r>
        <w:separator/>
      </w:r>
    </w:p>
  </w:footnote>
  <w:footnote w:type="continuationSeparator" w:id="0">
    <w:p w:rsidR="00E25B17" w:rsidRDefault="00E25B17" w:rsidP="00E25B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B17" w:rsidRDefault="00E25B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B17" w:rsidRDefault="00E25B17" w:rsidP="00E25B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B17" w:rsidRPr="00E25B17" w:rsidRDefault="00E25B17" w:rsidP="00E25B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О ВНЕСЕНИИ ИЗМЕНЕНИЙ И ДОПОЛНЕНИЙ В НЕКОТОРЫЕ ПОСТАНОВЛЕНИЯ П...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B17" w:rsidRDefault="00E25B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B17"/>
    <w:rsid w:val="00E2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5B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5B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5B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5B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5B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5B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5B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5B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26631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375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079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77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О ВНЕСЕНИИ ИЗМЕНЕНИЙ И ДОПОЛНЕНИЙ В НЕКОТОРЫЕ ПОСТАНОВЛЕНИЯ П... (©Paragraph 2023)</dc:title>
  <dc:subject/>
  <dc:creator>Сергей М</dc:creator>
  <cp:keywords/>
  <dc:description/>
  <cp:lastModifiedBy>Сергей М</cp:lastModifiedBy>
  <cp:revision>2</cp:revision>
  <dcterms:created xsi:type="dcterms:W3CDTF">2023-11-28T04:35:00Z</dcterms:created>
  <dcterms:modified xsi:type="dcterms:W3CDTF">2023-11-28T04:35:00Z</dcterms:modified>
</cp:coreProperties>
</file>