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4A5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26 қарашадағы № 1237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22 қазандағы № 1646 қаулысы </w:t>
      </w:r>
    </w:p>
    <w:p w:rsidR="00000000" w:rsidRDefault="004B4A5A">
      <w:pPr>
        <w:jc w:val="center"/>
      </w:pPr>
      <w:r>
        <w:rPr>
          <w:rStyle w:val="s1"/>
        </w:rPr>
        <w:t> </w:t>
      </w:r>
    </w:p>
    <w:p w:rsidR="00000000" w:rsidRDefault="004B4A5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 жылғы 19 қыркүйектегі № 995 </w:t>
      </w:r>
      <w:hyperlink r:id="rId7" w:anchor="sub_id=54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4B4A5A">
      <w:pPr>
        <w:ind w:firstLine="400"/>
        <w:jc w:val="both"/>
      </w:pPr>
      <w:r>
        <w:rPr>
          <w:rStyle w:val="s0"/>
        </w:rPr>
        <w:t> </w:t>
      </w:r>
    </w:p>
    <w:p w:rsidR="00000000" w:rsidRDefault="004B4A5A">
      <w:pPr>
        <w:ind w:firstLine="400"/>
        <w:jc w:val="both"/>
      </w:pPr>
      <w:r>
        <w:rPr>
          <w:rStyle w:val="s0"/>
        </w:rPr>
        <w:t xml:space="preserve">«Қазақстан Республикасының кейбір заңнамалық актілеріне сауда-өнеркәсіп палаталары қызметінің мәселелері бойынша өзгерістер мен толықтырулар енгізу </w:t>
      </w:r>
      <w:r>
        <w:rPr>
          <w:rStyle w:val="s0"/>
        </w:rPr>
        <w:t xml:space="preserve">туралы» Қазақстан Республикасының 2009 жылғы 11 шілдедегі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</w:p>
    <w:p w:rsidR="00000000" w:rsidRDefault="004B4A5A">
      <w:pPr>
        <w:ind w:firstLine="400"/>
        <w:jc w:val="both"/>
      </w:pPr>
      <w:r>
        <w:rPr>
          <w:rStyle w:val="s0"/>
        </w:rPr>
        <w:t>1. «Қазақстан Республикасы Индустрия және сауда министрлігінің кейбір мә</w:t>
      </w:r>
      <w:r>
        <w:rPr>
          <w:rStyle w:val="s0"/>
        </w:rPr>
        <w:t xml:space="preserve">селелері» туралы Қазақстан Республикасы Үкіметінің 2004 жылғы 26 қарашадағы № 1237 </w:t>
      </w:r>
      <w:hyperlink r:id="rId9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2004 ж., № 47, 586-құжат) мынадай өзгерістер мен толықтырулар е</w:t>
      </w:r>
      <w:r>
        <w:rPr>
          <w:rStyle w:val="s0"/>
        </w:rPr>
        <w:t>нгізілсін:</w:t>
      </w:r>
    </w:p>
    <w:p w:rsidR="00000000" w:rsidRDefault="004B4A5A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Индустрия және сауда министрлігі туралы ережеде:</w:t>
      </w:r>
    </w:p>
    <w:p w:rsidR="00000000" w:rsidRDefault="004B4A5A">
      <w:pPr>
        <w:ind w:firstLine="400"/>
        <w:jc w:val="both"/>
      </w:pPr>
      <w:r>
        <w:rPr>
          <w:rStyle w:val="s0"/>
        </w:rPr>
        <w:t>13-тармақта:</w:t>
      </w:r>
    </w:p>
    <w:p w:rsidR="00000000" w:rsidRDefault="004B4A5A">
      <w:pPr>
        <w:ind w:firstLine="400"/>
        <w:jc w:val="both"/>
      </w:pPr>
      <w:r>
        <w:rPr>
          <w:rStyle w:val="s0"/>
        </w:rPr>
        <w:t>99) тармақша мынадай редакцияда жазылсын:</w:t>
      </w:r>
    </w:p>
    <w:p w:rsidR="00000000" w:rsidRDefault="004B4A5A">
      <w:pPr>
        <w:ind w:firstLine="400"/>
        <w:jc w:val="both"/>
      </w:pPr>
      <w:r>
        <w:rPr>
          <w:rStyle w:val="s0"/>
        </w:rPr>
        <w:t>«99) ішкі айналымға арналған тауардың шығу тегі туралы сертификат береді;»;</w:t>
      </w:r>
    </w:p>
    <w:p w:rsidR="00000000" w:rsidRDefault="004B4A5A">
      <w:pPr>
        <w:ind w:firstLine="400"/>
        <w:jc w:val="both"/>
      </w:pPr>
      <w:r>
        <w:rPr>
          <w:rStyle w:val="s0"/>
        </w:rPr>
        <w:t>105) тарма</w:t>
      </w:r>
      <w:r>
        <w:rPr>
          <w:rStyle w:val="s0"/>
        </w:rPr>
        <w:t>қша</w:t>
      </w:r>
      <w:r>
        <w:rPr>
          <w:rStyle w:val="s0"/>
        </w:rPr>
        <w:t xml:space="preserve"> мынадай редакцияда жазылсын:</w:t>
      </w:r>
    </w:p>
    <w:p w:rsidR="00000000" w:rsidRDefault="004B4A5A">
      <w:pPr>
        <w:ind w:firstLine="400"/>
        <w:jc w:val="both"/>
      </w:pPr>
      <w:r>
        <w:rPr>
          <w:rStyle w:val="s0"/>
        </w:rPr>
        <w:t>«105) тауардың шығу тегі туралы сертификат бланкілерінің нысандарын белгілейді және ішкі айналымға арналған тауардың шығу тегі туралы сертификат дайындауды ұйымдастырады;»;</w:t>
      </w:r>
    </w:p>
    <w:p w:rsidR="00000000" w:rsidRDefault="004B4A5A">
      <w:pPr>
        <w:ind w:firstLine="400"/>
        <w:jc w:val="both"/>
      </w:pPr>
      <w:r>
        <w:rPr>
          <w:rStyle w:val="s0"/>
        </w:rPr>
        <w:t>14-тармақ мынадай мазмұндағы 27-1), 99-1) тармақша</w:t>
      </w:r>
      <w:r>
        <w:rPr>
          <w:rStyle w:val="s0"/>
        </w:rPr>
        <w:t>лармен толықтырылсын:</w:t>
      </w:r>
    </w:p>
    <w:p w:rsidR="00000000" w:rsidRDefault="004B4A5A">
      <w:pPr>
        <w:ind w:firstLine="400"/>
        <w:jc w:val="both"/>
      </w:pPr>
      <w:r>
        <w:rPr>
          <w:rStyle w:val="s0"/>
        </w:rPr>
        <w:t>«27-1) аумақтық сауда-өнеркәсіп палаталары тоқсан сайын ұсынатын тауардың шығу тегі туралы берілген сертификаттар бойынша ақпаратты талдау арқылы мониторингті жүзеге асыру;»;</w:t>
      </w:r>
    </w:p>
    <w:p w:rsidR="00000000" w:rsidRDefault="004B4A5A">
      <w:pPr>
        <w:ind w:firstLine="400"/>
        <w:jc w:val="both"/>
      </w:pPr>
      <w:r>
        <w:rPr>
          <w:rStyle w:val="s0"/>
        </w:rPr>
        <w:t>«99-1) аумақтық сауда-өнеркәсіп палаталарының қызметіне жыл</w:t>
      </w:r>
      <w:r>
        <w:rPr>
          <w:rStyle w:val="s0"/>
        </w:rPr>
        <w:t xml:space="preserve"> сайын тексеру жүргізу арқылы тауардың шығу тегі туралы сертификатты беру тәртібінің сақталуын бақылау;».</w:t>
      </w:r>
    </w:p>
    <w:p w:rsidR="00000000" w:rsidRDefault="004B4A5A">
      <w:pPr>
        <w:ind w:firstLine="400"/>
        <w:jc w:val="both"/>
      </w:pPr>
      <w:r>
        <w:rPr>
          <w:rStyle w:val="s0"/>
        </w:rPr>
        <w:t>2. Қазақстан Республикасы Индустрия және сауда министрлігі осы қаулыдан туындайтын шараларды қабылдасын.</w:t>
      </w:r>
    </w:p>
    <w:p w:rsidR="00000000" w:rsidRDefault="004B4A5A">
      <w:pPr>
        <w:ind w:firstLine="400"/>
        <w:jc w:val="both"/>
      </w:pPr>
      <w:r>
        <w:rPr>
          <w:rStyle w:val="s0"/>
        </w:rPr>
        <w:t>3. Осы қаулы 2009 жылғы 23 қазаннан бастап қо</w:t>
      </w:r>
      <w:r>
        <w:rPr>
          <w:rStyle w:val="s0"/>
        </w:rPr>
        <w:t xml:space="preserve">лданысқа енгізіледі және ресми </w:t>
      </w:r>
      <w:hyperlink r:id="rId10" w:history="1">
        <w:r>
          <w:rPr>
            <w:rStyle w:val="a3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4B4A5A">
      <w:pPr>
        <w:ind w:firstLine="400"/>
        <w:jc w:val="both"/>
      </w:pPr>
      <w:r>
        <w:rPr>
          <w:rStyle w:val="s0"/>
        </w:rPr>
        <w:t> </w:t>
      </w:r>
    </w:p>
    <w:p w:rsidR="00000000" w:rsidRDefault="004B4A5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A5A">
            <w:pPr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B4A5A">
            <w:pPr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4A5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B4A5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B4A5A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4A5A" w:rsidRDefault="004B4A5A" w:rsidP="004B4A5A">
      <w:r>
        <w:separator/>
      </w:r>
    </w:p>
  </w:endnote>
  <w:endnote w:type="continuationSeparator" w:id="0">
    <w:p w:rsidR="004B4A5A" w:rsidRDefault="004B4A5A" w:rsidP="004B4A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A5A" w:rsidRDefault="004B4A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A5A" w:rsidRDefault="004B4A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A5A" w:rsidRDefault="004B4A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4A5A" w:rsidRDefault="004B4A5A" w:rsidP="004B4A5A">
      <w:r>
        <w:separator/>
      </w:r>
    </w:p>
  </w:footnote>
  <w:footnote w:type="continuationSeparator" w:id="0">
    <w:p w:rsidR="004B4A5A" w:rsidRDefault="004B4A5A" w:rsidP="004B4A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A5A" w:rsidRDefault="004B4A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A5A" w:rsidRDefault="004B4A5A" w:rsidP="004B4A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4A5A" w:rsidRDefault="004B4A5A" w:rsidP="004B4A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26 қарашадағы № 1237 қаулысына өзгерістер мен толықтырулар енгізу туралы» Қазақстан Республикасы Үкіметінің 2009 жылғы 22 қазандағы № 1646 қаулысы (күші жойылды)</w:t>
    </w:r>
  </w:p>
  <w:p w:rsidR="004B4A5A" w:rsidRPr="004B4A5A" w:rsidRDefault="004B4A5A" w:rsidP="004B4A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22.10.2014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A5A" w:rsidRDefault="004B4A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4A5A"/>
    <w:rsid w:val="004B4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4A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4A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4A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4A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4A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4A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4A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4A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4636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4956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87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1984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26 қарашадағы № 1237 қаулысына өзгерістер мен толықтырулар енгізу туралы» Қазақстан Республикасы Үкіметінің 2009 жылғы 22 қазандағы № 1646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2024-02-21T16:30:00Z</dcterms:created>
  <dcterms:modified xsi:type="dcterms:W3CDTF">2024-02-21T16:30:00Z</dcterms:modified>
</cp:coreProperties>
</file>