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7872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Беларусь от 6 февраля 2009 года № 64 «О внесении дополнений и изменений в некоторые указы Президента Республики Беларусь по вопросам строительства, изъятия и предоставления земельных участков» (с изменениями и дополнениями по сос</w:t>
      </w:r>
      <w:r>
        <w:rPr>
          <w:rStyle w:val="s0"/>
          <w:b/>
          <w:bCs/>
        </w:rPr>
        <w:t>тоянию на 30.12.2022 г.) (утратил силу)</w:t>
      </w:r>
    </w:p>
    <w:p w:rsidR="00000000" w:rsidRDefault="00C77872">
      <w:pPr>
        <w:pStyle w:val="pj"/>
      </w:pPr>
      <w:r>
        <w:rPr>
          <w:rStyle w:val="s0"/>
        </w:rPr>
        <w:t> </w:t>
      </w:r>
    </w:p>
    <w:p w:rsidR="00000000" w:rsidRDefault="00C77872">
      <w:pPr>
        <w:pStyle w:val="pj"/>
      </w:pPr>
      <w:r>
        <w:rPr>
          <w:rStyle w:val="s0"/>
        </w:rPr>
        <w:t>Включен в Национальный реестр правовых актов Республики Беларусь 9 февраля 2009 г., № 41, 1/10450.</w:t>
      </w:r>
    </w:p>
    <w:p w:rsidR="00000000" w:rsidRDefault="00C77872">
      <w:pPr>
        <w:pStyle w:val="pj"/>
      </w:pPr>
      <w:r>
        <w:rPr>
          <w:rStyle w:val="s0"/>
        </w:rPr>
        <w:t> </w:t>
      </w:r>
    </w:p>
    <w:p w:rsidR="00000000" w:rsidRDefault="00C77872">
      <w:pPr>
        <w:pStyle w:val="pj"/>
      </w:pPr>
      <w:r>
        <w:rPr>
          <w:rStyle w:val="s0"/>
        </w:rPr>
        <w:t>Опубликован: Газета «Советская Белоруссия» от 10 февраля 2009 г., № 24.</w:t>
      </w:r>
    </w:p>
    <w:p w:rsidR="00000000" w:rsidRDefault="00C77872">
      <w:pPr>
        <w:pStyle w:val="pj"/>
      </w:pPr>
      <w:r>
        <w:rPr>
          <w:rStyle w:val="s0"/>
        </w:rPr>
        <w:t> </w:t>
      </w:r>
    </w:p>
    <w:p w:rsidR="00000000" w:rsidRDefault="00C77872">
      <w:pPr>
        <w:pStyle w:val="pj"/>
      </w:pPr>
      <w:r>
        <w:rPr>
          <w:rStyle w:val="s0"/>
        </w:rPr>
        <w:t xml:space="preserve">Утратил силу в соответствии с </w:t>
      </w:r>
      <w:hyperlink r:id="rId7" w:anchor="sub_id=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31 марта 2025 года № 130</w:t>
      </w:r>
    </w:p>
    <w:p w:rsidR="00000000" w:rsidRDefault="00C77872">
      <w:pPr>
        <w:pStyle w:val="pj"/>
      </w:pPr>
      <w:r>
        <w:rPr>
          <w:rStyle w:val="s0"/>
        </w:rPr>
        <w:t> </w:t>
      </w:r>
    </w:p>
    <w:p w:rsidR="00000000" w:rsidRDefault="00C77872">
      <w:pPr>
        <w:pStyle w:val="pj"/>
      </w:pPr>
      <w:r>
        <w:rPr>
          <w:rStyle w:val="s0"/>
        </w:rPr>
        <w:t>Внесены изменения:</w:t>
      </w:r>
    </w:p>
    <w:p w:rsidR="00000000" w:rsidRDefault="00C77872">
      <w:pPr>
        <w:pStyle w:val="pj"/>
      </w:pPr>
      <w:r>
        <w:rPr>
          <w:rStyle w:val="s0"/>
        </w:rPr>
        <w:t> </w:t>
      </w:r>
    </w:p>
    <w:p w:rsidR="00000000" w:rsidRDefault="00C77872">
      <w:pPr>
        <w:pStyle w:val="pj"/>
      </w:pPr>
      <w:hyperlink r:id="rId8" w:anchor="sub_id=3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0</w:t>
      </w:r>
      <w:r>
        <w:rPr>
          <w:rStyle w:val="s0"/>
        </w:rPr>
        <w:t xml:space="preserve">1.04.16 г. № 121 (вступил в силу после его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C77872">
      <w:pPr>
        <w:pStyle w:val="pj"/>
      </w:pPr>
      <w:hyperlink r:id="rId10" w:anchor="sub_id=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РБ от 30.12.22 г. № 46</w:t>
      </w:r>
      <w:r>
        <w:rPr>
          <w:rStyle w:val="s0"/>
        </w:rPr>
        <w:t xml:space="preserve">6 (см. </w:t>
      </w:r>
      <w:hyperlink r:id="rId11" w:anchor="sub_id=4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72" w:rsidRDefault="00C77872" w:rsidP="00C77872">
      <w:r>
        <w:separator/>
      </w:r>
    </w:p>
  </w:endnote>
  <w:endnote w:type="continuationSeparator" w:id="0">
    <w:p w:rsidR="00C77872" w:rsidRDefault="00C77872" w:rsidP="00C7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872" w:rsidRDefault="00C778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872" w:rsidRDefault="00C778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872" w:rsidRDefault="00C778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72" w:rsidRDefault="00C77872" w:rsidP="00C77872">
      <w:r>
        <w:separator/>
      </w:r>
    </w:p>
  </w:footnote>
  <w:footnote w:type="continuationSeparator" w:id="0">
    <w:p w:rsidR="00C77872" w:rsidRDefault="00C77872" w:rsidP="00C77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872" w:rsidRDefault="00C778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872" w:rsidRDefault="00C77872" w:rsidP="00C7787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77872" w:rsidRPr="00C77872" w:rsidRDefault="00C77872" w:rsidP="00C7787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Беларусь от 6 февраля 2009 года № 64 «О внесении дополнений и изменений в некоторые указы Президента Республики Беларусь по вопросам строительства, изъятия и предоставления земельных участков» (с изменениями и дополнениями по состоянию на 30.12.2022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872" w:rsidRDefault="00C7787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77872"/>
    <w:rsid w:val="00C7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778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787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778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787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778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787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778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787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26336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824765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35859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435859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41544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2025-07-10T11:21:00Z</dcterms:created>
  <dcterms:modified xsi:type="dcterms:W3CDTF">2025-07-10T11:21:00Z</dcterms:modified>
</cp:coreProperties>
</file>