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76578">
      <w:pPr>
        <w:ind w:firstLine="400"/>
        <w:jc w:val="both"/>
      </w:pPr>
      <w:bookmarkStart w:id="0" w:name="_GoBack"/>
      <w:bookmarkEnd w:id="0"/>
      <w:r>
        <w:rPr>
          <w:b/>
          <w:bCs/>
        </w:rPr>
        <w:t>СНиП РК 3.01-01-2008 «Градостроительство. Планировка и застройка городских и сельских населенных пунктов» (с изменениями и дополнениями по состоянию на 11.10.2017 г.) (отменен)</w:t>
      </w:r>
    </w:p>
    <w:p w:rsidR="00000000" w:rsidRDefault="00B76578">
      <w:pPr>
        <w:ind w:firstLine="400"/>
        <w:jc w:val="both"/>
      </w:pPr>
      <w:r>
        <w:t> </w:t>
      </w:r>
    </w:p>
    <w:p w:rsidR="00000000" w:rsidRDefault="00B76578">
      <w:pPr>
        <w:ind w:firstLine="397"/>
        <w:jc w:val="both"/>
      </w:pPr>
      <w:r>
        <w:rPr>
          <w:rStyle w:val="s0"/>
        </w:rPr>
        <w:t xml:space="preserve">Отменен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по инвестициям и развитию РК от 25 декабря 2017 года № 320-НҚ</w:t>
      </w:r>
    </w:p>
    <w:p w:rsidR="00000000" w:rsidRDefault="00B76578">
      <w:pPr>
        <w:ind w:firstLine="397"/>
        <w:jc w:val="both"/>
      </w:pPr>
      <w:r>
        <w:rPr>
          <w:rStyle w:val="s0"/>
        </w:rPr>
        <w:t> </w:t>
      </w:r>
    </w:p>
    <w:p w:rsidR="00000000" w:rsidRDefault="00B76578">
      <w:pPr>
        <w:ind w:firstLine="400"/>
        <w:jc w:val="both"/>
      </w:pPr>
      <w:r>
        <w:t>Внесены изменения:</w:t>
      </w:r>
    </w:p>
    <w:p w:rsidR="00000000" w:rsidRDefault="00B76578">
      <w:pPr>
        <w:ind w:firstLine="400"/>
        <w:jc w:val="both"/>
      </w:pPr>
      <w:r>
        <w:t> </w:t>
      </w:r>
    </w:p>
    <w:p w:rsidR="00000000" w:rsidRDefault="00B76578">
      <w:pPr>
        <w:ind w:firstLine="400"/>
        <w:jc w:val="both"/>
      </w:pPr>
      <w:hyperlink r:id="rId8" w:history="1">
        <w:r>
          <w:rPr>
            <w:rStyle w:val="a3"/>
          </w:rPr>
          <w:t>прика</w:t>
        </w:r>
        <w:r>
          <w:rPr>
            <w:rStyle w:val="a3"/>
          </w:rPr>
          <w:t>зом</w:t>
        </w:r>
      </w:hyperlink>
      <w:r>
        <w:rPr>
          <w:rStyle w:val="s0"/>
        </w:rPr>
        <w:t xml:space="preserve"> Председателя Агентства РК по делам строительства и жилищно-коммунального хозяйства от 26.11.10 г. № 527;</w:t>
      </w:r>
    </w:p>
    <w:p w:rsidR="00000000" w:rsidRDefault="00B76578">
      <w:pPr>
        <w:ind w:firstLine="400"/>
        <w:jc w:val="both"/>
      </w:pPr>
      <w:hyperlink r:id="rId9" w:anchor="sub_id=2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Агентства РК по делам строительства и жилищн</w:t>
      </w:r>
      <w:r>
        <w:rPr>
          <w:rStyle w:val="s0"/>
        </w:rPr>
        <w:t>о-коммунального хозяйства от 31.05.11 г. № 195;</w:t>
      </w:r>
    </w:p>
    <w:p w:rsidR="00000000" w:rsidRDefault="00B76578">
      <w:pPr>
        <w:ind w:firstLine="400"/>
        <w:jc w:val="both"/>
      </w:pPr>
      <w:hyperlink r:id="rId10" w:anchor="sub_id=2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Агентства РК по делам строительства и жилищно-коммунального хозяйства от 29.09.11 г. № 348;</w:t>
      </w:r>
    </w:p>
    <w:p w:rsidR="00000000" w:rsidRDefault="00B76578">
      <w:pPr>
        <w:ind w:firstLine="400"/>
        <w:jc w:val="both"/>
      </w:pPr>
      <w:hyperlink r:id="rId1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Агентства РК по делам строительства и жилищно-коммунального хозяйства от 12.11.12 г. № 566;</w:t>
      </w:r>
    </w:p>
    <w:p w:rsidR="00000000" w:rsidRDefault="00B76578">
      <w:pPr>
        <w:ind w:firstLine="400"/>
        <w:jc w:val="both"/>
      </w:pPr>
      <w:hyperlink r:id="rId12" w:anchor="sub_id=42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Председателя Агентства РК по делам строительства и жилищно-коммунального хозяйства от 27.12.12 г. № 696;</w:t>
      </w:r>
    </w:p>
    <w:p w:rsidR="00000000" w:rsidRDefault="00B76578">
      <w:pPr>
        <w:ind w:firstLine="400"/>
        <w:jc w:val="both"/>
      </w:pPr>
      <w:hyperlink r:id="rId13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</w:t>
      </w:r>
      <w:r>
        <w:rPr>
          <w:rStyle w:val="s0"/>
        </w:rPr>
        <w:t>а Министерства индустрии и торговли РК 02.05.13 г. № 67;</w:t>
      </w:r>
    </w:p>
    <w:p w:rsidR="00000000" w:rsidRDefault="00B76578">
      <w:pPr>
        <w:ind w:firstLine="400"/>
        <w:jc w:val="both"/>
      </w:pPr>
      <w:hyperlink r:id="rId14" w:anchor="sub_id=2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строительства, жилищно-коммунального хозяйства и управления земельными ресурса</w:t>
      </w:r>
      <w:r>
        <w:rPr>
          <w:rStyle w:val="s0"/>
        </w:rPr>
        <w:t>ми Министерства национальной экономики РК от 08.09.15 г. № 328-НҚ;</w:t>
      </w:r>
    </w:p>
    <w:p w:rsidR="00000000" w:rsidRDefault="00B76578">
      <w:pPr>
        <w:ind w:firstLine="400"/>
        <w:jc w:val="both"/>
      </w:pPr>
      <w:hyperlink r:id="rId15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по инвестициям и развит</w:t>
      </w:r>
      <w:r>
        <w:rPr>
          <w:rStyle w:val="s0"/>
        </w:rPr>
        <w:t>ию РК от 11.10.17 г. № 214-НҚ.</w:t>
      </w:r>
    </w:p>
    <w:p w:rsidR="00000000" w:rsidRDefault="00B76578">
      <w:pPr>
        <w:ind w:firstLine="400"/>
        <w:jc w:val="both"/>
      </w:pPr>
      <w:r>
        <w:t> </w:t>
      </w:r>
    </w:p>
    <w:p w:rsidR="00000000" w:rsidRDefault="00B76578">
      <w:pPr>
        <w:ind w:firstLine="400"/>
        <w:jc w:val="both"/>
      </w:pPr>
      <w:r>
        <w:t>Предыдущие редакции:</w:t>
      </w:r>
    </w:p>
    <w:p w:rsidR="00000000" w:rsidRDefault="00B76578">
      <w:pPr>
        <w:ind w:firstLine="400"/>
        <w:jc w:val="both"/>
      </w:pPr>
      <w:r>
        <w:t> </w:t>
      </w:r>
    </w:p>
    <w:p w:rsidR="00000000" w:rsidRDefault="00B76578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26.11.10 г.</w:t>
      </w:r>
    </w:p>
    <w:p w:rsidR="00000000" w:rsidRDefault="00B76578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rPr>
          <w:rStyle w:val="s0"/>
        </w:rPr>
        <w:t>,</w:t>
      </w:r>
      <w:r>
        <w:rPr>
          <w:rStyle w:val="s0"/>
        </w:rPr>
        <w:t xml:space="preserve"> действовавшая до внесения изменений от 31.05.11 г.</w:t>
      </w:r>
    </w:p>
    <w:p w:rsidR="00000000" w:rsidRDefault="00B76578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29.09.11 г.</w:t>
      </w:r>
    </w:p>
    <w:p w:rsidR="00000000" w:rsidRDefault="00B76578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rPr>
          <w:rStyle w:val="s0"/>
        </w:rPr>
        <w:t>, дей</w:t>
      </w:r>
      <w:r>
        <w:rPr>
          <w:rStyle w:val="s0"/>
        </w:rPr>
        <w:t>ствовавшая до внесения изменений от 12.11.12 г. .</w:t>
      </w:r>
    </w:p>
    <w:p w:rsidR="00000000" w:rsidRDefault="00B76578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27.12.12 г.</w:t>
      </w:r>
    </w:p>
    <w:p w:rsidR="00000000" w:rsidRDefault="00B76578">
      <w:pPr>
        <w:ind w:firstLine="400"/>
        <w:jc w:val="both"/>
      </w:pPr>
      <w:hyperlink r:id="rId2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02.05.13 г.</w:t>
      </w:r>
    </w:p>
    <w:p w:rsidR="00000000" w:rsidRDefault="00B76578">
      <w:pPr>
        <w:ind w:firstLine="400"/>
        <w:jc w:val="both"/>
      </w:pPr>
      <w:hyperlink r:id="rId22" w:history="1">
        <w:r>
          <w:rPr>
            <w:rStyle w:val="a3"/>
          </w:rPr>
          <w:t>редакция</w:t>
        </w:r>
      </w:hyperlink>
      <w:r>
        <w:t>, действовавшая до внесения изменений от 16.11.15 г.</w:t>
      </w:r>
    </w:p>
    <w:p w:rsidR="00000000" w:rsidRDefault="00B76578">
      <w:pPr>
        <w:ind w:firstLine="400"/>
        <w:jc w:val="both"/>
      </w:pPr>
      <w:hyperlink r:id="rId23" w:history="1">
        <w:r>
          <w:rPr>
            <w:rStyle w:val="a3"/>
          </w:rPr>
          <w:t>редакция</w:t>
        </w:r>
      </w:hyperlink>
      <w:r>
        <w:t>, де</w:t>
      </w:r>
      <w:r>
        <w:t>йствовавшая до внесения изменений от 11.10.17 г.</w:t>
      </w:r>
    </w:p>
    <w:p w:rsidR="00000000" w:rsidRDefault="00B76578">
      <w:pPr>
        <w:jc w:val="center"/>
      </w:pPr>
      <w:r>
        <w:t> </w:t>
      </w:r>
    </w:p>
    <w:p w:rsidR="00000000" w:rsidRDefault="00B76578">
      <w:pPr>
        <w:jc w:val="center"/>
      </w:pPr>
      <w:r>
        <w:rPr>
          <w:rStyle w:val="s1"/>
        </w:rPr>
        <w:t>Предисловие</w:t>
      </w:r>
    </w:p>
    <w:p w:rsidR="00000000" w:rsidRDefault="00B76578">
      <w:pPr>
        <w:jc w:val="center"/>
      </w:pPr>
      <w:r>
        <w:t> </w:t>
      </w:r>
    </w:p>
    <w:p w:rsidR="00000000" w:rsidRDefault="00B76578">
      <w:pPr>
        <w:ind w:firstLine="400"/>
        <w:jc w:val="both"/>
      </w:pPr>
      <w:r>
        <w:rPr>
          <w:b/>
          <w:bCs/>
        </w:rPr>
        <w:t>1. РАЗРАБОТАНЫ</w:t>
      </w:r>
      <w:r>
        <w:t xml:space="preserve"> ТОО «Проектная академия «KAZGOR»</w:t>
      </w:r>
    </w:p>
    <w:p w:rsidR="00000000" w:rsidRDefault="00B76578">
      <w:pPr>
        <w:ind w:firstLine="400"/>
        <w:jc w:val="both"/>
      </w:pPr>
      <w:r>
        <w:rPr>
          <w:b/>
          <w:bCs/>
        </w:rPr>
        <w:t>2. ПРЕДСТАВЛЕНЫ</w:t>
      </w:r>
      <w:r>
        <w:t xml:space="preserve"> </w:t>
      </w:r>
      <w:r>
        <w:t>Управлением технического нормирования и развития стройиндустрии Комитета по делам строительства и жилищно-коммунального хозяйства (ЖКХ) Министерства индустрии и торговли Республики Казахстан (МИТ РК)</w:t>
      </w:r>
    </w:p>
    <w:p w:rsidR="00000000" w:rsidRDefault="00B76578">
      <w:pPr>
        <w:ind w:firstLine="400"/>
        <w:jc w:val="both"/>
      </w:pPr>
      <w:r>
        <w:rPr>
          <w:b/>
          <w:bCs/>
        </w:rPr>
        <w:t>3. ПРИНЯТЫ И ВВЕДЕНЫ</w:t>
      </w:r>
      <w:r>
        <w:t xml:space="preserve"> </w:t>
      </w:r>
      <w:r>
        <w:rPr>
          <w:b/>
          <w:bCs/>
        </w:rPr>
        <w:t>В ДЕЙСТВИЕ</w:t>
      </w:r>
      <w:r>
        <w:t xml:space="preserve"> </w:t>
      </w:r>
      <w:hyperlink r:id="rId24" w:history="1">
        <w:r>
          <w:rPr>
            <w:rStyle w:val="a3"/>
          </w:rPr>
          <w:t>Приказом</w:t>
        </w:r>
      </w:hyperlink>
      <w:r>
        <w:t xml:space="preserve"> Комитета по делам строительства и ЖКХ МИТ РК от 13.01.2009 г. № 31 с 1 июня 2009 года</w:t>
      </w:r>
    </w:p>
    <w:p w:rsidR="00000000" w:rsidRDefault="00B76578">
      <w:pPr>
        <w:ind w:firstLine="400"/>
        <w:jc w:val="both"/>
      </w:pPr>
      <w:r>
        <w:rPr>
          <w:b/>
          <w:bCs/>
        </w:rPr>
        <w:t>4. ВЗАМЕН</w:t>
      </w:r>
      <w:r>
        <w:t xml:space="preserve"> </w:t>
      </w:r>
      <w:hyperlink r:id="rId25" w:history="1">
        <w:r>
          <w:rPr>
            <w:rStyle w:val="a3"/>
          </w:rPr>
          <w:t>СНиП РК 3.01-01-2002</w:t>
        </w:r>
      </w:hyperlink>
      <w:r>
        <w:t>*</w:t>
      </w:r>
    </w:p>
    <w:p w:rsidR="00000000" w:rsidRDefault="00B76578">
      <w:pPr>
        <w:ind w:firstLine="400"/>
        <w:jc w:val="both"/>
      </w:pPr>
      <w:r>
        <w:rPr>
          <w:b/>
          <w:bCs/>
        </w:rPr>
        <w:t>Дата введения - 2009.06</w:t>
      </w:r>
      <w:r>
        <w:rPr>
          <w:b/>
          <w:bCs/>
        </w:rPr>
        <w:t>.01</w:t>
      </w:r>
    </w:p>
    <w:p w:rsidR="00000000" w:rsidRDefault="00B76578">
      <w:pPr>
        <w:ind w:firstLine="400"/>
        <w:jc w:val="both"/>
      </w:pPr>
      <w:r>
        <w:t> </w:t>
      </w:r>
    </w:p>
    <w:p w:rsidR="00000000" w:rsidRDefault="00B76578">
      <w:pPr>
        <w:ind w:firstLine="400"/>
        <w:jc w:val="both"/>
      </w:pPr>
      <w:r>
        <w:t xml:space="preserve">Настоящий Государственный норматив подготовлен к изданию в соответствии с </w:t>
      </w:r>
      <w:hyperlink r:id="rId26" w:anchor="sub_id=607" w:history="1">
        <w:r>
          <w:rPr>
            <w:rStyle w:val="a3"/>
          </w:rPr>
          <w:t>6.7</w:t>
        </w:r>
      </w:hyperlink>
      <w:r>
        <w:t xml:space="preserve"> РДС РК 1.01-02-2001 согласно письма Комитета по делам строительства и ЖКХ МИТ РК от 17.02.2</w:t>
      </w:r>
      <w:r>
        <w:t>009 г. № 17-01-3-05-329 в редакции ответственного разработчика - ТОО «Проектная академия «KAZGOR».</w:t>
      </w:r>
    </w:p>
    <w:p w:rsidR="00000000" w:rsidRDefault="00B76578">
      <w:pPr>
        <w:ind w:firstLine="400"/>
        <w:jc w:val="both"/>
      </w:pPr>
      <w:r>
        <w:t xml:space="preserve">Реализация вопросов, касающихся содержания требований строительных норм, осуществляется согласно </w:t>
      </w:r>
      <w:hyperlink r:id="rId27" w:anchor="sub_id=601" w:history="1">
        <w:r>
          <w:rPr>
            <w:rStyle w:val="a3"/>
          </w:rPr>
          <w:t>6.1</w:t>
        </w:r>
      </w:hyperlink>
      <w:r>
        <w:t xml:space="preserve"> РДС РК 1.01-01-2001.</w:t>
      </w:r>
    </w:p>
    <w:p w:rsidR="00000000" w:rsidRDefault="00B76578">
      <w:pPr>
        <w:ind w:firstLine="400"/>
        <w:jc w:val="both"/>
      </w:pPr>
      <w:r>
        <w:t>Срок действия данного норматива устанавливается до переиздания на государственном языке.</w:t>
      </w:r>
    </w:p>
    <w:p w:rsidR="00000000" w:rsidRDefault="00B76578">
      <w:pPr>
        <w:ind w:firstLine="400"/>
        <w:jc w:val="both"/>
      </w:pPr>
      <w:r>
        <w:t>Настоящий государственный норматив не может быть полностью или частично воспроизведен, тиражирован и распространен в каче</w:t>
      </w:r>
      <w:r>
        <w:t>стве официального издания без разрешения Уполномоченного государственного органа по делам архитектуры, градостроительства и строительства РК.</w:t>
      </w:r>
    </w:p>
    <w:p w:rsidR="00000000" w:rsidRDefault="00B76578">
      <w:pPr>
        <w:ind w:firstLine="400"/>
        <w:jc w:val="both"/>
      </w:pPr>
      <w:r>
        <w:t> </w:t>
      </w:r>
    </w:p>
    <w:sectPr w:rsidR="00000000">
      <w:headerReference w:type="even" r:id="rId28"/>
      <w:headerReference w:type="default" r:id="rId29"/>
      <w:footerReference w:type="even" r:id="rId30"/>
      <w:footerReference w:type="default" r:id="rId31"/>
      <w:headerReference w:type="first" r:id="rId32"/>
      <w:footerReference w:type="first" r:id="rId3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6578" w:rsidRDefault="00B76578" w:rsidP="00B76578">
      <w:r>
        <w:separator/>
      </w:r>
    </w:p>
  </w:endnote>
  <w:endnote w:type="continuationSeparator" w:id="0">
    <w:p w:rsidR="00B76578" w:rsidRDefault="00B76578" w:rsidP="00B765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6578" w:rsidRDefault="00B7657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6578" w:rsidRDefault="00B7657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6578" w:rsidRDefault="00B7657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6578" w:rsidRDefault="00B76578" w:rsidP="00B76578">
      <w:r>
        <w:separator/>
      </w:r>
    </w:p>
  </w:footnote>
  <w:footnote w:type="continuationSeparator" w:id="0">
    <w:p w:rsidR="00B76578" w:rsidRDefault="00B76578" w:rsidP="00B765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6578" w:rsidRDefault="00B7657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6578" w:rsidRDefault="00B76578" w:rsidP="00B7657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76578" w:rsidRPr="00B76578" w:rsidRDefault="00B76578" w:rsidP="00B7657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СНиП РК 3.01-01-2008 «Градостроительство. Планировка и застройка городских и сельских населенных пунктов» (с изменениями и дополнениями по состоянию на 11.10.2017 г.) (отменен)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6578" w:rsidRDefault="00B7657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76578"/>
    <w:rsid w:val="00B765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7657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7657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7657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7657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7657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7657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7657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7657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384130" TargetMode="External"/><Relationship Id="rId18" Type="http://schemas.openxmlformats.org/officeDocument/2006/relationships/hyperlink" Target="http://online.zakon.kz/Document/?doc_id=31063313" TargetMode="External"/><Relationship Id="rId26" Type="http://schemas.openxmlformats.org/officeDocument/2006/relationships/hyperlink" Target="http://online.zakon.kz/Document/?doc_id=30002340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384331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://online.zakon.kz/Document/?doc_id=32701996" TargetMode="External"/><Relationship Id="rId12" Type="http://schemas.openxmlformats.org/officeDocument/2006/relationships/hyperlink" Target="http://online.zakon.kz/Document/?doc_id=31319555" TargetMode="External"/><Relationship Id="rId17" Type="http://schemas.openxmlformats.org/officeDocument/2006/relationships/hyperlink" Target="http://online.zakon.kz/Document/?doc_id=31017092" TargetMode="External"/><Relationship Id="rId25" Type="http://schemas.openxmlformats.org/officeDocument/2006/relationships/hyperlink" Target="http://online.zakon.kz/Document/?doc_id=30002330" TargetMode="External"/><Relationship Id="rId33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863216" TargetMode="External"/><Relationship Id="rId20" Type="http://schemas.openxmlformats.org/officeDocument/2006/relationships/hyperlink" Target="http://online.zakon.kz/Document/?doc_id=31319649" TargetMode="External"/><Relationship Id="rId29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98969" TargetMode="External"/><Relationship Id="rId24" Type="http://schemas.openxmlformats.org/officeDocument/2006/relationships/hyperlink" Target="http://online.zakon.kz/Document/?doc_id=30409303" TargetMode="External"/><Relationship Id="rId32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708977" TargetMode="External"/><Relationship Id="rId23" Type="http://schemas.openxmlformats.org/officeDocument/2006/relationships/hyperlink" Target="http://online.zakon.kz/Document/?doc_id=32266350" TargetMode="External"/><Relationship Id="rId28" Type="http://schemas.openxmlformats.org/officeDocument/2006/relationships/header" Target="header1.xml"/><Relationship Id="rId10" Type="http://schemas.openxmlformats.org/officeDocument/2006/relationships/hyperlink" Target="http://online.zakon.kz/Document/?doc_id=31063257" TargetMode="External"/><Relationship Id="rId19" Type="http://schemas.openxmlformats.org/officeDocument/2006/relationships/hyperlink" Target="http://online.zakon.kz/Document/?doc_id=31299021" TargetMode="External"/><Relationship Id="rId31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02126" TargetMode="External"/><Relationship Id="rId14" Type="http://schemas.openxmlformats.org/officeDocument/2006/relationships/hyperlink" Target="http://online.zakon.kz/Document/?doc_id=33176342" TargetMode="External"/><Relationship Id="rId22" Type="http://schemas.openxmlformats.org/officeDocument/2006/relationships/hyperlink" Target="http://online.zakon.kz/Document/?doc_id=37396187" TargetMode="External"/><Relationship Id="rId27" Type="http://schemas.openxmlformats.org/officeDocument/2006/relationships/hyperlink" Target="http://online.zakon.kz/Document/?doc_id=30002339" TargetMode="External"/><Relationship Id="rId30" Type="http://schemas.openxmlformats.org/officeDocument/2006/relationships/footer" Target="footer1.xml"/><Relationship Id="rId35" Type="http://schemas.openxmlformats.org/officeDocument/2006/relationships/theme" Target="theme/theme1.xml"/><Relationship Id="rId8" Type="http://schemas.openxmlformats.org/officeDocument/2006/relationships/hyperlink" Target="http://online.zakon.kz/Document/?doc_id=3086012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402</Words>
  <Characters>4212</Characters>
  <Application>Microsoft Office Word</Application>
  <DocSecurity>0</DocSecurity>
  <Lines>35</Lines>
  <Paragraphs>9</Paragraphs>
  <ScaleCrop>false</ScaleCrop>
  <Company/>
  <LinksUpToDate>false</LinksUpToDate>
  <CharactersWithSpaces>4605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СНиП РК 3.01-01-2008 «Градостроительство. Планировка и застройка городских и сельских населенных пунктов» (с изменениями и дополнениями по состоянию на 11.10.2017 г.) (отменен) (©Paragraph 2023)</dc:title>
  <dc:subject/>
  <dc:creator>Сергей М</dc:creator>
  <cp:keywords/>
  <dc:description/>
  <cp:lastModifiedBy>Сергей М</cp:lastModifiedBy>
  <cp:revision>2</cp:revision>
  <dcterms:created xsi:type="dcterms:W3CDTF">2023-09-23T10:51:00Z</dcterms:created>
  <dcterms:modified xsi:type="dcterms:W3CDTF">2023-09-23T10:51:00Z</dcterms:modified>
</cp:coreProperties>
</file>