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716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қарашадағы № 1039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29 қазандағы № 1704 Қаулысы</w:t>
      </w:r>
    </w:p>
    <w:p w:rsidR="00000000" w:rsidRDefault="00397165">
      <w:pPr>
        <w:ind w:firstLine="400"/>
        <w:jc w:val="both"/>
      </w:pPr>
      <w:r>
        <w:rPr>
          <w:rStyle w:val="s0"/>
        </w:rPr>
        <w:t> </w:t>
      </w:r>
    </w:p>
    <w:p w:rsidR="00000000" w:rsidRDefault="0039716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97165">
      <w:pPr>
        <w:ind w:firstLine="400"/>
        <w:jc w:val="both"/>
      </w:pPr>
      <w:r>
        <w:rPr>
          <w:rStyle w:val="s0"/>
        </w:rPr>
        <w:t xml:space="preserve">1. «Қазақстан Республикасының әлеуметтік-экономикалық дамуының тұрақтылығын қамтамасыз ету жөніндегі бірінші кезектегі іс-қимылдар жоспарын бекіту туралы» Қазақстан Республикасы Үкіметінің 2007 жылғы 6 қарашадағы № 1039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2007 ж., № 42, 489-құжат) мынадай толықтыру енгізілсін:</w:t>
      </w:r>
    </w:p>
    <w:p w:rsidR="00000000" w:rsidRDefault="00397165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тұрақтылығын қамтамасыз ету жөнінде</w:t>
      </w:r>
      <w:r>
        <w:rPr>
          <w:rStyle w:val="s0"/>
        </w:rPr>
        <w:t>гі бірінші кезектегі іс-қимылдар жоспарында:</w:t>
      </w:r>
    </w:p>
    <w:p w:rsidR="00000000" w:rsidRDefault="00397165">
      <w:pPr>
        <w:ind w:firstLine="400"/>
        <w:jc w:val="both"/>
      </w:pPr>
      <w:r>
        <w:rPr>
          <w:rStyle w:val="s0"/>
        </w:rPr>
        <w:t xml:space="preserve">«Мақсатқа қол жеткізу және қойылған міндеттерді іске асыру тетіктері» деген 2-бөлімнің «Елдің ипотекалық нарығындағы тұрақтылықты, үлескерлердің құқықтарын қорғауды және құрылыс объектілерін аяқтауды қамтамасыз </w:t>
      </w:r>
      <w:r>
        <w:rPr>
          <w:rStyle w:val="s0"/>
        </w:rPr>
        <w:t>ету» деген 3-кіші бөлімінде:</w:t>
      </w:r>
    </w:p>
    <w:p w:rsidR="00000000" w:rsidRDefault="00397165">
      <w:pPr>
        <w:ind w:firstLine="400"/>
        <w:jc w:val="both"/>
      </w:pPr>
      <w:r>
        <w:rPr>
          <w:rStyle w:val="s0"/>
        </w:rPr>
        <w:t>2-кезеңде: 2008 жыл:</w:t>
      </w:r>
    </w:p>
    <w:p w:rsidR="00000000" w:rsidRDefault="00397165">
      <w:pPr>
        <w:ind w:firstLine="400"/>
        <w:jc w:val="both"/>
      </w:pPr>
      <w:r>
        <w:rPr>
          <w:rStyle w:val="s0"/>
        </w:rPr>
        <w:t>2-тетікте:</w:t>
      </w:r>
    </w:p>
    <w:p w:rsidR="00000000" w:rsidRDefault="00397165">
      <w:pPr>
        <w:ind w:firstLine="400"/>
        <w:jc w:val="both"/>
      </w:pPr>
      <w:r>
        <w:rPr>
          <w:rStyle w:val="s0"/>
        </w:rPr>
        <w:t>мынадай мазмұндағы тоғызыншы және оныншы абзацтармен толықтырылсын:</w:t>
      </w:r>
    </w:p>
    <w:p w:rsidR="00000000" w:rsidRDefault="00397165">
      <w:pPr>
        <w:ind w:firstLine="400"/>
        <w:jc w:val="both"/>
      </w:pPr>
      <w:r>
        <w:rPr>
          <w:rStyle w:val="s0"/>
        </w:rPr>
        <w:t xml:space="preserve">«Бұл ретте, «Мемлекеттік сатып алу туралы» Қазақстан Республикасының Заңына сәйкес заңнамада белгіленген тәртіппен тұрғын үйге </w:t>
      </w:r>
      <w:r>
        <w:rPr>
          <w:rStyle w:val="s0"/>
        </w:rPr>
        <w:t>мұқтаж мемлекеттік қызметшілерді қамтамасыз ету үшін уәкілетті ұйымдар заңнамаға сәйкес бұдан бұрын жосықсыз салушылармен көрсетілген объектілерде пәтерлер сатып алуға шарт жасасқан мемлекеттік мекемелермен құрылысты бюджет қаражаты есебінен аяқтауға шартт</w:t>
      </w:r>
      <w:r>
        <w:rPr>
          <w:rStyle w:val="s0"/>
        </w:rPr>
        <w:t>ар жасасатын болады.</w:t>
      </w:r>
    </w:p>
    <w:p w:rsidR="00000000" w:rsidRDefault="00397165">
      <w:pPr>
        <w:ind w:firstLine="400"/>
        <w:jc w:val="both"/>
      </w:pPr>
      <w:r>
        <w:rPr>
          <w:rStyle w:val="s0"/>
        </w:rPr>
        <w:t>Мемлекеттік қызметшілерге пәтерлерді одан әрі бөлу заңнамада белгіленген тәртіппен жүзеге асырылады.».</w:t>
      </w:r>
    </w:p>
    <w:p w:rsidR="00000000" w:rsidRDefault="00397165">
      <w:pPr>
        <w:ind w:firstLine="400"/>
        <w:jc w:val="both"/>
      </w:pPr>
      <w:r>
        <w:rPr>
          <w:rStyle w:val="s0"/>
        </w:rPr>
        <w:t>2. Астана және Алматы қалаларының әкімдері осы қаулыдан туындайтын шараларды қабылдасын.</w:t>
      </w:r>
    </w:p>
    <w:p w:rsidR="00000000" w:rsidRDefault="00397165">
      <w:pPr>
        <w:ind w:firstLine="400"/>
        <w:jc w:val="both"/>
      </w:pPr>
      <w:r>
        <w:rPr>
          <w:rStyle w:val="s0"/>
        </w:rPr>
        <w:t>3. Осы қаулы қол қойылған күнінен бастап қо</w:t>
      </w:r>
      <w:r>
        <w:rPr>
          <w:rStyle w:val="s0"/>
        </w:rPr>
        <w:t>лданысқа енгізіледі.</w:t>
      </w:r>
    </w:p>
    <w:p w:rsidR="00000000" w:rsidRDefault="00397165">
      <w:pPr>
        <w:ind w:firstLine="400"/>
        <w:jc w:val="both"/>
      </w:pPr>
      <w:r>
        <w:rPr>
          <w:rStyle w:val="s0"/>
        </w:rPr>
        <w:t> </w:t>
      </w:r>
    </w:p>
    <w:p w:rsidR="00000000" w:rsidRDefault="0039716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716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97165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716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97165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97165">
      <w:pPr>
        <w:ind w:firstLine="400"/>
        <w:jc w:val="both"/>
      </w:pPr>
      <w:r>
        <w:rPr>
          <w:rStyle w:val="s0"/>
          <w:b/>
          <w:bCs/>
        </w:rPr>
        <w:t xml:space="preserve">                          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165" w:rsidRDefault="00397165" w:rsidP="00397165">
      <w:r>
        <w:separator/>
      </w:r>
    </w:p>
  </w:endnote>
  <w:endnote w:type="continuationSeparator" w:id="0">
    <w:p w:rsidR="00397165" w:rsidRDefault="00397165" w:rsidP="00397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165" w:rsidRDefault="003971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165" w:rsidRDefault="003971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165" w:rsidRDefault="003971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165" w:rsidRDefault="00397165" w:rsidP="00397165">
      <w:r>
        <w:separator/>
      </w:r>
    </w:p>
  </w:footnote>
  <w:footnote w:type="continuationSeparator" w:id="0">
    <w:p w:rsidR="00397165" w:rsidRDefault="00397165" w:rsidP="003971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165" w:rsidRDefault="003971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165" w:rsidRDefault="00397165" w:rsidP="003971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7165" w:rsidRDefault="00397165" w:rsidP="003971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6 қарашадағы № 1039 қаулысына толықтыру енгізу туралы» Қазақстан Республикасы Үкіметінің 2009 жылғы 29 қазандағы № 1704 Қаулысы</w:t>
    </w:r>
  </w:p>
  <w:p w:rsidR="00397165" w:rsidRPr="00397165" w:rsidRDefault="00397165" w:rsidP="003971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165" w:rsidRDefault="003971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7165"/>
    <w:rsid w:val="00397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71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71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71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71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71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71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71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71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30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1668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6 қарашадағы № 1039 қаулысына толықтыру енгізу туралы» Қазақстан Республикасы Үкіметінің 2009 жылғы 29 қазандағы № 1704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2024-02-23T05:54:00Z</dcterms:created>
  <dcterms:modified xsi:type="dcterms:W3CDTF">2024-02-23T05:54:00Z</dcterms:modified>
</cp:coreProperties>
</file>