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253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1997 года № 116-ФЗ «О промышленной безопасности опасных производственных объектов» (с изменениями и дополнениями по состоянию на 08.08.2024 г.)</w:t>
      </w:r>
    </w:p>
    <w:p w:rsidR="00000000" w:rsidRDefault="00002539">
      <w:pPr>
        <w:pStyle w:val="pj"/>
      </w:pPr>
      <w:r>
        <w:rPr>
          <w:rStyle w:val="s0"/>
        </w:rPr>
        <w:t> </w:t>
      </w:r>
    </w:p>
    <w:p w:rsidR="00000000" w:rsidRDefault="00002539">
      <w:pPr>
        <w:pStyle w:val="pj"/>
      </w:pPr>
      <w:r>
        <w:rPr>
          <w:rStyle w:val="s0"/>
        </w:rPr>
        <w:t>Опубликован: «Собрание законодательства Российской Федерации» от 28 июля 1997 г. № 30, ст. 3588</w:t>
      </w:r>
    </w:p>
    <w:p w:rsidR="00000000" w:rsidRDefault="00002539">
      <w:pPr>
        <w:pStyle w:val="pj"/>
      </w:pPr>
      <w:r>
        <w:rPr>
          <w:rStyle w:val="s0"/>
        </w:rPr>
        <w:t> </w:t>
      </w:r>
    </w:p>
    <w:p w:rsidR="00000000" w:rsidRDefault="00002539">
      <w:pPr>
        <w:pStyle w:val="pj"/>
      </w:pPr>
      <w:r>
        <w:rPr>
          <w:rStyle w:val="s0"/>
        </w:rPr>
        <w:t>Внесены изменения:</w:t>
      </w:r>
    </w:p>
    <w:p w:rsidR="00000000" w:rsidRDefault="00002539">
      <w:pPr>
        <w:pStyle w:val="pj"/>
      </w:pPr>
      <w:r>
        <w:rPr>
          <w:rStyle w:val="s0"/>
        </w:rPr>
        <w:t> </w:t>
      </w:r>
    </w:p>
    <w:p w:rsidR="00000000" w:rsidRDefault="00002539">
      <w:pPr>
        <w:pStyle w:val="pj"/>
      </w:pPr>
      <w:hyperlink r:id="rId7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374-ФЗ;</w:t>
      </w:r>
    </w:p>
    <w:p w:rsidR="00000000" w:rsidRDefault="00002539">
      <w:pPr>
        <w:pStyle w:val="pj"/>
      </w:pPr>
      <w:hyperlink r:id="rId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23.07.10 г. № 171-ФЗ;</w:t>
      </w:r>
    </w:p>
    <w:p w:rsidR="00000000" w:rsidRDefault="00002539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226-ФЗ </w:t>
      </w:r>
      <w:r>
        <w:rPr>
          <w:rStyle w:val="s0"/>
        </w:rPr>
        <w:t xml:space="preserve">(см. </w:t>
      </w:r>
      <w:hyperlink r:id="rId10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02539">
      <w:pPr>
        <w:pStyle w:val="pj"/>
      </w:pPr>
      <w:hyperlink r:id="rId11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227-ФЗ;</w:t>
      </w:r>
    </w:p>
    <w:p w:rsidR="00000000" w:rsidRDefault="00002539">
      <w:pPr>
        <w:pStyle w:val="pj"/>
      </w:pPr>
      <w:hyperlink r:id="rId12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002539">
      <w:pPr>
        <w:pStyle w:val="pj"/>
      </w:pPr>
      <w:hyperlink r:id="rId13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</w:t>
      </w:r>
      <w:r>
        <w:rPr>
          <w:rStyle w:val="s0"/>
        </w:rPr>
        <w:t>ступил в силу с 1 августа 2011 года);</w:t>
      </w:r>
    </w:p>
    <w:p w:rsidR="00000000" w:rsidRDefault="00002539">
      <w:pPr>
        <w:pStyle w:val="pj"/>
      </w:pPr>
      <w:hyperlink r:id="rId1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243-ФЗ (вступает в силу со дня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2539">
      <w:pPr>
        <w:pStyle w:val="pj"/>
      </w:pPr>
      <w:hyperlink r:id="rId16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248-ФЗ (см. </w:t>
      </w:r>
      <w:hyperlink r:id="rId17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02539">
      <w:pPr>
        <w:pStyle w:val="pj"/>
      </w:pPr>
      <w:hyperlink r:id="rId1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28.11.11 г. № 337-ФЗ (см. </w:t>
      </w:r>
      <w:hyperlink r:id="rId19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введения в действие);</w:t>
      </w:r>
    </w:p>
    <w:p w:rsidR="00000000" w:rsidRDefault="00002539">
      <w:pPr>
        <w:pStyle w:val="pj"/>
      </w:pPr>
      <w:hyperlink r:id="rId2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347-ФЗ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2539">
      <w:pPr>
        <w:pStyle w:val="pj"/>
      </w:pPr>
      <w:hyperlink r:id="rId22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002539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04.03.13 г. № 22-ФЗ (см. </w:t>
      </w:r>
      <w:hyperlink r:id="rId24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02539">
      <w:pPr>
        <w:pStyle w:val="pj"/>
      </w:pPr>
      <w:hyperlink r:id="rId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</w:t>
      </w:r>
      <w:r>
        <w:rPr>
          <w:rStyle w:val="s0"/>
        </w:rPr>
        <w:t xml:space="preserve">г. № 186-ФЗ (см. </w:t>
      </w:r>
      <w:hyperlink r:id="rId2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02539">
      <w:pPr>
        <w:pStyle w:val="pj"/>
      </w:pPr>
      <w:hyperlink r:id="rId2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514-Ф</w:t>
      </w:r>
      <w:r>
        <w:rPr>
          <w:rStyle w:val="s0"/>
        </w:rPr>
        <w:t xml:space="preserve">З (вступил в силу со дня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2539">
      <w:pPr>
        <w:pStyle w:val="pj"/>
      </w:pPr>
      <w:hyperlink r:id="rId29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233-ФЗ;</w:t>
      </w:r>
    </w:p>
    <w:p w:rsidR="00000000" w:rsidRDefault="00002539">
      <w:pPr>
        <w:pStyle w:val="pj"/>
      </w:pPr>
      <w:hyperlink r:id="rId3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02.06.16 г. № 170-ФЗ (вступил в силу с 1 сентября 2016 года);</w:t>
      </w:r>
    </w:p>
    <w:p w:rsidR="00000000" w:rsidRDefault="00002539">
      <w:pPr>
        <w:pStyle w:val="pj"/>
      </w:pPr>
      <w:hyperlink r:id="rId3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03.07.16 г. № 283-ФЗ (вступил в силу с 1 января 2017 года);</w:t>
      </w:r>
    </w:p>
    <w:p w:rsidR="00000000" w:rsidRDefault="00002539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22.02.17 г. № 22-ФЗ (вступил в силу по истечении тридцати дней после дня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2539">
      <w:pPr>
        <w:pStyle w:val="pj"/>
      </w:pPr>
      <w:hyperlink r:id="rId3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07.03.17 г. № 31-Ф3;</w:t>
      </w:r>
    </w:p>
    <w:p w:rsidR="00000000" w:rsidRDefault="00002539">
      <w:pPr>
        <w:pStyle w:val="pj"/>
      </w:pPr>
      <w:hyperlink r:id="rId3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271-ФЗ (вступил в силу с 1 января 2019 г.);</w:t>
      </w:r>
    </w:p>
    <w:p w:rsidR="00000000" w:rsidRDefault="00002539">
      <w:pPr>
        <w:pStyle w:val="pj"/>
      </w:pPr>
      <w:hyperlink r:id="rId36" w:anchor="sub_id=4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 xml:space="preserve">от 08.12.20 г. № 429-ФЗ (вступил в силу со дня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2539">
      <w:pPr>
        <w:pStyle w:val="pj"/>
      </w:pPr>
      <w:hyperlink r:id="rId38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</w:t>
      </w:r>
      <w:r>
        <w:rPr>
          <w:rStyle w:val="s0"/>
        </w:rPr>
        <w:t xml:space="preserve">1.06.21 г. № 170-ФЗ (см. </w:t>
      </w:r>
      <w:hyperlink r:id="rId39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2539">
      <w:pPr>
        <w:pStyle w:val="pj"/>
      </w:pPr>
      <w:hyperlink r:id="rId4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04.11.22 г.</w:t>
      </w:r>
      <w:r>
        <w:rPr>
          <w:rStyle w:val="s0"/>
        </w:rPr>
        <w:t xml:space="preserve"> № 427-ФЗ (см. </w:t>
      </w:r>
      <w:hyperlink r:id="rId41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2539">
      <w:pPr>
        <w:pStyle w:val="pj"/>
      </w:pPr>
      <w:hyperlink r:id="rId4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628-ФЗ (</w:t>
      </w:r>
      <w:r>
        <w:rPr>
          <w:rStyle w:val="s0"/>
        </w:rPr>
        <w:t xml:space="preserve">вступил в силу по истечении девяноста дней после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2539">
      <w:pPr>
        <w:pStyle w:val="pj"/>
      </w:pPr>
      <w:hyperlink r:id="rId4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14.11.23 г. № 534-ФЗ (вступил в силу с 1 января 2024 года);</w:t>
      </w:r>
    </w:p>
    <w:p w:rsidR="00000000" w:rsidRDefault="00002539">
      <w:pPr>
        <w:pStyle w:val="pj"/>
      </w:pPr>
      <w:hyperlink r:id="rId4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637-ФЗ (см. </w:t>
      </w:r>
      <w:hyperlink r:id="rId46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2539">
      <w:pPr>
        <w:pStyle w:val="pj"/>
      </w:pPr>
      <w:hyperlink r:id="rId47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48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2539">
      <w:pPr>
        <w:pStyle w:val="pj"/>
      </w:pPr>
      <w:hyperlink r:id="rId4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295-ФЗ (вступил в силу с 1 марта 2025 год</w:t>
      </w:r>
      <w:r>
        <w:rPr>
          <w:rStyle w:val="s0"/>
        </w:rPr>
        <w:t>а);</w:t>
      </w:r>
    </w:p>
    <w:p w:rsidR="00000000" w:rsidRDefault="00002539">
      <w:pPr>
        <w:pStyle w:val="pj"/>
      </w:pPr>
      <w:hyperlink r:id="rId5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311-ФЗ (вступил в силу с 1 марта 2025 года).</w:t>
      </w:r>
    </w:p>
    <w:p w:rsidR="00000000" w:rsidRDefault="00002539">
      <w:pPr>
        <w:pStyle w:val="pj"/>
      </w:pPr>
      <w:r>
        <w:rPr>
          <w:rStyle w:val="s0"/>
        </w:rPr>
        <w:t> </w:t>
      </w:r>
    </w:p>
    <w:p w:rsidR="00000000" w:rsidRDefault="00002539">
      <w:pPr>
        <w:pStyle w:val="pj"/>
      </w:pPr>
      <w:r>
        <w:t> </w:t>
      </w:r>
    </w:p>
    <w:p w:rsidR="00000000" w:rsidRDefault="00002539">
      <w:pPr>
        <w:pStyle w:val="pj"/>
      </w:pPr>
      <w:r>
        <w:rPr>
          <w:rStyle w:val="s0"/>
        </w:rPr>
        <w:t> </w:t>
      </w:r>
    </w:p>
    <w:p w:rsidR="00000000" w:rsidRDefault="00002539">
      <w:pPr>
        <w:pStyle w:val="pj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539" w:rsidRDefault="00002539" w:rsidP="00002539">
      <w:r>
        <w:separator/>
      </w:r>
    </w:p>
  </w:endnote>
  <w:endnote w:type="continuationSeparator" w:id="0">
    <w:p w:rsidR="00002539" w:rsidRDefault="00002539" w:rsidP="000025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39" w:rsidRDefault="000025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39" w:rsidRDefault="000025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39" w:rsidRDefault="000025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539" w:rsidRDefault="00002539" w:rsidP="00002539">
      <w:r>
        <w:separator/>
      </w:r>
    </w:p>
  </w:footnote>
  <w:footnote w:type="continuationSeparator" w:id="0">
    <w:p w:rsidR="00002539" w:rsidRDefault="00002539" w:rsidP="000025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39" w:rsidRDefault="000025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39" w:rsidRDefault="00002539" w:rsidP="000025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2539" w:rsidRPr="00002539" w:rsidRDefault="00002539" w:rsidP="000025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июля 1997 года № 116-ФЗ «О промышленной безопасности опасных производственных объектов»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539" w:rsidRDefault="000025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2539"/>
    <w:rsid w:val="00002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25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25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25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25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25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25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25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25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0571" TargetMode="External"/><Relationship Id="rId18" Type="http://schemas.openxmlformats.org/officeDocument/2006/relationships/hyperlink" Target="http://online.zakon.kz/Document/?doc_id=31094786" TargetMode="External"/><Relationship Id="rId26" Type="http://schemas.openxmlformats.org/officeDocument/2006/relationships/hyperlink" Target="http://online.zakon.kz/Document/?doc_id=31416240" TargetMode="External"/><Relationship Id="rId39" Type="http://schemas.openxmlformats.org/officeDocument/2006/relationships/hyperlink" Target="http://online.zakon.kz/Document/?doc_id=37646647" TargetMode="External"/><Relationship Id="rId21" Type="http://schemas.openxmlformats.org/officeDocument/2006/relationships/hyperlink" Target="http://online.zakon.kz/Document/?doc_id=31094892" TargetMode="External"/><Relationship Id="rId34" Type="http://schemas.openxmlformats.org/officeDocument/2006/relationships/hyperlink" Target="http://online.zakon.kz/Document/?doc_id=38939642" TargetMode="External"/><Relationship Id="rId42" Type="http://schemas.openxmlformats.org/officeDocument/2006/relationships/hyperlink" Target="http://online.zakon.kz/Document/?doc_id=32962469" TargetMode="External"/><Relationship Id="rId47" Type="http://schemas.openxmlformats.org/officeDocument/2006/relationships/hyperlink" Target="http://online.zakon.kz/Document/?doc_id=34824532" TargetMode="External"/><Relationship Id="rId50" Type="http://schemas.openxmlformats.org/officeDocument/2006/relationships/hyperlink" Target="http://online.zakon.kz/Document/?doc_id=37812481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054843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4569" TargetMode="External"/><Relationship Id="rId29" Type="http://schemas.openxmlformats.org/officeDocument/2006/relationships/hyperlink" Target="http://online.zakon.kz/Document/?doc_id=33230162" TargetMode="External"/><Relationship Id="rId11" Type="http://schemas.openxmlformats.org/officeDocument/2006/relationships/hyperlink" Target="http://online.zakon.kz/Document/?doc_id=30798002" TargetMode="External"/><Relationship Id="rId24" Type="http://schemas.openxmlformats.org/officeDocument/2006/relationships/hyperlink" Target="http://online.zakon.kz/Document/?doc_id=31345925" TargetMode="External"/><Relationship Id="rId32" Type="http://schemas.openxmlformats.org/officeDocument/2006/relationships/hyperlink" Target="http://online.zakon.kz/Document/?doc_id=34151474" TargetMode="External"/><Relationship Id="rId37" Type="http://schemas.openxmlformats.org/officeDocument/2006/relationships/hyperlink" Target="http://online.zakon.kz/Document/?doc_id=36067049" TargetMode="External"/><Relationship Id="rId40" Type="http://schemas.openxmlformats.org/officeDocument/2006/relationships/hyperlink" Target="http://online.zakon.kz/Document/?doc_id=31830990" TargetMode="External"/><Relationship Id="rId45" Type="http://schemas.openxmlformats.org/officeDocument/2006/relationships/hyperlink" Target="http://online.zakon.kz/Document/?doc_id=31992215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0947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6664" TargetMode="External"/><Relationship Id="rId14" Type="http://schemas.openxmlformats.org/officeDocument/2006/relationships/hyperlink" Target="http://online.zakon.kz/Document/?doc_id=31030863" TargetMode="External"/><Relationship Id="rId22" Type="http://schemas.openxmlformats.org/officeDocument/2006/relationships/hyperlink" Target="http://online.zakon.kz/Document/?doc_id=31220082" TargetMode="External"/><Relationship Id="rId27" Type="http://schemas.openxmlformats.org/officeDocument/2006/relationships/hyperlink" Target="http://online.zakon.kz/Document/?doc_id=31648517" TargetMode="External"/><Relationship Id="rId30" Type="http://schemas.openxmlformats.org/officeDocument/2006/relationships/hyperlink" Target="http://online.zakon.kz/Document/?doc_id=39083460" TargetMode="External"/><Relationship Id="rId35" Type="http://schemas.openxmlformats.org/officeDocument/2006/relationships/hyperlink" Target="http://online.zakon.kz/Document/?doc_id=35867713" TargetMode="External"/><Relationship Id="rId43" Type="http://schemas.openxmlformats.org/officeDocument/2006/relationships/hyperlink" Target="http://online.zakon.kz/Document/?doc_id=37006101" TargetMode="External"/><Relationship Id="rId48" Type="http://schemas.openxmlformats.org/officeDocument/2006/relationships/hyperlink" Target="http://online.zakon.kz/Document/?doc_id=34824532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0796399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4232" TargetMode="External"/><Relationship Id="rId17" Type="http://schemas.openxmlformats.org/officeDocument/2006/relationships/hyperlink" Target="http://online.zakon.kz/Document/?doc_id=31034569" TargetMode="External"/><Relationship Id="rId25" Type="http://schemas.openxmlformats.org/officeDocument/2006/relationships/hyperlink" Target="http://online.zakon.kz/Document/?doc_id=31416240" TargetMode="External"/><Relationship Id="rId33" Type="http://schemas.openxmlformats.org/officeDocument/2006/relationships/hyperlink" Target="http://online.zakon.kz/Document/?doc_id=32171433" TargetMode="External"/><Relationship Id="rId38" Type="http://schemas.openxmlformats.org/officeDocument/2006/relationships/hyperlink" Target="http://online.zakon.kz/Document/?doc_id=37646647" TargetMode="External"/><Relationship Id="rId46" Type="http://schemas.openxmlformats.org/officeDocument/2006/relationships/hyperlink" Target="http://online.zakon.kz/Document/?doc_id=31992215" TargetMode="External"/><Relationship Id="rId20" Type="http://schemas.openxmlformats.org/officeDocument/2006/relationships/hyperlink" Target="http://online.zakon.kz/Document/?doc_id=31094887" TargetMode="External"/><Relationship Id="rId41" Type="http://schemas.openxmlformats.org/officeDocument/2006/relationships/hyperlink" Target="http://online.zakon.kz/Document/?doc_id=31830990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link_id=1002010396" TargetMode="External"/><Relationship Id="rId23" Type="http://schemas.openxmlformats.org/officeDocument/2006/relationships/hyperlink" Target="http://online.zakon.kz/Document/?doc_id=31345925" TargetMode="External"/><Relationship Id="rId28" Type="http://schemas.openxmlformats.org/officeDocument/2006/relationships/hyperlink" Target="http://online.zakon.kz/Document/?doc_id=31648521" TargetMode="External"/><Relationship Id="rId36" Type="http://schemas.openxmlformats.org/officeDocument/2006/relationships/hyperlink" Target="http://online.zakon.kz/Document/?doc_id=36219667" TargetMode="External"/><Relationship Id="rId49" Type="http://schemas.openxmlformats.org/officeDocument/2006/relationships/hyperlink" Target="http://online.zakon.kz/Document/?doc_id=34030103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0796664" TargetMode="External"/><Relationship Id="rId31" Type="http://schemas.openxmlformats.org/officeDocument/2006/relationships/hyperlink" Target="http://online.zakon.kz/Document/?doc_id=36372693" TargetMode="External"/><Relationship Id="rId44" Type="http://schemas.openxmlformats.org/officeDocument/2006/relationships/hyperlink" Target="http://online.zakon.kz/Document/?doc_id=34320076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5708</Characters>
  <Application>Microsoft Office Word</Application>
  <DocSecurity>0</DocSecurity>
  <Lines>47</Lines>
  <Paragraphs>12</Paragraphs>
  <ScaleCrop>false</ScaleCrop>
  <Company/>
  <LinksUpToDate>false</LinksUpToDate>
  <CharactersWithSpaces>6127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2025-05-10T01:21:00Z</dcterms:created>
  <dcterms:modified xsi:type="dcterms:W3CDTF">2025-05-10T01:21:00Z</dcterms:modified>
</cp:coreProperties>
</file>