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0FD6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 Ауыл шаруашылығы министрінің кейбір бұйрықтарына толықтырулар мен өзгерістер енгізу туралы» Қазақстан Республикасы Ауыл шаруашылығы министрінің м.а. 2009 жылғы 5 қарашадағы № 639 Бұйрығы (2012.30.03. берілген өзгерістермен) (күші жо</w:t>
      </w:r>
      <w:r>
        <w:rPr>
          <w:rStyle w:val="s0"/>
          <w:b/>
          <w:bCs/>
        </w:rPr>
        <w:t>йылды)</w:t>
      </w:r>
    </w:p>
    <w:p w:rsidR="00000000" w:rsidRDefault="00410FD6">
      <w:pPr>
        <w:ind w:firstLine="400"/>
        <w:jc w:val="both"/>
      </w:pPr>
      <w:r>
        <w:rPr>
          <w:rStyle w:val="s0"/>
        </w:rPr>
        <w:t> </w:t>
      </w:r>
    </w:p>
    <w:p w:rsidR="00000000" w:rsidRDefault="00410FD6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2009 жылғы 26 қарашада № 5892 тіркелді</w:t>
      </w:r>
    </w:p>
    <w:p w:rsidR="00000000" w:rsidRDefault="00410FD6">
      <w:pPr>
        <w:ind w:firstLine="400"/>
        <w:jc w:val="both"/>
      </w:pPr>
      <w:r>
        <w:rPr>
          <w:rStyle w:val="s0"/>
        </w:rPr>
        <w:t> </w:t>
      </w:r>
    </w:p>
    <w:p w:rsidR="00000000" w:rsidRDefault="00410FD6">
      <w:pPr>
        <w:ind w:firstLine="400"/>
        <w:jc w:val="both"/>
      </w:pPr>
      <w:r>
        <w:rPr>
          <w:rStyle w:val="s0"/>
        </w:rPr>
        <w:t>Жариялануы: «Заң газеті» 2009 жылғы 23 желтоқсан, № 194 (1617)</w:t>
      </w:r>
    </w:p>
    <w:p w:rsidR="00000000" w:rsidRDefault="00410FD6">
      <w:pPr>
        <w:ind w:firstLine="400"/>
        <w:jc w:val="both"/>
      </w:pPr>
      <w:r>
        <w:rPr>
          <w:rStyle w:val="s0"/>
        </w:rPr>
        <w:t> </w:t>
      </w:r>
    </w:p>
    <w:p w:rsidR="00000000" w:rsidRDefault="00410FD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Ауыл шаруашылығы министрінің 2014 жылғы 25 маусымдағы № 7-1/319 </w:t>
      </w:r>
      <w:hyperlink r:id="rId7" w:history="1">
        <w:r>
          <w:rPr>
            <w:rStyle w:val="a3"/>
          </w:rPr>
          <w:t>бұйрығымен</w:t>
        </w:r>
      </w:hyperlink>
      <w:r>
        <w:rPr>
          <w:rStyle w:val="s0"/>
        </w:rPr>
        <w:t xml:space="preserve"> күші жойылды </w:t>
      </w:r>
    </w:p>
    <w:p w:rsidR="00000000" w:rsidRDefault="00410FD6">
      <w:pPr>
        <w:ind w:firstLine="400"/>
        <w:jc w:val="both"/>
      </w:pPr>
      <w:r>
        <w:rPr>
          <w:rStyle w:val="s0"/>
        </w:rPr>
        <w:t> </w:t>
      </w:r>
    </w:p>
    <w:p w:rsidR="00000000" w:rsidRDefault="00410FD6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410FD6">
      <w:pPr>
        <w:ind w:firstLine="400"/>
        <w:jc w:val="both"/>
      </w:pPr>
      <w:r>
        <w:rPr>
          <w:rStyle w:val="s0"/>
        </w:rPr>
        <w:t> </w:t>
      </w:r>
    </w:p>
    <w:p w:rsidR="00000000" w:rsidRDefault="00410FD6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Ауыл шаруашылығы министрінің м.а. 2012.30.03. № 18-02/144 </w:t>
      </w:r>
      <w:hyperlink r:id="rId8" w:history="1">
        <w:r>
          <w:rPr>
            <w:rStyle w:val="a3"/>
          </w:rPr>
          <w:t>бұйрығымен</w:t>
        </w:r>
      </w:hyperlink>
    </w:p>
    <w:p w:rsidR="00000000" w:rsidRDefault="00410FD6">
      <w:pPr>
        <w:ind w:firstLine="400"/>
        <w:jc w:val="both"/>
      </w:pPr>
      <w:r>
        <w:rPr>
          <w:rStyle w:val="s0"/>
        </w:rPr>
        <w:t> </w:t>
      </w:r>
    </w:p>
    <w:p w:rsidR="00000000" w:rsidRDefault="00410FD6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410FD6">
      <w:pPr>
        <w:ind w:firstLine="400"/>
        <w:jc w:val="both"/>
      </w:pPr>
      <w:r>
        <w:rPr>
          <w:rStyle w:val="s0"/>
        </w:rPr>
        <w:t> </w:t>
      </w:r>
    </w:p>
    <w:p w:rsidR="00000000" w:rsidRDefault="00410FD6">
      <w:pPr>
        <w:ind w:firstLine="400"/>
        <w:jc w:val="both"/>
      </w:pPr>
      <w:r>
        <w:rPr>
          <w:rStyle w:val="s0"/>
        </w:rPr>
        <w:t xml:space="preserve">2012 ж. 30 наурызға дейін қолданылған </w:t>
      </w:r>
      <w:hyperlink r:id="rId9" w:history="1">
        <w:r>
          <w:rPr>
            <w:rStyle w:val="a3"/>
          </w:rPr>
          <w:t>редакция</w:t>
        </w:r>
      </w:hyperlink>
    </w:p>
    <w:p w:rsidR="00000000" w:rsidRDefault="00410FD6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D6" w:rsidRDefault="00410FD6" w:rsidP="00410FD6">
      <w:r>
        <w:separator/>
      </w:r>
    </w:p>
  </w:endnote>
  <w:endnote w:type="continuationSeparator" w:id="0">
    <w:p w:rsidR="00410FD6" w:rsidRDefault="00410FD6" w:rsidP="0041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D6" w:rsidRDefault="00410F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D6" w:rsidRDefault="00410F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D6" w:rsidRDefault="00410F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D6" w:rsidRDefault="00410FD6" w:rsidP="00410FD6">
      <w:r>
        <w:separator/>
      </w:r>
    </w:p>
  </w:footnote>
  <w:footnote w:type="continuationSeparator" w:id="0">
    <w:p w:rsidR="00410FD6" w:rsidRDefault="00410FD6" w:rsidP="0041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D6" w:rsidRDefault="00410F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D6" w:rsidRDefault="00410FD6" w:rsidP="00410FD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10FD6" w:rsidRPr="00410FD6" w:rsidRDefault="00410FD6" w:rsidP="00410FD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АУЫЛ ШАРУАШЫЛЫҒЫ МИНИСТРІНІҢ М.А. 2009.05.11 № 639 БҰЙРЫҒЫ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FD6" w:rsidRDefault="00410F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0FD6"/>
    <w:rsid w:val="004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10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0FD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10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0FD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10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0FD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10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0FD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19006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7839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19843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831</Characters>
  <Application>Microsoft Office Word</Application>
  <DocSecurity>0</DocSecurity>
  <Lines>6</Lines>
  <Paragraphs>1</Paragraphs>
  <ScaleCrop>false</ScaleCrop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АУЫЛ ШАРУАШЫЛЫҒЫ МИНИСТРІНІҢ М.А. 2009.05.11 № 639 БҰЙРЫҒЫ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2024-07-12T04:30:00Z</dcterms:created>
  <dcterms:modified xsi:type="dcterms:W3CDTF">2024-07-12T04:30:00Z</dcterms:modified>
</cp:coreProperties>
</file>