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F3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6 ноября 2009 года № 660 «Об утверждении Правил проведения аттестации на профессиональную компетентность специалистов в области здравоохранения» (с изменениями по состоянию на 20.05.2020 г.) (утр</w:t>
      </w:r>
      <w:r>
        <w:rPr>
          <w:rStyle w:val="s0"/>
          <w:b/>
          <w:bCs/>
        </w:rPr>
        <w:t>атил силу)</w:t>
      </w:r>
    </w:p>
    <w:p w:rsidR="00000000" w:rsidRDefault="000A5F38">
      <w:pPr>
        <w:ind w:firstLine="400"/>
        <w:jc w:val="both"/>
      </w:pPr>
      <w:r>
        <w:rPr>
          <w:rStyle w:val="s0"/>
        </w:rPr>
        <w:t> </w:t>
      </w:r>
    </w:p>
    <w:p w:rsidR="00000000" w:rsidRDefault="000A5F3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ноября 2009 года под № 5906</w:t>
      </w:r>
    </w:p>
    <w:p w:rsidR="00000000" w:rsidRDefault="000A5F38">
      <w:pPr>
        <w:ind w:firstLine="400"/>
        <w:jc w:val="both"/>
      </w:pPr>
      <w:r>
        <w:rPr>
          <w:rStyle w:val="s0"/>
        </w:rPr>
        <w:t> </w:t>
      </w:r>
    </w:p>
    <w:p w:rsidR="00000000" w:rsidRDefault="000A5F38">
      <w:pPr>
        <w:ind w:firstLine="400"/>
        <w:jc w:val="both"/>
      </w:pPr>
      <w:r>
        <w:rPr>
          <w:rStyle w:val="s0"/>
        </w:rPr>
        <w:t>Опубликован: Собрание актов центральных исполнительных и иных центральных государственных органов Республики Казахстан, 2010 год, № 2</w:t>
      </w:r>
    </w:p>
    <w:p w:rsidR="00000000" w:rsidRDefault="000A5F38">
      <w:pPr>
        <w:ind w:firstLine="400"/>
        <w:jc w:val="both"/>
      </w:pPr>
      <w:r>
        <w:rPr>
          <w:rStyle w:val="s0"/>
        </w:rPr>
        <w:t> </w:t>
      </w:r>
    </w:p>
    <w:p w:rsidR="00000000" w:rsidRDefault="000A5F3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здравоохранения Республики Казахстан от 14 октября 2020 года № ҚР ДСМ-130/2020</w:t>
      </w:r>
    </w:p>
    <w:p w:rsidR="00000000" w:rsidRDefault="000A5F38">
      <w:pPr>
        <w:ind w:firstLine="400"/>
        <w:jc w:val="both"/>
      </w:pPr>
      <w:r>
        <w:t> </w:t>
      </w:r>
    </w:p>
    <w:p w:rsidR="00000000" w:rsidRDefault="000A5F3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A5F38">
      <w:pPr>
        <w:ind w:firstLine="397"/>
        <w:jc w:val="both"/>
      </w:pPr>
      <w:r>
        <w:rPr>
          <w:rStyle w:val="s0"/>
        </w:rPr>
        <w:t> </w:t>
      </w:r>
    </w:p>
    <w:p w:rsidR="00000000" w:rsidRDefault="000A5F38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02.07.14 г. № 3</w:t>
      </w:r>
      <w:r>
        <w:rPr>
          <w:rStyle w:val="s0"/>
        </w:rPr>
        <w:t xml:space="preserve">69 (введен в действие по истечении десяти календарных дней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A5F38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</w:t>
      </w:r>
      <w:r>
        <w:rPr>
          <w:rStyle w:val="s0"/>
        </w:rPr>
        <w:t xml:space="preserve">дравоохранения РК от 23.04.15 г. № 258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A5F38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20.05.20 г. № ҚР ДСМ-52/2020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).</w:t>
      </w:r>
    </w:p>
    <w:p w:rsidR="00000000" w:rsidRDefault="000A5F38">
      <w:pPr>
        <w:ind w:firstLine="397"/>
        <w:jc w:val="both"/>
      </w:pPr>
      <w:r>
        <w:rPr>
          <w:rStyle w:val="s0"/>
        </w:rPr>
        <w:t> </w:t>
      </w:r>
    </w:p>
    <w:p w:rsidR="00000000" w:rsidRDefault="000A5F3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A5F38">
      <w:pPr>
        <w:ind w:firstLine="397"/>
        <w:jc w:val="both"/>
      </w:pPr>
      <w:r>
        <w:rPr>
          <w:rStyle w:val="s0"/>
        </w:rPr>
        <w:t> </w:t>
      </w:r>
    </w:p>
    <w:p w:rsidR="00000000" w:rsidRDefault="000A5F38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02.07.14 г.</w:t>
      </w:r>
    </w:p>
    <w:p w:rsidR="00000000" w:rsidRDefault="000A5F38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23.04.15 г.</w:t>
      </w:r>
    </w:p>
    <w:p w:rsidR="00000000" w:rsidRDefault="000A5F38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20.05.20 г.</w:t>
      </w:r>
    </w:p>
    <w:p w:rsidR="00000000" w:rsidRDefault="000A5F38">
      <w:pPr>
        <w:ind w:firstLine="397"/>
        <w:jc w:val="both"/>
      </w:pPr>
      <w:r>
        <w:rPr>
          <w:rStyle w:val="s0"/>
        </w:rPr>
        <w:t> </w:t>
      </w:r>
    </w:p>
    <w:p w:rsidR="00000000" w:rsidRDefault="000A5F3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F38" w:rsidRDefault="000A5F38" w:rsidP="000A5F38">
      <w:r>
        <w:separator/>
      </w:r>
    </w:p>
  </w:endnote>
  <w:endnote w:type="continuationSeparator" w:id="0">
    <w:p w:rsidR="000A5F38" w:rsidRDefault="000A5F38" w:rsidP="000A5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F38" w:rsidRDefault="000A5F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F38" w:rsidRDefault="000A5F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F38" w:rsidRDefault="000A5F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F38" w:rsidRDefault="000A5F38" w:rsidP="000A5F38">
      <w:r>
        <w:separator/>
      </w:r>
    </w:p>
  </w:footnote>
  <w:footnote w:type="continuationSeparator" w:id="0">
    <w:p w:rsidR="000A5F38" w:rsidRDefault="000A5F38" w:rsidP="000A5F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F38" w:rsidRDefault="000A5F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F38" w:rsidRDefault="000A5F38" w:rsidP="000A5F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5F38" w:rsidRPr="000A5F38" w:rsidRDefault="000A5F38" w:rsidP="000A5F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6 ноября 2009 года № 660 «Об утверждении Правил проведения аттестации на профессиональную компетентность специалистов в области здравоохранения» (с изменениями по состоянию на 20.05.2020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F38" w:rsidRDefault="000A5F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F38"/>
    <w:rsid w:val="000A5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F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F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F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F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F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F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F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F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8086" TargetMode="External"/><Relationship Id="rId13" Type="http://schemas.openxmlformats.org/officeDocument/2006/relationships/hyperlink" Target="http://online.zakon.kz/Document/?doc_id=3441917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4345006" TargetMode="External"/><Relationship Id="rId12" Type="http://schemas.openxmlformats.org/officeDocument/2006/relationships/hyperlink" Target="http://online.zakon.kz/Document/?doc_id=3581672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1623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8630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9121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55865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8110" TargetMode="External"/><Relationship Id="rId14" Type="http://schemas.openxmlformats.org/officeDocument/2006/relationships/hyperlink" Target="http://online.zakon.kz/Document/?doc_id=3158851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1911</Characters>
  <Application>Microsoft Office Word</Application>
  <DocSecurity>0</DocSecurity>
  <Lines>15</Lines>
  <Paragraphs>4</Paragraphs>
  <ScaleCrop>false</ScaleCrop>
  <Company/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Республики Казахстан от 6 ноября 2009 года № 660 «Об утверждении Правил проведения аттестации на профессиональную компетентность специалистов в области здравоохранения» (с изменениями по состоянию на 20.05.2020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2023-11-17T15:40:00Z</dcterms:created>
  <dcterms:modified xsi:type="dcterms:W3CDTF">2023-11-17T15:40:00Z</dcterms:modified>
</cp:coreProperties>
</file>