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6F8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5 қаңтардағы № 1 және 2007 жылғы 30 маусымдағы № 561 қаулыларына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4 желтоқсандағы № 2014 Қаулысы</w:t>
      </w:r>
    </w:p>
    <w:p w:rsidR="00000000" w:rsidRDefault="00986F83">
      <w:pPr>
        <w:jc w:val="center"/>
      </w:pPr>
      <w:r>
        <w:rPr>
          <w:rStyle w:val="s3"/>
          <w:b w:val="0"/>
          <w:bCs w:val="0"/>
        </w:rPr>
        <w:t xml:space="preserve">(2010.20.07.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986F83">
      <w:pPr>
        <w:ind w:firstLine="400"/>
        <w:jc w:val="both"/>
      </w:pPr>
      <w:r>
        <w:t> </w:t>
      </w:r>
    </w:p>
    <w:p w:rsidR="00000000" w:rsidRDefault="00986F8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986F83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толықтырулар енгізілсін:</w:t>
      </w:r>
    </w:p>
    <w:p w:rsidR="00000000" w:rsidRDefault="00986F83">
      <w:pPr>
        <w:ind w:firstLine="400"/>
        <w:jc w:val="both"/>
      </w:pPr>
      <w:r>
        <w:rPr>
          <w:rStyle w:val="s0"/>
        </w:rPr>
        <w:t>1) «Қазақстан Республик</w:t>
      </w:r>
      <w:r>
        <w:rPr>
          <w:rStyle w:val="s0"/>
        </w:rPr>
        <w:t xml:space="preserve">асы Әділет министрлігінің мемлекеттік мекемелерін - халыққа қызмет көрсету орталықтарын құру туралы» Қазақстан Республикасы Үкіметінің 2007 жылғы 5 қаңтардағы № 1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</w:t>
      </w:r>
      <w:r>
        <w:rPr>
          <w:rStyle w:val="s0"/>
        </w:rPr>
        <w:t>ликасының ПҮАЖ-ы, 2007 ж., № 1, 6-құжат):</w:t>
      </w:r>
    </w:p>
    <w:p w:rsidR="00000000" w:rsidRDefault="00986F83">
      <w:pPr>
        <w:ind w:firstLine="400"/>
        <w:jc w:val="both"/>
      </w:pPr>
      <w:r>
        <w:rPr>
          <w:rStyle w:val="s0"/>
        </w:rPr>
        <w:t>мынадай мазмұндағы 2-1, 2-2-тармақтармен толықтырылсын:</w:t>
      </w:r>
    </w:p>
    <w:p w:rsidR="00000000" w:rsidRDefault="00986F83">
      <w:pPr>
        <w:ind w:firstLine="400"/>
        <w:jc w:val="both"/>
      </w:pPr>
      <w:r>
        <w:rPr>
          <w:rStyle w:val="s0"/>
        </w:rPr>
        <w:t>«2-1. Мемлекеттік органдар «жалғыз терезе» қағидаты бойынша көрсетілетін мемлекеттік қызмет түрлері тізбесінің 2-тармағын ескере отырып, өзінің құзыретіне кір</w:t>
      </w:r>
      <w:r>
        <w:rPr>
          <w:rStyle w:val="s0"/>
        </w:rPr>
        <w:t>етін әрбір мемлекеттік қызмет бойынша бөлек мемлекеттік қызметтер көрсету стандарттарын әзірлеуді және Үкіметке бекітуге енгізуді қамтамасыз етсін.»;</w:t>
      </w:r>
    </w:p>
    <w:p w:rsidR="00000000" w:rsidRDefault="00986F83">
      <w:pPr>
        <w:ind w:firstLine="400"/>
        <w:jc w:val="both"/>
      </w:pPr>
      <w:r>
        <w:rPr>
          <w:rStyle w:val="s0"/>
        </w:rPr>
        <w:t>«2-2. Мүдделі мемлекеттік және жергілікті атқарушы органдар осы қаулыдан туындайтын қажетті шараларды қабы</w:t>
      </w:r>
      <w:r>
        <w:rPr>
          <w:rStyle w:val="s0"/>
        </w:rPr>
        <w:t>лдасын.»;</w:t>
      </w:r>
    </w:p>
    <w:p w:rsidR="00000000" w:rsidRDefault="00986F83">
      <w:pPr>
        <w:ind w:firstLine="400"/>
        <w:jc w:val="both"/>
      </w:pPr>
      <w:r>
        <w:rPr>
          <w:rStyle w:val="s0"/>
        </w:rPr>
        <w:t>көрсетілген қаулыға 2-қосымшада:</w:t>
      </w:r>
    </w:p>
    <w:p w:rsidR="00000000" w:rsidRDefault="00986F83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986F83">
      <w:pPr>
        <w:ind w:firstLine="400"/>
        <w:jc w:val="both"/>
      </w:pPr>
      <w:r>
        <w:rPr>
          <w:rStyle w:val="s0"/>
        </w:rPr>
        <w:t>«жергілікті атқарушы органдар» кіші бөлімінде:</w:t>
      </w:r>
    </w:p>
    <w:p w:rsidR="00000000" w:rsidRDefault="00986F83">
      <w:pPr>
        <w:ind w:firstLine="400"/>
        <w:jc w:val="both"/>
      </w:pPr>
      <w:r>
        <w:rPr>
          <w:rStyle w:val="s0"/>
        </w:rPr>
        <w:t>1), 2), 3), 4) тармақшаларда «ресімдеу» деген сөз «беру» деген сөзбен ауыстырылсын;</w:t>
      </w:r>
    </w:p>
    <w:p w:rsidR="00000000" w:rsidRDefault="00986F83">
      <w:pPr>
        <w:ind w:firstLine="400"/>
        <w:jc w:val="both"/>
      </w:pPr>
      <w:r>
        <w:rPr>
          <w:rStyle w:val="s0"/>
        </w:rPr>
        <w:t>13) тармақшада «қосалқы» деген сөздің алдынан «жеке» деген сөзбен толы</w:t>
      </w:r>
      <w:r>
        <w:rPr>
          <w:rStyle w:val="s0"/>
        </w:rPr>
        <w:t>қтырылсын</w:t>
      </w:r>
      <w:r>
        <w:rPr>
          <w:rStyle w:val="s0"/>
        </w:rPr>
        <w:t>;</w:t>
      </w:r>
    </w:p>
    <w:p w:rsidR="00000000" w:rsidRDefault="00986F83">
      <w:pPr>
        <w:ind w:firstLine="400"/>
        <w:jc w:val="both"/>
      </w:pPr>
      <w:r>
        <w:rPr>
          <w:rStyle w:val="s0"/>
        </w:rPr>
        <w:t>14) және 21) тармақшалар алып тасталсын;</w:t>
      </w:r>
    </w:p>
    <w:p w:rsidR="00000000" w:rsidRDefault="00986F83">
      <w:pPr>
        <w:ind w:firstLine="400"/>
        <w:jc w:val="both"/>
      </w:pPr>
      <w:r>
        <w:rPr>
          <w:rStyle w:val="s0"/>
        </w:rPr>
        <w:t>мынадай мазмұндағы 23), 24), 25), 26), 27), 28) тармақшалармен толықтырылсын:</w:t>
      </w:r>
    </w:p>
    <w:p w:rsidR="00000000" w:rsidRDefault="00986F83">
      <w:pPr>
        <w:ind w:firstLine="400"/>
        <w:jc w:val="both"/>
      </w:pPr>
      <w:r>
        <w:rPr>
          <w:rStyle w:val="s0"/>
        </w:rPr>
        <w:t>«23) Семей ядролық сынақ полигонындағы ядролық сынақтардың салдарынан зардап шеккен азаматтарды тіркеу және есепке алу;</w:t>
      </w:r>
    </w:p>
    <w:p w:rsidR="00000000" w:rsidRDefault="00986F83">
      <w:pPr>
        <w:ind w:firstLine="400"/>
        <w:jc w:val="both"/>
      </w:pPr>
      <w:r>
        <w:rPr>
          <w:rStyle w:val="s0"/>
        </w:rPr>
        <w:t>24) ба</w:t>
      </w:r>
      <w:r>
        <w:rPr>
          <w:rStyle w:val="s0"/>
        </w:rPr>
        <w:t>лаларды патронаттық тәрбиелеуге алуға тілек білдірген отбасыдан өтінім қабылдау;</w:t>
      </w:r>
    </w:p>
    <w:p w:rsidR="00000000" w:rsidRDefault="00986F83">
      <w:pPr>
        <w:ind w:firstLine="400"/>
        <w:jc w:val="both"/>
      </w:pPr>
      <w:r>
        <w:rPr>
          <w:rStyle w:val="s0"/>
        </w:rPr>
        <w:t>25) миссионерлік қызметпен айналысатын азаматтарды есептік тіркеуге (қайта тіркеуге) қою;</w:t>
      </w:r>
    </w:p>
    <w:p w:rsidR="00000000" w:rsidRDefault="00986F83">
      <w:pPr>
        <w:ind w:firstLine="400"/>
        <w:jc w:val="both"/>
      </w:pPr>
      <w:r>
        <w:rPr>
          <w:rStyle w:val="s0"/>
        </w:rPr>
        <w:t>26) әкетілетін заттың мәдени құндылығының болуы туралы қорытынды беру;</w:t>
      </w:r>
    </w:p>
    <w:p w:rsidR="00000000" w:rsidRDefault="00986F83">
      <w:pPr>
        <w:ind w:firstLine="400"/>
        <w:jc w:val="both"/>
      </w:pPr>
      <w:r>
        <w:rPr>
          <w:rStyle w:val="s0"/>
        </w:rPr>
        <w:t>27) мемлекетті</w:t>
      </w:r>
      <w:r>
        <w:rPr>
          <w:rStyle w:val="s0"/>
        </w:rPr>
        <w:t>к және мемлекеттік емес дәрігерлік-әлеуметтік мекемелерде әлеуметтік қызмет көрсетуге құжаттар ресімдеу;</w:t>
      </w:r>
    </w:p>
    <w:p w:rsidR="00000000" w:rsidRDefault="00986F83">
      <w:pPr>
        <w:ind w:firstLine="400"/>
        <w:jc w:val="both"/>
      </w:pPr>
      <w:r>
        <w:rPr>
          <w:rStyle w:val="s0"/>
        </w:rPr>
        <w:t xml:space="preserve">28) жалғызілікті, сондай-ақ жалғыз тұратын қарттарға және мүгедектерге оның ішінде бөгде адамның күтіміне және жәрдеміне мұқтаж мүгедек балаларға үйде </w:t>
      </w:r>
      <w:r>
        <w:rPr>
          <w:rStyle w:val="s0"/>
        </w:rPr>
        <w:t>әлеуметтік</w:t>
      </w:r>
      <w:r>
        <w:rPr>
          <w:rStyle w:val="s0"/>
        </w:rPr>
        <w:t xml:space="preserve"> қызмет көрсетуге арналған құжаттарды ресімдеу.»;</w:t>
      </w:r>
    </w:p>
    <w:p w:rsidR="00000000" w:rsidRDefault="00986F83">
      <w:pPr>
        <w:ind w:firstLine="400"/>
        <w:jc w:val="both"/>
      </w:pPr>
      <w:r>
        <w:rPr>
          <w:rStyle w:val="s0"/>
        </w:rPr>
        <w:t>«Көлік және коммуникациялар министрлігінің органдары:» кіші бөлімі мынадай мазмұндағы 6) тармақшамен толықтырылсын:</w:t>
      </w:r>
    </w:p>
    <w:p w:rsidR="00000000" w:rsidRDefault="00986F83">
      <w:pPr>
        <w:ind w:firstLine="400"/>
        <w:jc w:val="both"/>
      </w:pPr>
      <w:r>
        <w:rPr>
          <w:rStyle w:val="s0"/>
        </w:rPr>
        <w:t>«6) шағын көлемді кемелерді басқару құқығына куәліктерді беру.»;</w:t>
      </w:r>
    </w:p>
    <w:p w:rsidR="00000000" w:rsidRDefault="00986F83">
      <w:pPr>
        <w:ind w:firstLine="400"/>
        <w:jc w:val="both"/>
      </w:pPr>
      <w:r>
        <w:rPr>
          <w:rStyle w:val="s0"/>
        </w:rPr>
        <w:t>мынадай мазмұнд</w:t>
      </w:r>
      <w:r>
        <w:rPr>
          <w:rStyle w:val="s0"/>
        </w:rPr>
        <w:t>ағы кіші бөлімдермен толықтырылсын:</w:t>
      </w:r>
    </w:p>
    <w:p w:rsidR="00000000" w:rsidRDefault="00986F83">
      <w:pPr>
        <w:ind w:firstLine="400"/>
        <w:jc w:val="both"/>
      </w:pPr>
      <w:r>
        <w:rPr>
          <w:rStyle w:val="s0"/>
        </w:rPr>
        <w:t>«Ауыл шаруашылығы министрлігінің органдары:</w:t>
      </w:r>
    </w:p>
    <w:p w:rsidR="00000000" w:rsidRDefault="00986F83">
      <w:pPr>
        <w:ind w:firstLine="400"/>
        <w:jc w:val="both"/>
      </w:pPr>
      <w:r>
        <w:rPr>
          <w:rStyle w:val="s0"/>
        </w:rPr>
        <w:t>1) тракторларды және олардың базасында жасалған өздігінен жүретін шассилер мен тетіктерді, монтаждалған арнайы жабдығы бар тіркемелерді қоса алғанда, оларға тіркемелерді, өздіг</w:t>
      </w:r>
      <w:r>
        <w:rPr>
          <w:rStyle w:val="s0"/>
        </w:rPr>
        <w:t>інен жүретін ауыл шаруашылығы, мелиоративтік және жол-құрылыс машиналары мен тетіктерін, сондай-ақ жоғары өтімді арнайы машиналарды сенімхат бойынша басқаратын адамдарды тіркеу;</w:t>
      </w:r>
    </w:p>
    <w:p w:rsidR="00000000" w:rsidRDefault="00986F83">
      <w:pPr>
        <w:ind w:firstLine="400"/>
        <w:jc w:val="both"/>
      </w:pPr>
      <w:r>
        <w:rPr>
          <w:rStyle w:val="s0"/>
        </w:rPr>
        <w:t>2) тракторлар және олардың базасында жасалған өздігінен жүретін шассилер мен т</w:t>
      </w:r>
      <w:r>
        <w:rPr>
          <w:rStyle w:val="s0"/>
        </w:rPr>
        <w:t>етіктер, монтаждалған арнайы жабдығы бар тіркемелерді қоса алғанда, оларға тіркемелер, өздігінен жүретін ауыл шаруашылығы мелиоративтік және жол-құрылыс машиналары мен тетіктер кепілін тіркеу;</w:t>
      </w:r>
    </w:p>
    <w:p w:rsidR="00000000" w:rsidRDefault="00986F83">
      <w:pPr>
        <w:ind w:firstLine="400"/>
        <w:jc w:val="both"/>
      </w:pPr>
      <w:r>
        <w:rPr>
          <w:rStyle w:val="s0"/>
        </w:rPr>
        <w:t>3) тракторларды және олардың базасында жасалған өздігінен жүрет</w:t>
      </w:r>
      <w:r>
        <w:rPr>
          <w:rStyle w:val="s0"/>
        </w:rPr>
        <w:t>ін шассилер мен тетіктерді, монтаждалған арнайы жабдығы бар тіркемелерді қоса алғанда, оларға тіркемелерді, өздігінен жүретін ауыл шаруашылығы, мелиоративтік және жол-құрылыс машиналары мен тетіктерін, сондай-ақ тіркеу нөмірлік белгілерін бере отырып, өтім</w:t>
      </w:r>
      <w:r>
        <w:rPr>
          <w:rStyle w:val="s0"/>
        </w:rPr>
        <w:t>ділігі жоғары арнайы машиналарды тіркеу, қайта тіркеу;</w:t>
      </w:r>
    </w:p>
    <w:p w:rsidR="00000000" w:rsidRDefault="00986F83">
      <w:pPr>
        <w:ind w:firstLine="400"/>
        <w:jc w:val="both"/>
      </w:pPr>
      <w:r>
        <w:rPr>
          <w:rStyle w:val="s0"/>
        </w:rPr>
        <w:t>4) машиналардың кепілін мемлекеттік тіркеу туралы куәліктер беру;</w:t>
      </w:r>
    </w:p>
    <w:p w:rsidR="00000000" w:rsidRDefault="00986F83">
      <w:pPr>
        <w:ind w:firstLine="400"/>
        <w:jc w:val="both"/>
      </w:pPr>
      <w:r>
        <w:rPr>
          <w:rStyle w:val="s0"/>
        </w:rPr>
        <w:t>Білім және ғылым министрлігінің органдары:</w:t>
      </w:r>
    </w:p>
    <w:p w:rsidR="00000000" w:rsidRDefault="00986F83">
      <w:pPr>
        <w:ind w:firstLine="400"/>
        <w:jc w:val="both"/>
      </w:pPr>
      <w:r>
        <w:rPr>
          <w:rStyle w:val="s0"/>
        </w:rPr>
        <w:t>1) республиканың білім беру, ғылым органдарынан және оқу орындарынан шығатын ресми құжаттарға апостиль қою.»;</w:t>
      </w:r>
    </w:p>
    <w:p w:rsidR="00000000" w:rsidRDefault="00986F83">
      <w:pPr>
        <w:ind w:firstLine="400"/>
        <w:jc w:val="both"/>
      </w:pPr>
      <w:r>
        <w:rPr>
          <w:rStyle w:val="s0"/>
        </w:rPr>
        <w:t xml:space="preserve">2) ҚР Үкіметінің 2010.20.07. № 745 </w:t>
      </w:r>
      <w:hyperlink r:id="rId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anchor="sub_id=2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86F83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</w:t>
      </w:r>
      <w:r>
        <w:rPr>
          <w:rStyle w:val="s0"/>
        </w:rPr>
        <w:t>енгізіледі.</w:t>
      </w:r>
    </w:p>
    <w:p w:rsidR="00000000" w:rsidRDefault="00986F83">
      <w:pPr>
        <w:ind w:firstLine="400"/>
        <w:jc w:val="both"/>
      </w:pPr>
      <w:r>
        <w:rPr>
          <w:rStyle w:val="s0"/>
        </w:rPr>
        <w:t> </w:t>
      </w:r>
    </w:p>
    <w:p w:rsidR="00000000" w:rsidRDefault="00986F8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6F8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86F83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6F8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86F83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86F83">
      <w:pPr>
        <w:ind w:firstLine="400"/>
        <w:jc w:val="both"/>
      </w:pPr>
      <w:r>
        <w:rPr>
          <w:rStyle w:val="s0"/>
          <w:b/>
          <w:bCs/>
        </w:rPr>
        <w:t xml:space="preserve">                            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6F83" w:rsidRDefault="00986F83" w:rsidP="00986F83">
      <w:r>
        <w:separator/>
      </w:r>
    </w:p>
  </w:endnote>
  <w:endnote w:type="continuationSeparator" w:id="0">
    <w:p w:rsidR="00986F83" w:rsidRDefault="00986F83" w:rsidP="00986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F83" w:rsidRDefault="00986F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F83" w:rsidRDefault="00986F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F83" w:rsidRDefault="00986F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6F83" w:rsidRDefault="00986F83" w:rsidP="00986F83">
      <w:r>
        <w:separator/>
      </w:r>
    </w:p>
  </w:footnote>
  <w:footnote w:type="continuationSeparator" w:id="0">
    <w:p w:rsidR="00986F83" w:rsidRDefault="00986F83" w:rsidP="00986F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F83" w:rsidRDefault="00986F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F83" w:rsidRDefault="00986F83" w:rsidP="00986F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6F83" w:rsidRDefault="00986F83" w:rsidP="00986F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5 қаңтардағы № 1 және 2007 жылғы 30 маусымдағы № 561 қаулыларына өзгерістер мен толықтырулар енгізу туралы» Қазақстан Республикасы Үкіметінің 2009 жылғы 4 желтоқсандағы № 2014 Қаулысы (2010.20.07. берілген өзгерістермен)</w:t>
    </w:r>
  </w:p>
  <w:p w:rsidR="00986F83" w:rsidRPr="00986F83" w:rsidRDefault="00986F83" w:rsidP="00986F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04.12.2009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6F83" w:rsidRDefault="00986F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6F83"/>
    <w:rsid w:val="00986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6F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6F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6F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6F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6F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6F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6F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6F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436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2851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2851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81251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223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465</Words>
  <Characters>3887</Characters>
  <Application>Microsoft Office Word</Application>
  <DocSecurity>0</DocSecurity>
  <Lines>32</Lines>
  <Paragraphs>8</Paragraphs>
  <ScaleCrop>false</ScaleCrop>
  <Company>SPecialiST RePack</Company>
  <LinksUpToDate>false</LinksUpToDate>
  <CharactersWithSpaces>4344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5 қаңтардағы № 1 және 2007 жылғы 30 маусымдағы № 561 қаулыларына өзгерістер мен толықтырулар енгізу туралы» Қазақстан Республикасы Үкіметінің 2009 жылғы 4 желтоқсандағы № 2014 Қаулысы (2010.20.07.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2024-02-22T02:54:00Z</dcterms:created>
  <dcterms:modified xsi:type="dcterms:W3CDTF">2024-02-22T02:54:00Z</dcterms:modified>
</cp:coreProperties>
</file>