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4C6C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10 декабря 2009 года № 2071 «О внесении дополнений и изменений и признании утратившими силу некоторых решений Правительства Республики Казахстан» (с изменениями по состоянию на 30.01.2017 г.) (утратило си</w:t>
      </w:r>
      <w:r>
        <w:rPr>
          <w:rStyle w:val="s0"/>
          <w:b/>
          <w:bCs/>
        </w:rPr>
        <w:t>лу)</w:t>
      </w:r>
    </w:p>
    <w:p w:rsidR="00000000" w:rsidRDefault="008E4C6C">
      <w:pPr>
        <w:pStyle w:val="pj"/>
      </w:pPr>
      <w:r>
        <w:rPr>
          <w:rStyle w:val="s0"/>
        </w:rPr>
        <w:t> </w:t>
      </w:r>
    </w:p>
    <w:p w:rsidR="00000000" w:rsidRDefault="008E4C6C">
      <w:pPr>
        <w:pStyle w:val="pj"/>
      </w:pPr>
      <w:r>
        <w:rPr>
          <w:rStyle w:val="s0"/>
        </w:rPr>
        <w:t>Опубликовано: «Казахстанская правда» от 31 декабря 2009 года № 317 (26061); САПП Республики Казахстан 2009 г., № 58, ст. 504</w:t>
      </w:r>
    </w:p>
    <w:p w:rsidR="00000000" w:rsidRDefault="008E4C6C">
      <w:pPr>
        <w:pStyle w:val="pj"/>
      </w:pPr>
      <w:r>
        <w:t> </w:t>
      </w:r>
    </w:p>
    <w:p w:rsidR="00000000" w:rsidRDefault="008E4C6C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 августа 2021 года № 552</w:t>
      </w:r>
    </w:p>
    <w:p w:rsidR="00000000" w:rsidRDefault="008E4C6C">
      <w:pPr>
        <w:pStyle w:val="pj"/>
      </w:pPr>
      <w:r>
        <w:t> </w:t>
      </w:r>
    </w:p>
    <w:p w:rsidR="00000000" w:rsidRDefault="008E4C6C">
      <w:pPr>
        <w:pStyle w:val="pj"/>
      </w:pPr>
      <w:r>
        <w:t> </w:t>
      </w:r>
    </w:p>
    <w:p w:rsidR="00000000" w:rsidRDefault="008E4C6C">
      <w:pPr>
        <w:pStyle w:val="pj"/>
      </w:pPr>
      <w:r>
        <w:t xml:space="preserve">Внесены изменения: </w:t>
      </w:r>
    </w:p>
    <w:p w:rsidR="00000000" w:rsidRDefault="008E4C6C">
      <w:pPr>
        <w:pStyle w:val="pj"/>
      </w:pPr>
      <w:r>
        <w:t> </w:t>
      </w:r>
    </w:p>
    <w:p w:rsidR="00000000" w:rsidRDefault="008E4C6C">
      <w:pPr>
        <w:pStyle w:val="pj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25.12.15 г. № 1063 (введено в действие со дня его пе</w:t>
      </w:r>
      <w:r>
        <w:rPr>
          <w:rStyle w:val="s0"/>
        </w:rPr>
        <w:t xml:space="preserve">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8E4C6C">
      <w:pPr>
        <w:pStyle w:val="pj"/>
      </w:pPr>
      <w:hyperlink r:id="rId10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30.01.17 г. № 29 (введено в действие со дн</w:t>
      </w:r>
      <w:r>
        <w:rPr>
          <w:rStyle w:val="s0"/>
        </w:rPr>
        <w:t xml:space="preserve">я его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8E4C6C">
      <w:pPr>
        <w:pStyle w:val="pj"/>
      </w:pPr>
      <w:r>
        <w:t> </w:t>
      </w:r>
    </w:p>
    <w:p w:rsidR="00000000" w:rsidRDefault="008E4C6C">
      <w:pPr>
        <w:pStyle w:val="pj"/>
      </w:pPr>
      <w:r>
        <w:t>Предыдущие редакции:</w:t>
      </w:r>
    </w:p>
    <w:p w:rsidR="00000000" w:rsidRDefault="008E4C6C">
      <w:pPr>
        <w:pStyle w:val="pj"/>
      </w:pPr>
      <w:r>
        <w:t> </w:t>
      </w:r>
    </w:p>
    <w:p w:rsidR="00000000" w:rsidRDefault="008E4C6C">
      <w:pPr>
        <w:pStyle w:val="pj"/>
      </w:pPr>
      <w:hyperlink r:id="rId12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25.12.15 </w:t>
      </w:r>
      <w:r>
        <w:t>г.</w:t>
      </w:r>
    </w:p>
    <w:p w:rsidR="00000000" w:rsidRDefault="008E4C6C">
      <w:pPr>
        <w:pStyle w:val="pj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30.01.17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4C6C" w:rsidRDefault="008E4C6C" w:rsidP="008E4C6C">
      <w:r>
        <w:separator/>
      </w:r>
    </w:p>
  </w:endnote>
  <w:endnote w:type="continuationSeparator" w:id="0">
    <w:p w:rsidR="008E4C6C" w:rsidRDefault="008E4C6C" w:rsidP="008E4C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C6C" w:rsidRDefault="008E4C6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C6C" w:rsidRDefault="008E4C6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C6C" w:rsidRDefault="008E4C6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4C6C" w:rsidRDefault="008E4C6C" w:rsidP="008E4C6C">
      <w:r>
        <w:separator/>
      </w:r>
    </w:p>
  </w:footnote>
  <w:footnote w:type="continuationSeparator" w:id="0">
    <w:p w:rsidR="008E4C6C" w:rsidRDefault="008E4C6C" w:rsidP="008E4C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C6C" w:rsidRDefault="008E4C6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C6C" w:rsidRDefault="008E4C6C" w:rsidP="008E4C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4C6C" w:rsidRPr="008E4C6C" w:rsidRDefault="008E4C6C" w:rsidP="008E4C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10 декабря 2009 года № 2071 «О внесении дополнений и изменений и признании утратившими силу некоторых решений Правительства Республики Казахстан» (с изменениями по состоянию на 30.01.2017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C6C" w:rsidRDefault="008E4C6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4C6C"/>
    <w:rsid w:val="008E4C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6">
    <w:name w:val="header"/>
    <w:basedOn w:val="a"/>
    <w:link w:val="a7"/>
    <w:uiPriority w:val="99"/>
    <w:unhideWhenUsed/>
    <w:rsid w:val="008E4C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4C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4C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4C6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6">
    <w:name w:val="header"/>
    <w:basedOn w:val="a"/>
    <w:link w:val="a7"/>
    <w:uiPriority w:val="99"/>
    <w:unhideWhenUsed/>
    <w:rsid w:val="008E4C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4C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4C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4C6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58007" TargetMode="External"/><Relationship Id="rId13" Type="http://schemas.openxmlformats.org/officeDocument/2006/relationships/hyperlink" Target="http://online.zakon.kz/Document/?doc_id=3716737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2865468" TargetMode="External"/><Relationship Id="rId12" Type="http://schemas.openxmlformats.org/officeDocument/2006/relationships/hyperlink" Target="http://online.zakon.kz/Document/?doc_id=3820214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85564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9379028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87241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1273</Characters>
  <Application>Microsoft Office Word</Application>
  <DocSecurity>0</DocSecurity>
  <Lines>10</Lines>
  <Paragraphs>2</Paragraphs>
  <ScaleCrop>false</ScaleCrop>
  <Company/>
  <LinksUpToDate>false</LinksUpToDate>
  <CharactersWithSpaces>1394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10 декабря 2009 года № 2071 «О внесении дополнений и изменений и признании утратившими силу некоторых решений Правительства Республики Казахстан» (с изменениями по состоянию на 30.01.2017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2023-11-30T01:04:00Z</dcterms:created>
  <dcterms:modified xsi:type="dcterms:W3CDTF">2023-11-30T01:04:00Z</dcterms:modified>
</cp:coreProperties>
</file>