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43C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21 июля 1995 года № 547 «Об образовании» (с изменениями и дополнениями по состоянию на 18.07.2014 г.)</w:t>
      </w:r>
    </w:p>
    <w:p w:rsidR="00000000" w:rsidRDefault="000D43C0">
      <w:pPr>
        <w:ind w:firstLine="400"/>
        <w:jc w:val="both"/>
      </w:pPr>
      <w:r>
        <w:t> </w:t>
      </w:r>
    </w:p>
    <w:p w:rsidR="00000000" w:rsidRDefault="000D43C0">
      <w:pPr>
        <w:ind w:firstLine="400"/>
        <w:jc w:val="both"/>
      </w:pPr>
      <w:r>
        <w:rPr>
          <w:rStyle w:val="s0"/>
        </w:rPr>
        <w:t>Опубликован: Официальный монитор Республики Молдова от 09.11.1995 г. № 62-63/692</w:t>
      </w:r>
    </w:p>
    <w:p w:rsidR="00000000" w:rsidRDefault="000D43C0">
      <w:pPr>
        <w:ind w:firstLine="400"/>
        <w:jc w:val="both"/>
      </w:pPr>
      <w:r>
        <w:rPr>
          <w:rStyle w:val="s0"/>
        </w:rPr>
        <w:t> </w:t>
      </w:r>
    </w:p>
    <w:p w:rsidR="00000000" w:rsidRDefault="000D43C0">
      <w:pPr>
        <w:ind w:firstLine="400"/>
        <w:jc w:val="both"/>
      </w:pPr>
      <w:r>
        <w:rPr>
          <w:rStyle w:val="s0"/>
        </w:rPr>
        <w:t>Промульгирован: Указ Президента РМ от 31.10.1995 г.</w:t>
      </w:r>
    </w:p>
    <w:p w:rsidR="00000000" w:rsidRDefault="000D43C0">
      <w:pPr>
        <w:ind w:firstLine="400"/>
        <w:jc w:val="both"/>
      </w:pPr>
      <w:r>
        <w:rPr>
          <w:rStyle w:val="s0"/>
        </w:rPr>
        <w:t> </w:t>
      </w:r>
    </w:p>
    <w:p w:rsidR="00000000" w:rsidRDefault="000D43C0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0D43C0">
      <w:pPr>
        <w:ind w:firstLine="400"/>
        <w:jc w:val="both"/>
      </w:pPr>
      <w:r>
        <w:rPr>
          <w:rStyle w:val="s0"/>
        </w:rPr>
        <w:t> </w:t>
      </w:r>
    </w:p>
    <w:p w:rsidR="00000000" w:rsidRDefault="000D43C0">
      <w:pPr>
        <w:ind w:firstLine="400"/>
        <w:jc w:val="both"/>
      </w:pPr>
      <w:hyperlink r:id="rId7" w:anchor="sub_id=13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12.10.01 г. № 543-XV;</w:t>
      </w:r>
    </w:p>
    <w:p w:rsidR="00000000" w:rsidRDefault="000D43C0">
      <w:pPr>
        <w:ind w:firstLine="400"/>
        <w:jc w:val="both"/>
      </w:pPr>
      <w:hyperlink r:id="rId8" w:anchor="sub_id=7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17.12.09 г. № 108-XVIII;</w:t>
      </w:r>
    </w:p>
    <w:p w:rsidR="00000000" w:rsidRDefault="000D43C0">
      <w:pPr>
        <w:ind w:firstLine="400"/>
        <w:jc w:val="both"/>
      </w:pPr>
      <w:hyperlink r:id="rId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23.04.10 г. № 67;</w:t>
      </w:r>
    </w:p>
    <w:p w:rsidR="00000000" w:rsidRDefault="000D43C0">
      <w:pPr>
        <w:ind w:firstLine="400"/>
        <w:jc w:val="both"/>
      </w:pPr>
      <w:hyperlink r:id="rId10" w:anchor="sub_id=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04.06.10 г. № 109;</w:t>
      </w:r>
    </w:p>
    <w:p w:rsidR="00000000" w:rsidRDefault="000D43C0">
      <w:pPr>
        <w:ind w:firstLine="400"/>
        <w:jc w:val="both"/>
      </w:pPr>
      <w:hyperlink r:id="rId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25.02.11 г. № 31;</w:t>
      </w:r>
    </w:p>
    <w:p w:rsidR="00000000" w:rsidRDefault="000D43C0">
      <w:pPr>
        <w:ind w:firstLine="400"/>
        <w:jc w:val="both"/>
      </w:pPr>
      <w:hyperlink r:id="rId12" w:anchor="sub_id=9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06.03.12 г. № 33;</w:t>
      </w:r>
    </w:p>
    <w:p w:rsidR="00000000" w:rsidRDefault="000D43C0">
      <w:pPr>
        <w:ind w:firstLine="400"/>
        <w:jc w:val="both"/>
      </w:pPr>
      <w:hyperlink r:id="rId13" w:anchor="sub_id=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26.04.12 г. № 91 (см. </w:t>
      </w:r>
      <w:hyperlink r:id="rId14" w:anchor="sub_id=5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0D43C0">
      <w:pPr>
        <w:ind w:firstLine="400"/>
        <w:jc w:val="both"/>
      </w:pPr>
      <w:hyperlink r:id="rId15" w:anchor="sub_id=4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11.07.12 г. № 178 (см. </w:t>
      </w:r>
      <w:hyperlink r:id="rId16" w:anchor="sub_id=33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0D43C0">
      <w:pPr>
        <w:ind w:firstLine="400"/>
        <w:jc w:val="both"/>
      </w:pPr>
      <w:hyperlink r:id="rId1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24.12.12 г. № 294;</w:t>
      </w:r>
    </w:p>
    <w:p w:rsidR="00000000" w:rsidRDefault="000D43C0">
      <w:pPr>
        <w:ind w:firstLine="400"/>
        <w:jc w:val="both"/>
      </w:pPr>
      <w:hyperlink r:id="rId1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Молдова от 28.06.13 г. № 155;</w:t>
      </w:r>
    </w:p>
    <w:p w:rsidR="00000000" w:rsidRDefault="000D43C0">
      <w:pPr>
        <w:ind w:firstLine="400"/>
        <w:jc w:val="both"/>
      </w:pPr>
      <w:hyperlink r:id="rId1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18.10.13 г. № 239;</w:t>
      </w:r>
    </w:p>
    <w:p w:rsidR="00000000" w:rsidRDefault="000D43C0">
      <w:pPr>
        <w:ind w:firstLine="400"/>
        <w:jc w:val="both"/>
      </w:pPr>
      <w:hyperlink r:id="rId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18.07.</w:t>
      </w:r>
      <w:r>
        <w:rPr>
          <w:rStyle w:val="s0"/>
        </w:rPr>
        <w:t>14 г. № 158.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C0" w:rsidRDefault="000D43C0" w:rsidP="000D43C0">
      <w:r>
        <w:separator/>
      </w:r>
    </w:p>
  </w:endnote>
  <w:endnote w:type="continuationSeparator" w:id="0">
    <w:p w:rsidR="000D43C0" w:rsidRDefault="000D43C0" w:rsidP="000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C0" w:rsidRDefault="000D43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C0" w:rsidRDefault="000D43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C0" w:rsidRDefault="000D43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C0" w:rsidRDefault="000D43C0" w:rsidP="000D43C0">
      <w:r>
        <w:separator/>
      </w:r>
    </w:p>
  </w:footnote>
  <w:footnote w:type="continuationSeparator" w:id="0">
    <w:p w:rsidR="000D43C0" w:rsidRDefault="000D43C0" w:rsidP="000D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C0" w:rsidRDefault="000D43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C0" w:rsidRDefault="000D43C0" w:rsidP="000D43C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D43C0" w:rsidRPr="000D43C0" w:rsidRDefault="000D43C0" w:rsidP="000D43C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21 июля 1995 года № 547 «Об образовании» (с изменениями и дополнениями по состоянию на 18.07.2014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C0" w:rsidRDefault="000D43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43C0"/>
    <w:rsid w:val="000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D43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3C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43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3C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D43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3C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43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3C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537706" TargetMode="External"/><Relationship Id="rId13" Type="http://schemas.openxmlformats.org/officeDocument/2006/relationships/hyperlink" Target="http://online.zakon.kz/Document/?doc_id=31210658" TargetMode="External"/><Relationship Id="rId18" Type="http://schemas.openxmlformats.org/officeDocument/2006/relationships/hyperlink" Target="http://online.zakon.kz/Document/?doc_id=31535424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online.zakon.kz/Document/?doc_id=30392595" TargetMode="External"/><Relationship Id="rId12" Type="http://schemas.openxmlformats.org/officeDocument/2006/relationships/hyperlink" Target="http://online.zakon.kz/Document/?doc_id=31199813" TargetMode="External"/><Relationship Id="rId17" Type="http://schemas.openxmlformats.org/officeDocument/2006/relationships/hyperlink" Target="http://online.zakon.kz/Document/?doc_id=31333965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253435" TargetMode="External"/><Relationship Id="rId20" Type="http://schemas.openxmlformats.org/officeDocument/2006/relationships/hyperlink" Target="http://online.zakon.kz/Document/?doc_id=3567310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956038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25343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0808497" TargetMode="External"/><Relationship Id="rId19" Type="http://schemas.openxmlformats.org/officeDocument/2006/relationships/hyperlink" Target="http://online.zakon.kz/Document/?doc_id=31537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722238" TargetMode="External"/><Relationship Id="rId14" Type="http://schemas.openxmlformats.org/officeDocument/2006/relationships/hyperlink" Target="http://online.zakon.kz/Document/?doc_id=3121065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1851</Characters>
  <Application>Microsoft Office Word</Application>
  <DocSecurity>0</DocSecurity>
  <Lines>15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21 июля 1995 года № 547 «Об образовании» (с изменениями и дополнениями по состоянию на 18.07.2014 г.) (©Paragraph 2023)</dc:title>
  <dc:subject/>
  <dc:creator>Сергей М</dc:creator>
  <cp:keywords/>
  <dc:description/>
  <cp:lastModifiedBy>Сергей М</cp:lastModifiedBy>
  <cp:revision>2</cp:revision>
  <dcterms:created xsi:type="dcterms:W3CDTF">2023-11-17T01:54:00Z</dcterms:created>
  <dcterms:modified xsi:type="dcterms:W3CDTF">2023-11-17T01:54:00Z</dcterms:modified>
</cp:coreProperties>
</file>