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75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20 желтоқсандағы № 2138 Қаулысы</w:t>
      </w:r>
    </w:p>
    <w:p w:rsidR="00000000" w:rsidRDefault="00EA375F">
      <w:pPr>
        <w:jc w:val="center"/>
      </w:pPr>
      <w:r>
        <w:rPr>
          <w:rStyle w:val="s3"/>
          <w:b w:val="0"/>
          <w:bCs w:val="0"/>
        </w:rPr>
        <w:t xml:space="preserve">(2015.28.12.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EA375F">
      <w:pPr>
        <w:ind w:firstLine="400"/>
        <w:jc w:val="both"/>
      </w:pPr>
      <w:r>
        <w:t> </w:t>
      </w:r>
    </w:p>
    <w:p w:rsidR="00000000" w:rsidRDefault="00EA375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A375F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</w:t>
        </w:r>
      </w:hyperlink>
      <w:r>
        <w:rPr>
          <w:rStyle w:val="s0"/>
        </w:rPr>
        <w:t xml:space="preserve"> бекітілсін.</w:t>
      </w:r>
    </w:p>
    <w:p w:rsidR="00000000" w:rsidRDefault="00EA375F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EA375F">
      <w:pPr>
        <w:ind w:firstLine="400"/>
        <w:jc w:val="both"/>
      </w:pPr>
      <w:r>
        <w:rPr>
          <w:rStyle w:val="s0"/>
        </w:rPr>
        <w:t> </w:t>
      </w:r>
    </w:p>
    <w:p w:rsidR="00000000" w:rsidRDefault="00EA375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trHeight w:val="553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75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A375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75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A375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A375F">
      <w:pPr>
        <w:ind w:firstLine="400"/>
        <w:jc w:val="both"/>
      </w:pPr>
      <w:r>
        <w:rPr>
          <w:b/>
          <w:bCs/>
        </w:rPr>
        <w:t> </w:t>
      </w:r>
    </w:p>
    <w:p w:rsidR="00000000" w:rsidRDefault="00EA375F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A375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A375F">
      <w:pPr>
        <w:ind w:firstLine="400"/>
        <w:jc w:val="right"/>
      </w:pPr>
      <w:r>
        <w:rPr>
          <w:rStyle w:val="s0"/>
        </w:rPr>
        <w:t>2009 жылғы 20 желто</w:t>
      </w:r>
      <w:r>
        <w:rPr>
          <w:rStyle w:val="s0"/>
        </w:rPr>
        <w:t>қсандағы</w:t>
      </w:r>
    </w:p>
    <w:p w:rsidR="00000000" w:rsidRDefault="00EA375F">
      <w:pPr>
        <w:ind w:firstLine="400"/>
        <w:jc w:val="right"/>
      </w:pPr>
      <w:r>
        <w:rPr>
          <w:rStyle w:val="s0"/>
        </w:rPr>
        <w:t xml:space="preserve">№ 2138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A375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A375F">
      <w:pPr>
        <w:jc w:val="center"/>
      </w:pPr>
      <w:r>
        <w:rPr>
          <w:rStyle w:val="s1"/>
        </w:rPr>
        <w:t> </w:t>
      </w:r>
    </w:p>
    <w:p w:rsidR="00000000" w:rsidRDefault="00EA375F">
      <w:pPr>
        <w:jc w:val="center"/>
      </w:pPr>
      <w:r>
        <w:rPr>
          <w:rStyle w:val="s1"/>
        </w:rPr>
        <w:t> </w:t>
      </w:r>
    </w:p>
    <w:p w:rsidR="00000000" w:rsidRDefault="00EA37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EA375F">
      <w:pPr>
        <w:jc w:val="center"/>
      </w:pPr>
      <w:r>
        <w:rPr>
          <w:rStyle w:val="s1"/>
        </w:rPr>
        <w:t>енгізілетін өзгерістер мен толықтыру</w:t>
      </w:r>
    </w:p>
    <w:p w:rsidR="00000000" w:rsidRDefault="00EA375F">
      <w:pPr>
        <w:ind w:firstLine="400"/>
        <w:jc w:val="both"/>
      </w:pPr>
      <w:r>
        <w:rPr>
          <w:rStyle w:val="s0"/>
        </w:rPr>
        <w:t> </w:t>
      </w:r>
    </w:p>
    <w:p w:rsidR="00000000" w:rsidRDefault="00EA375F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9" w:anchor="sub_id=55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A375F">
      <w:pPr>
        <w:ind w:firstLine="400"/>
        <w:jc w:val="both"/>
      </w:pPr>
      <w:r>
        <w:rPr>
          <w:rStyle w:val="s0"/>
        </w:rPr>
        <w:t xml:space="preserve">2. «Жер қойнауын пайдалану жөніндегі операцияларды жүргізу кезінде тауарларды, жұмыстар мен көрсетілетін қызметтерді сатып алу ережесін бекіту туралы» Қазақстан Республикасы Үкіметінің 2007 жылғы 28 қарашадағы № 1139 </w:t>
      </w:r>
      <w:hyperlink r:id="rId11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 ж., № 44, 521-құжат):</w:t>
      </w:r>
    </w:p>
    <w:p w:rsidR="00000000" w:rsidRDefault="00EA375F">
      <w:pPr>
        <w:ind w:firstLine="400"/>
        <w:jc w:val="both"/>
      </w:pPr>
      <w:r>
        <w:rPr>
          <w:rStyle w:val="s0"/>
        </w:rPr>
        <w:t>көрсетілген қаулымен бекітілген Жер қойнауын пайдалану жөніндегі операцияларды жүргізу кезінде тауарларды, жұмыстар мен көрсетілетін қызметтерді сатып алу ер</w:t>
      </w:r>
      <w:r>
        <w:rPr>
          <w:rStyle w:val="s0"/>
        </w:rPr>
        <w:t>ежесінде:</w:t>
      </w:r>
    </w:p>
    <w:p w:rsidR="00000000" w:rsidRDefault="00EA375F">
      <w:pPr>
        <w:ind w:firstLine="400"/>
        <w:jc w:val="both"/>
      </w:pPr>
      <w:r>
        <w:rPr>
          <w:rStyle w:val="s0"/>
        </w:rPr>
        <w:t>7-тармақтың 5) тармақшасындағы, 7-тараудың тақырыбындағы және 71-тармақтағы «ашық» деген сөз алынып тасталсын.</w:t>
      </w:r>
    </w:p>
    <w:p w:rsidR="00000000" w:rsidRDefault="00EA375F">
      <w:pPr>
        <w:ind w:firstLine="400"/>
        <w:jc w:val="both"/>
      </w:pPr>
      <w:r>
        <w:rPr>
          <w:rStyle w:val="s0"/>
        </w:rPr>
        <w:t>3.</w:t>
      </w:r>
      <w:r>
        <w:rPr>
          <w:rStyle w:val="html00"/>
        </w:rPr>
        <w:t xml:space="preserve"> </w:t>
      </w:r>
      <w:r>
        <w:rPr>
          <w:rStyle w:val="s00"/>
        </w:rPr>
        <w:t>ҚР</w:t>
      </w:r>
      <w:r>
        <w:rPr>
          <w:rStyle w:val="s00"/>
        </w:rPr>
        <w:t xml:space="preserve"> Yкiметiнiң 2015.10.08. № 636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13" w:anchor="sub_id=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A375F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1"/>
        </w:rPr>
        <w:t>ҚР</w:t>
      </w:r>
      <w:r>
        <w:rPr>
          <w:rStyle w:val="S01"/>
        </w:rPr>
        <w:t xml:space="preserve"> Үкіметінің 2015.28.12. № 1086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4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A375F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EA375F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EA375F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EA375F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EA375F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EA375F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EA375F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EA375F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EA375F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EA375F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EA375F">
      <w:pPr>
        <w:ind w:firstLine="400"/>
        <w:jc w:val="both"/>
      </w:pPr>
      <w:r>
        <w:rPr>
          <w:rStyle w:val="s3"/>
        </w:rPr>
        <w:t> </w:t>
      </w:r>
    </w:p>
    <w:p w:rsidR="00000000" w:rsidRDefault="00EA375F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75F" w:rsidRDefault="00EA375F" w:rsidP="00EA375F">
      <w:r>
        <w:separator/>
      </w:r>
    </w:p>
  </w:endnote>
  <w:endnote w:type="continuationSeparator" w:id="0">
    <w:p w:rsidR="00EA375F" w:rsidRDefault="00EA375F" w:rsidP="00EA3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75F" w:rsidRDefault="00EA37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75F" w:rsidRDefault="00EA37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75F" w:rsidRDefault="00EA37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75F" w:rsidRDefault="00EA375F" w:rsidP="00EA375F">
      <w:r>
        <w:separator/>
      </w:r>
    </w:p>
  </w:footnote>
  <w:footnote w:type="continuationSeparator" w:id="0">
    <w:p w:rsidR="00EA375F" w:rsidRDefault="00EA375F" w:rsidP="00EA37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75F" w:rsidRDefault="00EA37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75F" w:rsidRDefault="00EA375F" w:rsidP="00EA37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75F" w:rsidRPr="00EA375F" w:rsidRDefault="00EA375F" w:rsidP="00EA37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2009 жылғы 20 желтоқсандағы № 2138 Қаулысы (2015.28.12.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75F" w:rsidRDefault="00EA37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75F"/>
    <w:rsid w:val="00EA3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html00">
    <w:name w:val="html0"/>
    <w:basedOn w:val="a0"/>
  </w:style>
  <w:style w:type="paragraph" w:styleId="a5">
    <w:name w:val="header"/>
    <w:basedOn w:val="a"/>
    <w:link w:val="a6"/>
    <w:uiPriority w:val="99"/>
    <w:unhideWhenUsed/>
    <w:rsid w:val="00EA37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7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7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7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html00">
    <w:name w:val="html0"/>
    <w:basedOn w:val="a0"/>
  </w:style>
  <w:style w:type="paragraph" w:styleId="a5">
    <w:name w:val="header"/>
    <w:basedOn w:val="a"/>
    <w:link w:val="a6"/>
    <w:uiPriority w:val="99"/>
    <w:unhideWhenUsed/>
    <w:rsid w:val="00EA37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7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7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7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4946" TargetMode="External"/><Relationship Id="rId13" Type="http://schemas.openxmlformats.org/officeDocument/2006/relationships/hyperlink" Target="http://online.zakon.kz/Document/?doc_id=3936246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544946" TargetMode="External"/><Relationship Id="rId12" Type="http://schemas.openxmlformats.org/officeDocument/2006/relationships/hyperlink" Target="http://online.zakon.kz/Document/?doc_id=3826930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724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8687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61792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yperlink" Target="http://online.zakon.kz/Document/?doc_id=3438461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2094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2009 жылғы 20 желтоқсандағы № 2138 Қаулысы (2015.28.12.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2024-02-22T19:06:00Z</dcterms:created>
  <dcterms:modified xsi:type="dcterms:W3CDTF">2024-02-22T19:06:00Z</dcterms:modified>
</cp:coreProperties>
</file>