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1FB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25 қарашадағы № 1085 және 2009 жылғы 13 қаңтардағы № 6 қаулыларына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30 желтоқсандағы № 2309 Қаулысы</w:t>
      </w:r>
    </w:p>
    <w:p w:rsidR="00000000" w:rsidRDefault="00861FB5">
      <w:pPr>
        <w:ind w:firstLine="400"/>
        <w:jc w:val="both"/>
      </w:pPr>
      <w:r>
        <w:rPr>
          <w:rStyle w:val="s0"/>
        </w:rPr>
        <w:t> </w:t>
      </w:r>
    </w:p>
    <w:p w:rsidR="00000000" w:rsidRDefault="00861FB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861FB5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енгізілсін:</w:t>
      </w:r>
    </w:p>
    <w:p w:rsidR="00000000" w:rsidRDefault="00861FB5">
      <w:pPr>
        <w:ind w:firstLine="400"/>
        <w:jc w:val="both"/>
      </w:pPr>
      <w:r>
        <w:rPr>
          <w:rStyle w:val="s0"/>
        </w:rPr>
        <w:t>1) «Қазақстан Республикасы Үкіметінің, Қазақстан Республикасы Ұлттық Банкінің және Қазақстан Республикасы Қаржы нарығын жә</w:t>
      </w:r>
      <w:r>
        <w:rPr>
          <w:rStyle w:val="s0"/>
        </w:rPr>
        <w:t xml:space="preserve">не қаржы ұйымдарын реттеу мен қадағалау агенттігінің Экономиканы және қаржы жүйесін тұрақтандыру жөніндегі 2009 - 2010 жылдарға арналған бірлескен іс-қимыл жоспары туралы» Қазақстан Республикасы Үкіметінің 2008 жылғы 25 қарашадағы № 1085 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861FB5">
      <w:pPr>
        <w:ind w:firstLine="400"/>
        <w:jc w:val="both"/>
      </w:pPr>
      <w:r>
        <w:rPr>
          <w:rStyle w:val="s0"/>
        </w:rPr>
        <w:t>көрсетілген қаулымен мақұлданған Қазақстан Республикасы Үкіметінің, Қазақстан Республикасы Ұлттық Банкінің және Қазақстан Республикасы Қаржы нарығын және қаржы ұйымдарын реттеу мен қадағалау агентт</w:t>
      </w:r>
      <w:r>
        <w:rPr>
          <w:rStyle w:val="s0"/>
        </w:rPr>
        <w:t>ігінің Экономиканы және қаржы жүйесін тұрақтандыру жөніндегі 2009 - 2010 жылдарға арналған бірлескен іс-қимыл жоспарында:</w:t>
      </w:r>
    </w:p>
    <w:p w:rsidR="00000000" w:rsidRDefault="00861FB5">
      <w:pPr>
        <w:ind w:firstLine="400"/>
        <w:jc w:val="both"/>
      </w:pPr>
      <w:r>
        <w:rPr>
          <w:rStyle w:val="s0"/>
        </w:rPr>
        <w:t>«Қаржы секторын тұрақтандыру» деген бөлімде:</w:t>
      </w:r>
    </w:p>
    <w:p w:rsidR="00000000" w:rsidRDefault="00861FB5">
      <w:pPr>
        <w:ind w:firstLine="400"/>
        <w:jc w:val="both"/>
      </w:pPr>
      <w:r>
        <w:rPr>
          <w:rStyle w:val="s0"/>
        </w:rPr>
        <w:t>алтыншы абзац мынадай редакцияда жазылсын:</w:t>
      </w:r>
    </w:p>
    <w:p w:rsidR="00000000" w:rsidRDefault="00861FB5">
      <w:pPr>
        <w:ind w:firstLine="400"/>
        <w:jc w:val="both"/>
      </w:pPr>
      <w:r>
        <w:rPr>
          <w:rStyle w:val="s0"/>
        </w:rPr>
        <w:t>«Біріншіден, бұл жай және/немесе ерекше артықш</w:t>
      </w:r>
      <w:r>
        <w:rPr>
          <w:rStyle w:val="s0"/>
        </w:rPr>
        <w:t>ылығы бар акцияларды сатып алу және экономиканың нақты секторын қаржыландыру үшін қаражатты депозиттерге орналастыру түрінде төрт жүйе құраушы банкті қосымша капиталдандыру және қаржыландыру.»;</w:t>
      </w:r>
    </w:p>
    <w:p w:rsidR="00000000" w:rsidRDefault="00861FB5">
      <w:pPr>
        <w:ind w:firstLine="400"/>
        <w:jc w:val="both"/>
      </w:pPr>
      <w:r>
        <w:rPr>
          <w:rStyle w:val="s0"/>
        </w:rPr>
        <w:t>сегізінші абзац мынадай редакцияда жазылсын:</w:t>
      </w:r>
    </w:p>
    <w:p w:rsidR="00000000" w:rsidRDefault="00861FB5">
      <w:pPr>
        <w:ind w:firstLine="400"/>
        <w:jc w:val="both"/>
      </w:pPr>
      <w:r>
        <w:rPr>
          <w:rStyle w:val="s0"/>
        </w:rPr>
        <w:t>«Банктерді қосымш</w:t>
      </w:r>
      <w:r>
        <w:rPr>
          <w:rStyle w:val="s0"/>
        </w:rPr>
        <w:t>а капиталдандырудың жалпы сомасы 487,5 млрд. теңгені құрайды, ол жай және/немесе ерекше артықшылығы бар акцияларды сатып алу және экономиканың нақты секторын қаржыландыру үшін депозиттерге орналастырылатын болады.»;</w:t>
      </w:r>
    </w:p>
    <w:p w:rsidR="00000000" w:rsidRDefault="00861FB5">
      <w:pPr>
        <w:ind w:firstLine="400"/>
        <w:jc w:val="both"/>
      </w:pPr>
      <w:r>
        <w:rPr>
          <w:rStyle w:val="s0"/>
        </w:rPr>
        <w:t>мынадай мазмұндағы тоғызыншы абзацпен то</w:t>
      </w:r>
      <w:r>
        <w:rPr>
          <w:rStyle w:val="s0"/>
        </w:rPr>
        <w:t>лықтырылсын:</w:t>
      </w:r>
    </w:p>
    <w:p w:rsidR="00000000" w:rsidRDefault="00861FB5">
      <w:pPr>
        <w:ind w:firstLine="400"/>
        <w:jc w:val="both"/>
      </w:pPr>
      <w:r>
        <w:rPr>
          <w:rStyle w:val="s0"/>
        </w:rPr>
        <w:t>«Самұрық-Қазына» коры банктер акцияларының бақылау пакетін иеленуі мүмкін.»;</w:t>
      </w:r>
    </w:p>
    <w:p w:rsidR="00000000" w:rsidRDefault="00861FB5">
      <w:pPr>
        <w:ind w:firstLine="400"/>
        <w:jc w:val="both"/>
      </w:pPr>
      <w:r>
        <w:rPr>
          <w:rStyle w:val="s0"/>
        </w:rPr>
        <w:t>оныншы абзац алынып тасталсын;</w:t>
      </w:r>
    </w:p>
    <w:p w:rsidR="00000000" w:rsidRDefault="00861FB5">
      <w:pPr>
        <w:ind w:firstLine="400"/>
        <w:jc w:val="both"/>
      </w:pPr>
      <w:r>
        <w:rPr>
          <w:rStyle w:val="s0"/>
        </w:rPr>
        <w:t>он бірінші абзацтағы «Банктердің акционерлері 5 жыл ішінде акциялардың мемлекеттік пакетін қайта сатып алатын құқыққа ие болады.» деген</w:t>
      </w:r>
      <w:r>
        <w:rPr>
          <w:rStyle w:val="s0"/>
        </w:rPr>
        <w:t xml:space="preserve"> сөйлем алынып тасталсын;</w:t>
      </w:r>
    </w:p>
    <w:p w:rsidR="00000000" w:rsidRDefault="00861FB5">
      <w:pPr>
        <w:ind w:firstLine="400"/>
        <w:jc w:val="both"/>
      </w:pPr>
      <w:r>
        <w:rPr>
          <w:rStyle w:val="s0"/>
        </w:rPr>
        <w:t>он екінші абзац алынып тасталсын;</w:t>
      </w:r>
    </w:p>
    <w:p w:rsidR="00000000" w:rsidRDefault="00861FB5">
      <w:pPr>
        <w:ind w:firstLine="400"/>
        <w:jc w:val="both"/>
      </w:pPr>
      <w:r>
        <w:rPr>
          <w:rStyle w:val="s0"/>
        </w:rPr>
        <w:t>2) «Қазақстан Республикасы Үкіметінің, Қазақстан Республикасы Ұлттық Банкінің және Қазақстан Республикасы Қаржы нарығын және қаржы ұйымдарын реттеу мен қадағалау агенттігінің Экономиканы және қарж</w:t>
      </w:r>
      <w:r>
        <w:rPr>
          <w:rStyle w:val="s0"/>
        </w:rPr>
        <w:t xml:space="preserve">ы жүйесін тұрақтандыру жөніндегі 2009 - 2010 жылдарға арналған бірлескен іс-қимыл жоспарын іске асыру жөніндегі іс-шаралар жоспарын бекіту туралы» Қазақстан Республикасы Үкіметінің 2009 жылғы 13 қаңтардағы № 6 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861FB5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Үкіметінің, Қазақстан Республикасы Ұлттық Банкінің және Қазақстан Республикасы Қаржы нарығын және қаржы ұйымдарын реттеу мен қадағалау агенттігінің Экономиканы және қаржы</w:t>
      </w:r>
      <w:r>
        <w:rPr>
          <w:rStyle w:val="s0"/>
        </w:rPr>
        <w:t xml:space="preserve"> жүйесін тұрақтандыру жөніндегі 2009 - 2010 жылдарға арналған бірлескен іс-қимыл жоспарын іске асыру жөніндегі іс-шаралар жоспарында:</w:t>
      </w:r>
    </w:p>
    <w:p w:rsidR="00000000" w:rsidRDefault="00861FB5">
      <w:pPr>
        <w:ind w:firstLine="400"/>
        <w:jc w:val="both"/>
      </w:pPr>
      <w:r>
        <w:rPr>
          <w:rStyle w:val="s0"/>
        </w:rPr>
        <w:t>«II. Қаржы секторын тұрақтандыру» деген бөлімде:</w:t>
      </w:r>
    </w:p>
    <w:p w:rsidR="00000000" w:rsidRDefault="00861FB5">
      <w:pPr>
        <w:ind w:firstLine="400"/>
        <w:jc w:val="both"/>
      </w:pPr>
      <w:r>
        <w:rPr>
          <w:rStyle w:val="s0"/>
        </w:rPr>
        <w:t>реттік нөмірі 2-жол мынадай редакцияда жазылсын:</w:t>
      </w:r>
    </w:p>
    <w:p w:rsidR="00000000" w:rsidRDefault="00861FB5">
      <w:pPr>
        <w:ind w:firstLine="400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2"/>
        <w:gridCol w:w="9129"/>
      </w:tblGrid>
      <w:tr w:rsidR="00000000">
        <w:tc>
          <w:tcPr>
            <w:tcW w:w="21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1FB5">
            <w:r>
              <w:rPr>
                <w:rStyle w:val="s0"/>
              </w:rPr>
              <w:t>2</w:t>
            </w:r>
          </w:p>
        </w:tc>
        <w:tc>
          <w:tcPr>
            <w:tcW w:w="448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1FB5">
            <w:r>
              <w:rPr>
                <w:rStyle w:val="s0"/>
              </w:rPr>
              <w:t>Жүйе құраушы екінші деңгейдегі банктерді жай және артықшылығы баракцияларды сатып алу және/немесе депозиттерге орналастыру арқылы қосымша капиталдандыру</w:t>
            </w:r>
          </w:p>
        </w:tc>
      </w:tr>
      <w:tr w:rsidR="00000000">
        <w:tc>
          <w:tcPr>
            <w:tcW w:w="21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1FB5">
            <w:r>
              <w:rPr>
                <w:rStyle w:val="s0"/>
              </w:rPr>
              <w:t> </w:t>
            </w:r>
          </w:p>
        </w:tc>
        <w:tc>
          <w:tcPr>
            <w:tcW w:w="4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1FB5">
            <w:r>
              <w:rPr>
                <w:rStyle w:val="s0"/>
              </w:rPr>
              <w:t>Тетіктері:</w:t>
            </w:r>
          </w:p>
          <w:p w:rsidR="00000000" w:rsidRDefault="00861FB5">
            <w:r>
              <w:rPr>
                <w:rStyle w:val="s0"/>
              </w:rPr>
              <w:t>Жүйе құраушы төрт банкті жай және/немесе артықшылығы бар акцияларды сатып алу және/не</w:t>
            </w:r>
            <w:r>
              <w:rPr>
                <w:rStyle w:val="s0"/>
              </w:rPr>
              <w:t>месе депозиттерге орналастыру арқылы қосымша капиталдандыру және қаржыландыру. Банктерді қосымша капиталдандырудың жалпы сомасы 487,5 млрд. теңгені құрайды, оның бір бөлігі банктерге жай және/немесе артықшылығы бар акцияларды сатып алуға жіберілетін болады</w:t>
            </w:r>
            <w:r>
              <w:rPr>
                <w:rStyle w:val="s0"/>
              </w:rPr>
              <w:t>, екінші бөлігі экономиканың нақты секторын қаржыландыруға жіберілетін болады.</w:t>
            </w:r>
          </w:p>
          <w:p w:rsidR="00000000" w:rsidRDefault="00861FB5">
            <w:r>
              <w:rPr>
                <w:rStyle w:val="s0"/>
              </w:rPr>
              <w:t>«Самұрық-Қазына» ҰӘҚ» АҚ банктер акцияларының бақылау пакетін иеленуі мүмкін.Берілген қаражатты банктер резервтердің (провизиялардың) барабар деңгейін қалыптастыруға және ел іші</w:t>
            </w:r>
            <w:r>
              <w:rPr>
                <w:rStyle w:val="s0"/>
              </w:rPr>
              <w:t>нде қарыз алушыларға кредиттер беруге жіберілген.</w:t>
            </w:r>
          </w:p>
          <w:p w:rsidR="00000000" w:rsidRDefault="00861FB5">
            <w:r>
              <w:rPr>
                <w:rStyle w:val="s0"/>
              </w:rPr>
              <w:t>«Самұрық-Қазына» ҰӘҚ» АҚ капиталдандырылған банктердің ұзақ мерзімді қатысушысы болып қалмайды. Әлемдік қаржы дағдарысының әлсіреуіне және халықаралық капитал нарықтарына қол жеткізудің ашылуына карай «Самұ</w:t>
            </w:r>
            <w:r>
              <w:rPr>
                <w:rStyle w:val="s0"/>
              </w:rPr>
              <w:t>рық-Қазына» ҰӘҚ» АҚ нарықтық қағидаттарымен, бірақ акцияларды сату бағасы сатып алу бағасынан төмен болмайды деген шартпен банктерге қатысушылардың құрамынан шығуы мүмкін</w:t>
            </w:r>
          </w:p>
        </w:tc>
      </w:tr>
    </w:tbl>
    <w:p w:rsidR="00000000" w:rsidRDefault="00861FB5">
      <w:pPr>
        <w:ind w:firstLine="400"/>
        <w:jc w:val="right"/>
      </w:pPr>
      <w:r>
        <w:rPr>
          <w:rStyle w:val="s0"/>
        </w:rPr>
        <w:t>»;</w:t>
      </w:r>
    </w:p>
    <w:p w:rsidR="00000000" w:rsidRDefault="00861FB5">
      <w:pPr>
        <w:ind w:firstLine="400"/>
        <w:jc w:val="both"/>
      </w:pPr>
      <w:r>
        <w:rPr>
          <w:rStyle w:val="s0"/>
        </w:rPr>
        <w:t>реттік нөмірі 2.5-жол мынадай редакцияда жазылсын:</w:t>
      </w:r>
    </w:p>
    <w:p w:rsidR="00000000" w:rsidRDefault="00861FB5">
      <w:pPr>
        <w:ind w:firstLine="400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5"/>
        <w:gridCol w:w="3132"/>
        <w:gridCol w:w="2368"/>
        <w:gridCol w:w="1711"/>
        <w:gridCol w:w="1725"/>
      </w:tblGrid>
      <w:tr w:rsidR="00000000">
        <w:tc>
          <w:tcPr>
            <w:tcW w:w="33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1FB5">
            <w:r>
              <w:rPr>
                <w:rStyle w:val="s0"/>
              </w:rPr>
              <w:t>2.5</w:t>
            </w:r>
          </w:p>
        </w:tc>
        <w:tc>
          <w:tcPr>
            <w:tcW w:w="163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1FB5">
            <w:r>
              <w:rPr>
                <w:rStyle w:val="s0"/>
              </w:rPr>
              <w:t>«Самұрық-Қазына» ҰӘҚ» АҚ Директорлар кеңесінің отырысында банктерді жай және артықшылығы бар акцияларды сатып алу және/немесе депозиттерге орналастыру арқылы ЕДБ-ні қолдау туралы шешім қабылдау</w:t>
            </w:r>
          </w:p>
        </w:tc>
        <w:tc>
          <w:tcPr>
            <w:tcW w:w="12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1FB5">
            <w:r>
              <w:rPr>
                <w:rStyle w:val="s0"/>
              </w:rPr>
              <w:t>«Самұрық-Қазына» ҰӘҚ» АҚ</w:t>
            </w:r>
          </w:p>
        </w:tc>
        <w:tc>
          <w:tcPr>
            <w:tcW w:w="89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1FB5">
            <w:r>
              <w:rPr>
                <w:rStyle w:val="s0"/>
              </w:rPr>
              <w:t>Үкіметке</w:t>
            </w:r>
            <w:r>
              <w:rPr>
                <w:rStyle w:val="s0"/>
              </w:rPr>
              <w:t xml:space="preserve"> ақпарат</w:t>
            </w:r>
          </w:p>
        </w:tc>
        <w:tc>
          <w:tcPr>
            <w:tcW w:w="9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1FB5">
            <w:r>
              <w:rPr>
                <w:rStyle w:val="s0"/>
              </w:rPr>
              <w:t xml:space="preserve">2009 жылғы 25 </w:t>
            </w:r>
            <w:r>
              <w:rPr>
                <w:rStyle w:val="s0"/>
              </w:rPr>
              <w:t>наурызға</w:t>
            </w:r>
          </w:p>
        </w:tc>
      </w:tr>
    </w:tbl>
    <w:p w:rsidR="00000000" w:rsidRDefault="00861FB5">
      <w:pPr>
        <w:ind w:firstLine="400"/>
        <w:jc w:val="right"/>
      </w:pPr>
      <w:r>
        <w:rPr>
          <w:rStyle w:val="s0"/>
        </w:rPr>
        <w:t>»;</w:t>
      </w:r>
    </w:p>
    <w:p w:rsidR="00000000" w:rsidRDefault="00861FB5">
      <w:pPr>
        <w:ind w:firstLine="400"/>
        <w:jc w:val="both"/>
      </w:pPr>
      <w:r>
        <w:rPr>
          <w:rStyle w:val="s0"/>
        </w:rPr>
        <w:t>реттік нөмірі 2.9-жолдағы «25% дейін» деген сөздер алынып тасталсын;</w:t>
      </w:r>
    </w:p>
    <w:p w:rsidR="00000000" w:rsidRDefault="00861FB5">
      <w:pPr>
        <w:ind w:firstLine="400"/>
        <w:jc w:val="both"/>
      </w:pPr>
      <w:r>
        <w:rPr>
          <w:rStyle w:val="s0"/>
        </w:rPr>
        <w:t>реттік нөмірі 2.13-жол алынып тасталсын:</w:t>
      </w:r>
    </w:p>
    <w:p w:rsidR="00000000" w:rsidRDefault="00861FB5">
      <w:pPr>
        <w:ind w:firstLine="400"/>
        <w:jc w:val="both"/>
      </w:pPr>
      <w:r>
        <w:rPr>
          <w:rStyle w:val="s0"/>
        </w:rPr>
        <w:t>«III. Жылжымайтын мүлік нарығындағы проблемаларды шешу» деген бөлімде:</w:t>
      </w:r>
    </w:p>
    <w:p w:rsidR="00000000" w:rsidRDefault="00861FB5">
      <w:pPr>
        <w:ind w:firstLine="400"/>
        <w:jc w:val="both"/>
      </w:pPr>
      <w:r>
        <w:rPr>
          <w:rStyle w:val="s0"/>
        </w:rPr>
        <w:t>реттік нөмірі 10-жол мынадай редакцияда жазылсын:</w:t>
      </w:r>
    </w:p>
    <w:p w:rsidR="00000000" w:rsidRDefault="00861FB5">
      <w:pPr>
        <w:ind w:firstLine="400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"/>
        <w:gridCol w:w="9039"/>
      </w:tblGrid>
      <w:tr w:rsidR="00000000">
        <w:tc>
          <w:tcPr>
            <w:tcW w:w="27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1FB5">
            <w:r>
              <w:rPr>
                <w:rStyle w:val="s0"/>
              </w:rPr>
              <w:t>10</w:t>
            </w:r>
          </w:p>
        </w:tc>
        <w:tc>
          <w:tcPr>
            <w:tcW w:w="472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1FB5">
            <w:r>
              <w:rPr>
                <w:rStyle w:val="s0"/>
              </w:rPr>
              <w:t>Ипотеканы қайта қаржыландыру:</w:t>
            </w:r>
          </w:p>
          <w:p w:rsidR="00000000" w:rsidRDefault="00861FB5">
            <w:r>
              <w:rPr>
                <w:rStyle w:val="s0"/>
              </w:rPr>
              <w:t>Екінші деңгейдегі банктер қаражатының бір бөлігі қарыз алушының басқа тұрғын үйі болмаған жағдайда өткен кезеңдерде тұрғын ауданы 120 шаршы метрден аспайтын үй-жайды сатып алуға және салуға ипотекалық қарыз алған және осы ипот</w:t>
            </w:r>
            <w:r>
              <w:rPr>
                <w:rStyle w:val="s0"/>
              </w:rPr>
              <w:t>екалық қарыздарға қызмет көрсету жөніндегі өз міндеттемелерін адал орындаған қарыз алушылар үшін ипотекалық қарыздар бойынша пайыздық ставкаларды 9 % (мемлекеттік қызметшілерге, мемлекеттік қызметшілер болып табылмайтын мемлекеттік мекемелердің қызметкерле</w:t>
            </w:r>
            <w:r>
              <w:rPr>
                <w:rStyle w:val="s0"/>
              </w:rPr>
              <w:t>ріне, мемлекеттік кәсіпорындардың қызметкерлеріне, Ұлы Отан соғысының қатысушылары мен мүгедектеріне және оларға теңестірілген адамдарға, зейнеткерлер мен мүгедектерге) - 11 %-ға дейін (қалған барлық қарыз алушыларға) төмендетуге жібереді. Бағдарламаның жа</w:t>
            </w:r>
            <w:r>
              <w:rPr>
                <w:rStyle w:val="s0"/>
              </w:rPr>
              <w:t>лпы сомасы - 120 млрд. теңге.</w:t>
            </w:r>
          </w:p>
        </w:tc>
      </w:tr>
    </w:tbl>
    <w:p w:rsidR="00000000" w:rsidRDefault="00861FB5">
      <w:pPr>
        <w:ind w:firstLine="400"/>
        <w:jc w:val="right"/>
      </w:pPr>
      <w:r>
        <w:rPr>
          <w:rStyle w:val="s0"/>
        </w:rPr>
        <w:t>»;</w:t>
      </w:r>
    </w:p>
    <w:p w:rsidR="00000000" w:rsidRDefault="00861FB5">
      <w:pPr>
        <w:ind w:firstLine="400"/>
        <w:jc w:val="both"/>
      </w:pPr>
      <w:r>
        <w:rPr>
          <w:rStyle w:val="s0"/>
        </w:rPr>
        <w:t>реттік нөмірі 10.2-жолда:</w:t>
      </w:r>
    </w:p>
    <w:p w:rsidR="00000000" w:rsidRDefault="00861FB5">
      <w:pPr>
        <w:ind w:firstLine="400"/>
        <w:jc w:val="both"/>
      </w:pPr>
      <w:r>
        <w:rPr>
          <w:rStyle w:val="s0"/>
        </w:rPr>
        <w:t>2-бағандағы «ҚИК» АҚ мен» деген сөздер алынып тасталсын;</w:t>
      </w:r>
    </w:p>
    <w:p w:rsidR="00000000" w:rsidRDefault="00861FB5">
      <w:pPr>
        <w:ind w:firstLine="400"/>
        <w:jc w:val="both"/>
      </w:pPr>
      <w:r>
        <w:rPr>
          <w:rStyle w:val="s0"/>
        </w:rPr>
        <w:t>3-бағандағы «ҚИК» АҚ» деген аббревиатура алынып тасталсын;</w:t>
      </w:r>
    </w:p>
    <w:p w:rsidR="00000000" w:rsidRDefault="00861FB5">
      <w:pPr>
        <w:ind w:firstLine="400"/>
        <w:jc w:val="both"/>
      </w:pPr>
      <w:r>
        <w:rPr>
          <w:rStyle w:val="s0"/>
        </w:rPr>
        <w:t xml:space="preserve">реттік нөмірі 10.3-жолдың 2 және 4-бағандарында «ҚИК және», «АҚ-ға» деген сөздер </w:t>
      </w:r>
      <w:r>
        <w:rPr>
          <w:rStyle w:val="s0"/>
        </w:rPr>
        <w:t>алынып тасталсын;</w:t>
      </w:r>
    </w:p>
    <w:p w:rsidR="00000000" w:rsidRDefault="00861FB5">
      <w:pPr>
        <w:ind w:firstLine="400"/>
        <w:jc w:val="both"/>
      </w:pPr>
      <w:r>
        <w:rPr>
          <w:rStyle w:val="s0"/>
        </w:rPr>
        <w:t>реттік нөмірі 15-жолдың 3-бағанындағы «ИСМ» деген аббревиатура «ҚжТКШІА» деген аббревиатурамен ауыстырылсын;</w:t>
      </w:r>
    </w:p>
    <w:p w:rsidR="00000000" w:rsidRDefault="00861FB5">
      <w:pPr>
        <w:ind w:firstLine="400"/>
        <w:jc w:val="both"/>
      </w:pPr>
      <w:r>
        <w:rPr>
          <w:rStyle w:val="s0"/>
        </w:rPr>
        <w:t>«IV. Шағын және орта бизнесті, ауыл шаруашылығы өнімдерін қайта өңдеу және тамақ өнімдерін өндіру ұйымдарын қолдау» деген бөлімде</w:t>
      </w:r>
      <w:r>
        <w:rPr>
          <w:rStyle w:val="s0"/>
        </w:rPr>
        <w:t>:</w:t>
      </w:r>
    </w:p>
    <w:p w:rsidR="00000000" w:rsidRDefault="00861FB5">
      <w:pPr>
        <w:ind w:firstLine="400"/>
        <w:jc w:val="both"/>
      </w:pPr>
      <w:r>
        <w:rPr>
          <w:rStyle w:val="s0"/>
        </w:rPr>
        <w:t>реттік нөмірі 4.6-жолдың 3-бағанындағы «ИСМ» деген аббревиатура «ЭБЖМ» деген аббревиатурамен ауыстырылсын;</w:t>
      </w:r>
    </w:p>
    <w:p w:rsidR="00000000" w:rsidRDefault="00861FB5">
      <w:pPr>
        <w:ind w:firstLine="400"/>
        <w:jc w:val="both"/>
      </w:pPr>
      <w:r>
        <w:rPr>
          <w:rStyle w:val="s0"/>
        </w:rPr>
        <w:t>«Ескертпе: аббревиатуралардың толық жазылуы» мынадай мазмұндағы жолмен толықтырылсын:</w:t>
      </w:r>
    </w:p>
    <w:p w:rsidR="00000000" w:rsidRDefault="00861FB5">
      <w:pPr>
        <w:ind w:firstLine="400"/>
        <w:jc w:val="both"/>
      </w:pPr>
      <w:r>
        <w:rPr>
          <w:rStyle w:val="s0"/>
        </w:rPr>
        <w:t>«ҚжТКШІА - Қазақстан Республикасы Құрылыс және тұрғын үй-комм</w:t>
      </w:r>
      <w:r>
        <w:rPr>
          <w:rStyle w:val="s0"/>
        </w:rPr>
        <w:t>уналдық шаруашылық істері агенттігі».</w:t>
      </w:r>
    </w:p>
    <w:p w:rsidR="00000000" w:rsidRDefault="00861FB5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861FB5">
      <w:pPr>
        <w:ind w:firstLine="400"/>
        <w:jc w:val="both"/>
      </w:pPr>
      <w:r>
        <w:rPr>
          <w:rStyle w:val="s0"/>
        </w:rPr>
        <w:t> </w:t>
      </w:r>
    </w:p>
    <w:p w:rsidR="00000000" w:rsidRDefault="00861FB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1FB5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61FB5">
            <w:r>
              <w:rPr>
                <w:rStyle w:val="s0"/>
                <w:b/>
                <w:bCs/>
              </w:rPr>
              <w:t>Премьер-Министрі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1FB5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61FB5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61FB5">
      <w:pPr>
        <w:ind w:firstLine="400"/>
        <w:jc w:val="both"/>
      </w:pPr>
      <w:r>
        <w:rPr>
          <w:rStyle w:val="s0"/>
          <w:b/>
          <w:bCs/>
        </w:rPr>
        <w:t xml:space="preserve">                               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1FB5" w:rsidRDefault="00861FB5" w:rsidP="00861FB5">
      <w:r>
        <w:separator/>
      </w:r>
    </w:p>
  </w:endnote>
  <w:endnote w:type="continuationSeparator" w:id="0">
    <w:p w:rsidR="00861FB5" w:rsidRDefault="00861FB5" w:rsidP="00861F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FB5" w:rsidRDefault="00861F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FB5" w:rsidRDefault="00861F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FB5" w:rsidRDefault="00861F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1FB5" w:rsidRDefault="00861FB5" w:rsidP="00861FB5">
      <w:r>
        <w:separator/>
      </w:r>
    </w:p>
  </w:footnote>
  <w:footnote w:type="continuationSeparator" w:id="0">
    <w:p w:rsidR="00861FB5" w:rsidRDefault="00861FB5" w:rsidP="00861F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FB5" w:rsidRDefault="00861F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FB5" w:rsidRDefault="00861FB5" w:rsidP="00861F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1FB5" w:rsidRPr="00861FB5" w:rsidRDefault="00861FB5" w:rsidP="00861F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2008 жылғы 25 қарашадағы № 1085 және 2009 жылғы 13 қаңтардағы № 6 қаулыларына өзгерістер мен толықтырулар енгізу туралы» Қазақстан Республикасы Үкіметінің 2009 жылғы 30 желтоқсандағы № 2309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FB5" w:rsidRDefault="00861F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1FB5"/>
    <w:rsid w:val="00861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1F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1FB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1F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1F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1F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1FB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1F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1F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040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456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752</Words>
  <Characters>5762</Characters>
  <Application>Microsoft Office Word</Application>
  <DocSecurity>0</DocSecurity>
  <Lines>48</Lines>
  <Paragraphs>13</Paragraphs>
  <ScaleCrop>false</ScaleCrop>
  <Company>SPecialiST RePack</Company>
  <LinksUpToDate>false</LinksUpToDate>
  <CharactersWithSpaces>6501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2008 жылғы 25 қарашадағы № 1085 және 2009 жылғы 13 қаңтардағы № 6 қаулыларына өзгерістер мен толықтырулар енгізу туралы» Қазақстан Республикасы Үкіметінің 2009 жылғы 30 желтоқсандағы № 2309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2024-02-20T09:23:00Z</dcterms:created>
  <dcterms:modified xsi:type="dcterms:W3CDTF">2024-02-20T09:23:00Z</dcterms:modified>
</cp:coreProperties>
</file>