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C9F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туризма и спорта Республики Казахстан от 14 декабря 2009 года № 01-01-07/217 «Об утверждении перечня и форм документов, подтверждающих соответствие организатора игорного бизнеса квалификационным требованиям» (с изменениями от 14.12.2009 г.)</w:t>
      </w:r>
      <w:r>
        <w:rPr>
          <w:b/>
          <w:bCs/>
        </w:rPr>
        <w:t xml:space="preserve"> (утратил силу)</w:t>
      </w:r>
    </w:p>
    <w:p w:rsidR="00000000" w:rsidRDefault="00544C9F">
      <w:pPr>
        <w:ind w:firstLine="400"/>
        <w:jc w:val="both"/>
      </w:pPr>
      <w:r>
        <w:t> </w:t>
      </w:r>
    </w:p>
    <w:p w:rsidR="00000000" w:rsidRDefault="00544C9F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20 января 2010 года под № </w:t>
      </w:r>
      <w:r>
        <w:rPr>
          <w:rStyle w:val="s0"/>
        </w:rPr>
        <w:t>5993</w:t>
      </w:r>
    </w:p>
    <w:p w:rsidR="00000000" w:rsidRDefault="00544C9F">
      <w:pPr>
        <w:ind w:firstLine="400"/>
        <w:jc w:val="both"/>
      </w:pPr>
      <w:r>
        <w:t> </w:t>
      </w:r>
    </w:p>
    <w:p w:rsidR="00000000" w:rsidRDefault="00544C9F">
      <w:pPr>
        <w:ind w:firstLine="400"/>
        <w:jc w:val="both"/>
      </w:pPr>
      <w:r>
        <w:rPr>
          <w:rStyle w:val="s0"/>
        </w:rPr>
        <w:t xml:space="preserve">Опубликован: «Юридическая газета» от 6 апреля 2010 г. № 47 (1843) </w:t>
      </w:r>
    </w:p>
    <w:p w:rsidR="00000000" w:rsidRDefault="00544C9F">
      <w:pPr>
        <w:ind w:firstLine="400"/>
        <w:jc w:val="both"/>
      </w:pPr>
      <w:r>
        <w:t> </w:t>
      </w:r>
    </w:p>
    <w:p w:rsidR="00000000" w:rsidRDefault="00544C9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туризма и спорта РК от 30 декабря 2011 года № 02-02-18/255 </w:t>
      </w:r>
    </w:p>
    <w:p w:rsidR="00000000" w:rsidRDefault="00544C9F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C9F" w:rsidRDefault="00544C9F" w:rsidP="00544C9F">
      <w:r>
        <w:separator/>
      </w:r>
    </w:p>
  </w:endnote>
  <w:endnote w:type="continuationSeparator" w:id="0">
    <w:p w:rsidR="00544C9F" w:rsidRDefault="00544C9F" w:rsidP="00544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9F" w:rsidRDefault="00544C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9F" w:rsidRDefault="00544C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9F" w:rsidRDefault="00544C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C9F" w:rsidRDefault="00544C9F" w:rsidP="00544C9F">
      <w:r>
        <w:separator/>
      </w:r>
    </w:p>
  </w:footnote>
  <w:footnote w:type="continuationSeparator" w:id="0">
    <w:p w:rsidR="00544C9F" w:rsidRDefault="00544C9F" w:rsidP="00544C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9F" w:rsidRDefault="00544C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9F" w:rsidRDefault="00544C9F" w:rsidP="00544C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C9F" w:rsidRPr="00544C9F" w:rsidRDefault="00544C9F" w:rsidP="00544C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ТУРИЗМА И СПОРТА РК ОТ 14.12.2009 № 01-01-...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9F" w:rsidRDefault="00544C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C9F"/>
    <w:rsid w:val="00544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4C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C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C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C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4C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C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C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C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05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573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2025-03-06T13:18:00Z</dcterms:created>
  <dcterms:modified xsi:type="dcterms:W3CDTF">2025-03-06T13:18:00Z</dcterms:modified>
</cp:coreProperties>
</file>