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966EB">
      <w:pPr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Республикасының Үкіметі мен Ұлттық Банкінің жанындағы Ұлттық талдамалық орталық</w:t>
      </w:r>
      <w:r>
        <w:br/>
      </w:r>
      <w:r>
        <w:rPr>
          <w:rStyle w:val="s1"/>
        </w:rPr>
        <w:t>акционерлік қоғамының кейбір мәселелері туралы</w:t>
      </w:r>
      <w:r>
        <w:br/>
      </w:r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2009 жылғы 29 желтоқсандағы № 2226 Қаулысы</w:t>
      </w:r>
    </w:p>
    <w:p w:rsidR="00000000" w:rsidRDefault="00C966EB">
      <w:pPr>
        <w:ind w:firstLine="400"/>
        <w:jc w:val="both"/>
      </w:pPr>
      <w:r>
        <w:rPr>
          <w:rStyle w:val="s0"/>
        </w:rPr>
        <w:t> </w:t>
      </w:r>
    </w:p>
    <w:p w:rsidR="00000000" w:rsidRDefault="00C966EB">
      <w:pPr>
        <w:ind w:firstLine="400"/>
        <w:jc w:val="both"/>
      </w:pPr>
      <w:r>
        <w:rPr>
          <w:rStyle w:val="s0"/>
        </w:rPr>
        <w:t xml:space="preserve">«Қазақстан Республикасының Үкіметі туралы» Қазақстан Республикасының 1995 жылғы 18 желтоқсандағы Конституциялық заңының </w:t>
      </w:r>
      <w:hyperlink r:id="rId7" w:anchor="sub_id=90008" w:history="1">
        <w:r>
          <w:rPr>
            <w:rStyle w:val="a4"/>
          </w:rPr>
          <w:t>9-бабының 8) тармақшасына</w:t>
        </w:r>
      </w:hyperlink>
      <w:r>
        <w:rPr>
          <w:rStyle w:val="s0"/>
        </w:rPr>
        <w:t>, «Қазақстан Республикасының</w:t>
      </w:r>
      <w:r>
        <w:rPr>
          <w:rStyle w:val="s0"/>
        </w:rPr>
        <w:t xml:space="preserve"> Үкіметі мен Ұлттық Банкінің жанындағы Ұлттық талдамалық орталық» акционерлік қоғамының акцияларының пакетін өтеусіз беру туралы» Қазақстан Республикасы Ұлттық Банкі Басқармасының 2009 жылғы 30 қарашадағы № 112 қаулысына сәйкес Қазақстан Республикасының Үк</w:t>
      </w:r>
      <w:r>
        <w:rPr>
          <w:rStyle w:val="s0"/>
        </w:rPr>
        <w:t xml:space="preserve">іметі </w:t>
      </w:r>
      <w:r>
        <w:rPr>
          <w:rStyle w:val="s0"/>
          <w:b/>
          <w:bCs/>
        </w:rPr>
        <w:t>ҚАУЛЫ</w:t>
      </w:r>
      <w:r>
        <w:rPr>
          <w:rStyle w:val="s0"/>
          <w:b/>
          <w:bCs/>
        </w:rPr>
        <w:t xml:space="preserve"> ЕТЕДІ:</w:t>
      </w:r>
    </w:p>
    <w:p w:rsidR="00000000" w:rsidRDefault="00C966EB">
      <w:pPr>
        <w:ind w:firstLine="400"/>
        <w:jc w:val="both"/>
      </w:pPr>
      <w:r>
        <w:rPr>
          <w:rStyle w:val="s0"/>
        </w:rPr>
        <w:t>1. Қазақстан Республикасы Ұлттық Банкінің Қазақстан Республикасының Үкіметіне Қазақстан Республикасының Ұлттық Банкіне тиесілі «Қазақстан Республикасының Үкіметі мен Ұлттық Банкінің жанындағы Ұлттық талдамалық орталық» акционерлік қоғамы</w:t>
      </w:r>
      <w:r>
        <w:rPr>
          <w:rStyle w:val="s0"/>
        </w:rPr>
        <w:t xml:space="preserve"> (бұдан әрі - Орталық) акцияларының мемлекеттік пакетінің 37,74 (отыз жеті бүтін жетпіс төрт жүздік) пайызын өтеусіз беру туралы ұсынысына келісім берілсін.</w:t>
      </w:r>
    </w:p>
    <w:p w:rsidR="00000000" w:rsidRDefault="00C966EB">
      <w:pPr>
        <w:ind w:firstLine="400"/>
        <w:jc w:val="both"/>
      </w:pPr>
      <w:r>
        <w:rPr>
          <w:rStyle w:val="s0"/>
        </w:rPr>
        <w:t>2. Қазақстан Республикасы Қаржы министрлігінің Мемлекеттік мүлік және жекешелендіру комитеті заңнам</w:t>
      </w:r>
      <w:r>
        <w:rPr>
          <w:rStyle w:val="s0"/>
        </w:rPr>
        <w:t>ада белгіленген тәртіппен Орталық акцияларының мемлекеттік пакетінің 37,74 (отыз жеті бүтін жетпіс төрт жүздік) пайызын иелену және пайдалану құқығын Қазақстан Республикасы Премьер-Министрінің Кеңсесіне берсін.</w:t>
      </w:r>
    </w:p>
    <w:p w:rsidR="00000000" w:rsidRDefault="00C966EB">
      <w:pPr>
        <w:ind w:firstLine="400"/>
        <w:jc w:val="both"/>
      </w:pPr>
      <w:r>
        <w:rPr>
          <w:rStyle w:val="s0"/>
        </w:rPr>
        <w:t>3. Қазақстан Республикасы Премьер-Министрінің</w:t>
      </w:r>
      <w:r>
        <w:rPr>
          <w:rStyle w:val="s0"/>
        </w:rPr>
        <w:t xml:space="preserve"> Кеңсесі Қазақстан Республикасы Қаржы министрлігінің Мемлекеттік мүлік және жекешелендіру комитетімен бірлесіп, заңнамада белгіленген тәртіппен осы қаулыдан туындайтын қажетті шараларды қабылдауды қамтамасыз етсін.</w:t>
      </w:r>
    </w:p>
    <w:p w:rsidR="00000000" w:rsidRDefault="00C966EB">
      <w:pPr>
        <w:ind w:firstLine="400"/>
        <w:jc w:val="both"/>
      </w:pPr>
      <w:r>
        <w:rPr>
          <w:rStyle w:val="s0"/>
        </w:rPr>
        <w:t>4. Қазақстан Республикасы Қаржы министрлі</w:t>
      </w:r>
      <w:r>
        <w:rPr>
          <w:rStyle w:val="s0"/>
        </w:rPr>
        <w:t>гі заңнамада белгіленген тәртіппен акцияларды беру рәсімі аяқталғаннан кейін Орталықты қайта атауды көздейтін Қазақстан Республикасының Үкіметі қаулысының жобасын қарауға енгізсін.</w:t>
      </w:r>
    </w:p>
    <w:p w:rsidR="00000000" w:rsidRDefault="00C966EB">
      <w:pPr>
        <w:ind w:firstLine="400"/>
        <w:jc w:val="both"/>
      </w:pPr>
      <w:r>
        <w:rPr>
          <w:rStyle w:val="s0"/>
        </w:rPr>
        <w:t>5. Осы қаулы қол қойылған күнінен бастап қолданысқа енгізіледі.</w:t>
      </w:r>
    </w:p>
    <w:p w:rsidR="00000000" w:rsidRDefault="00C966EB">
      <w:pPr>
        <w:ind w:firstLine="400"/>
        <w:jc w:val="both"/>
      </w:pPr>
      <w:r>
        <w:rPr>
          <w:rStyle w:val="s0"/>
        </w:rPr>
        <w:t> </w:t>
      </w:r>
    </w:p>
    <w:p w:rsidR="00000000" w:rsidRDefault="00C966EB">
      <w:pPr>
        <w:ind w:firstLine="400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966EB">
            <w:r>
              <w:rPr>
                <w:rStyle w:val="s0"/>
                <w:b/>
                <w:bCs/>
              </w:rPr>
              <w:t>Қаза</w:t>
            </w:r>
            <w:r>
              <w:rPr>
                <w:rStyle w:val="s0"/>
                <w:b/>
                <w:bCs/>
              </w:rPr>
              <w:t>қстан</w:t>
            </w:r>
            <w:r>
              <w:rPr>
                <w:rStyle w:val="s0"/>
                <w:b/>
                <w:bCs/>
              </w:rPr>
              <w:t xml:space="preserve"> Республикасының</w:t>
            </w:r>
          </w:p>
          <w:p w:rsidR="00000000" w:rsidRDefault="00C966EB">
            <w:r>
              <w:rPr>
                <w:rStyle w:val="s0"/>
                <w:b/>
                <w:bCs/>
              </w:rPr>
              <w:t>Премьер-Министрі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966EB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C966EB">
            <w:pPr>
              <w:jc w:val="right"/>
            </w:pPr>
            <w:r>
              <w:rPr>
                <w:rStyle w:val="s0"/>
                <w:b/>
                <w:bCs/>
              </w:rPr>
              <w:t>К.Мәсімов</w:t>
            </w:r>
          </w:p>
        </w:tc>
      </w:tr>
    </w:tbl>
    <w:p w:rsidR="00000000" w:rsidRDefault="00C966EB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6EB" w:rsidRDefault="00C966EB" w:rsidP="00C966EB">
      <w:r>
        <w:separator/>
      </w:r>
    </w:p>
  </w:endnote>
  <w:endnote w:type="continuationSeparator" w:id="0">
    <w:p w:rsidR="00C966EB" w:rsidRDefault="00C966EB" w:rsidP="00C9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6EB" w:rsidRDefault="00C966E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6EB" w:rsidRDefault="00C966E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6EB" w:rsidRDefault="00C966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6EB" w:rsidRDefault="00C966EB" w:rsidP="00C966EB">
      <w:r>
        <w:separator/>
      </w:r>
    </w:p>
  </w:footnote>
  <w:footnote w:type="continuationSeparator" w:id="0">
    <w:p w:rsidR="00C966EB" w:rsidRDefault="00C966EB" w:rsidP="00C96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6EB" w:rsidRDefault="00C966E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6EB" w:rsidRDefault="00C966EB" w:rsidP="00C966E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966EB" w:rsidRPr="00C966EB" w:rsidRDefault="00C966EB" w:rsidP="00C966E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Республикасының Үкіметі мен Ұлттық Банкінің жанындағы Ұлттық талдамалық орталық акционерлік қоғамының кейбір мәселелері туралы» Қазақстан Республикасы Үкіметінің 2009 жылғы 29 желтоқсандағы № 2226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6EB" w:rsidRDefault="00C966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966EB"/>
    <w:rsid w:val="00C9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966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66EB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966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66E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966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66EB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966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66E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0397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1841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«Қазақстан Республикасының Үкіметі мен Ұлттық Банкінің жанындағы Ұлттық талдамалық орталық акционерлік қоғамының кейбір мәселелері туралы» Қазақстан Республикасы Үкіметінің 2009 жылғы 29 желтоқсандағы № 2226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2024-02-22T09:41:00Z</dcterms:created>
  <dcterms:modified xsi:type="dcterms:W3CDTF">2024-02-22T09:41:00Z</dcterms:modified>
</cp:coreProperties>
</file>