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7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мемлекеттік бақылауды жүзеге асыру ережесін бекіту туралы» Қазақстан Республикасы Үкіметінің 2009 жылғы 30 желтоқсандағы № 2296 Қаулысы (күші жойылды)</w:t>
      </w:r>
    </w:p>
    <w:p w:rsidR="00000000" w:rsidRDefault="005727D6">
      <w:pPr>
        <w:ind w:firstLine="400"/>
        <w:jc w:val="both"/>
      </w:pPr>
      <w:r>
        <w:rPr>
          <w:rStyle w:val="s0"/>
        </w:rPr>
        <w:t> </w:t>
      </w:r>
    </w:p>
    <w:p w:rsidR="00000000" w:rsidRDefault="005727D6">
      <w:pPr>
        <w:ind w:firstLine="400"/>
        <w:jc w:val="both"/>
      </w:pPr>
      <w:r>
        <w:t xml:space="preserve">Жариялануы: «Егемен Қазақстан» 2010 ж. 16 </w:t>
      </w:r>
      <w:r>
        <w:rPr>
          <w:rStyle w:val="s0"/>
        </w:rPr>
        <w:t>қаңтар</w:t>
      </w:r>
      <w:r>
        <w:rPr>
          <w:rStyle w:val="s0"/>
        </w:rPr>
        <w:t xml:space="preserve"> № 12-13 (25859); ҚР Президенті мен ҚР Үкіметінің Актілер жинағы, 2010 ж., № 4, 46-құжат  </w:t>
      </w:r>
    </w:p>
    <w:p w:rsidR="00000000" w:rsidRDefault="005727D6">
      <w:pPr>
        <w:ind w:firstLine="400"/>
        <w:jc w:val="both"/>
      </w:pPr>
      <w:r>
        <w:rPr>
          <w:rStyle w:val="s0"/>
        </w:rPr>
        <w:t> </w:t>
      </w:r>
    </w:p>
    <w:p w:rsidR="00000000" w:rsidRDefault="005727D6">
      <w:pPr>
        <w:ind w:firstLine="400"/>
        <w:jc w:val="both"/>
      </w:pPr>
      <w:r>
        <w:rPr>
          <w:rStyle w:val="s0"/>
        </w:rPr>
        <w:t> </w:t>
      </w:r>
    </w:p>
    <w:p w:rsidR="00000000" w:rsidRDefault="005727D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Yкiметiнiң 2016 жылғы 27 қаңтардағы № 31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727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7D6" w:rsidRDefault="005727D6" w:rsidP="005727D6">
      <w:r>
        <w:separator/>
      </w:r>
    </w:p>
  </w:endnote>
  <w:endnote w:type="continuationSeparator" w:id="0">
    <w:p w:rsidR="005727D6" w:rsidRDefault="005727D6" w:rsidP="005727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7D6" w:rsidRDefault="005727D6" w:rsidP="005727D6">
      <w:r>
        <w:separator/>
      </w:r>
    </w:p>
  </w:footnote>
  <w:footnote w:type="continuationSeparator" w:id="0">
    <w:p w:rsidR="005727D6" w:rsidRDefault="005727D6" w:rsidP="005727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 w:rsidP="005727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7D6" w:rsidRPr="005727D6" w:rsidRDefault="005727D6" w:rsidP="005727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2009.30.12 № 2296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7D6" w:rsidRDefault="005727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7D6"/>
    <w:rsid w:val="00572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7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7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7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7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27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27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27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27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720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420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2009.30.12 № 2296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2023-11-28T14:11:00Z</dcterms:created>
  <dcterms:modified xsi:type="dcterms:W3CDTF">2023-11-28T14:11:00Z</dcterms:modified>
</cp:coreProperties>
</file>