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68D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«Мекемеде мәжбүрлеп емдеуде жатқан психикалық науқастың пайдалануы үшін жеке және заңды тұлғалардан түсетін ақшаны, оның ішінде жіті байқау жасалатын мамандарылған үлгідегі мемлекеттік психиатриялық мекеменің қолма-қол ақшасын бақылау шотына есепке алынаты</w:t>
      </w:r>
      <w:r>
        <w:rPr>
          <w:rStyle w:val="s0"/>
          <w:b/>
          <w:bCs/>
        </w:rPr>
        <w:t>н зейнетақы төлемдері мен мемлекеттік әлеуметтік жәрдемақыларды пайдалану ережесін бекіту туралы» Қазақстан Республикасы Үкіметінің 2009 жылғы 30 желтоқсандағы № 2302 Қаулысы (күші жойылды)</w:t>
      </w:r>
    </w:p>
    <w:p w:rsidR="00000000" w:rsidRDefault="002D68D7">
      <w:pPr>
        <w:ind w:firstLine="400"/>
        <w:jc w:val="both"/>
      </w:pPr>
      <w:r>
        <w:rPr>
          <w:rStyle w:val="s0"/>
        </w:rPr>
        <w:t> </w:t>
      </w:r>
    </w:p>
    <w:p w:rsidR="00000000" w:rsidRDefault="002D68D7">
      <w:pPr>
        <w:ind w:firstLine="400"/>
        <w:jc w:val="both"/>
      </w:pPr>
      <w:r>
        <w:rPr>
          <w:rStyle w:val="s0"/>
        </w:rPr>
        <w:t xml:space="preserve">Жариялануы: «Егемен Қазақстан» 2010 ж. 15 қаңтар № 10-11 (25857); ҚР Президенті мен ҚР Үкіметінің Актілер жинағы, 2010 ж., № 4, 52-құжат </w:t>
      </w:r>
    </w:p>
    <w:p w:rsidR="00000000" w:rsidRDefault="002D68D7">
      <w:pPr>
        <w:ind w:firstLine="400"/>
        <w:jc w:val="both"/>
      </w:pPr>
      <w:r>
        <w:rPr>
          <w:rStyle w:val="s0"/>
        </w:rPr>
        <w:t> </w:t>
      </w:r>
    </w:p>
    <w:p w:rsidR="00000000" w:rsidRDefault="002D68D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27 шілдедегі № 592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2D68D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8D7" w:rsidRDefault="002D68D7" w:rsidP="002D68D7">
      <w:r>
        <w:separator/>
      </w:r>
    </w:p>
  </w:endnote>
  <w:endnote w:type="continuationSeparator" w:id="0">
    <w:p w:rsidR="002D68D7" w:rsidRDefault="002D68D7" w:rsidP="002D68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8D7" w:rsidRDefault="002D68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8D7" w:rsidRDefault="002D68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8D7" w:rsidRDefault="002D68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8D7" w:rsidRDefault="002D68D7" w:rsidP="002D68D7">
      <w:r>
        <w:separator/>
      </w:r>
    </w:p>
  </w:footnote>
  <w:footnote w:type="continuationSeparator" w:id="0">
    <w:p w:rsidR="002D68D7" w:rsidRDefault="002D68D7" w:rsidP="002D68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8D7" w:rsidRDefault="002D68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8D7" w:rsidRDefault="002D68D7" w:rsidP="002D68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68D7" w:rsidRPr="002D68D7" w:rsidRDefault="002D68D7" w:rsidP="002D68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2009.30.12 № 2302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8D7" w:rsidRDefault="002D68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68D7"/>
    <w:rsid w:val="002D6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68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68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68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68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68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68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68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68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775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653</Characters>
  <Application>Microsoft Office Word</Application>
  <DocSecurity>0</DocSecurity>
  <Lines>5</Lines>
  <Paragraphs>1</Paragraphs>
  <ScaleCrop>false</ScaleCrop>
  <Company>SPecialiST RePack</Company>
  <LinksUpToDate>false</LinksUpToDate>
  <CharactersWithSpaces>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2009.30.12 № 2302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2024-04-25T06:00:00Z</dcterms:created>
  <dcterms:modified xsi:type="dcterms:W3CDTF">2024-04-25T06:00:00Z</dcterms:modified>
</cp:coreProperties>
</file>