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1E3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25 февраля 1998 года № 1545-XIII «О порядке возмещения ущерба, причиненного незаконными действиями органов уголовного преследования, прокуратуры и судебных инстанций» (с изменениями и дополнениями по состоянию на 01.12.2017 г.)</w:t>
      </w:r>
    </w:p>
    <w:p w:rsidR="00000000" w:rsidRDefault="00741E34">
      <w:pPr>
        <w:ind w:firstLine="400"/>
        <w:jc w:val="both"/>
      </w:pPr>
      <w:r>
        <w:rPr>
          <w:rStyle w:val="s0"/>
        </w:rPr>
        <w:t> </w:t>
      </w:r>
    </w:p>
    <w:p w:rsidR="00000000" w:rsidRDefault="00741E34">
      <w:pPr>
        <w:ind w:firstLine="397"/>
        <w:jc w:val="both"/>
      </w:pPr>
      <w:r>
        <w:rPr>
          <w:rStyle w:val="s0"/>
        </w:rPr>
        <w:t>Опубликован: Официальный монитор Республики Молдова от 04.06.1998 г. № 50-51/359</w:t>
      </w:r>
    </w:p>
    <w:p w:rsidR="00000000" w:rsidRDefault="00741E34">
      <w:pPr>
        <w:ind w:firstLine="397"/>
        <w:jc w:val="both"/>
      </w:pPr>
      <w:r>
        <w:rPr>
          <w:rStyle w:val="s0"/>
        </w:rPr>
        <w:t> </w:t>
      </w:r>
    </w:p>
    <w:p w:rsidR="00000000" w:rsidRDefault="00741E34">
      <w:pPr>
        <w:ind w:firstLine="397"/>
        <w:jc w:val="both"/>
      </w:pPr>
      <w:r>
        <w:rPr>
          <w:rStyle w:val="s0"/>
        </w:rPr>
        <w:t>Промульгирован: Указ Президента РМ от 22.05.1998 г. № 616-II</w:t>
      </w:r>
    </w:p>
    <w:p w:rsidR="00000000" w:rsidRDefault="00741E34">
      <w:pPr>
        <w:ind w:firstLine="397"/>
        <w:jc w:val="both"/>
      </w:pPr>
      <w:r>
        <w:rPr>
          <w:rStyle w:val="s0"/>
        </w:rPr>
        <w:t> </w:t>
      </w:r>
    </w:p>
    <w:p w:rsidR="00000000" w:rsidRDefault="00741E34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741E34">
      <w:pPr>
        <w:ind w:firstLine="397"/>
        <w:jc w:val="both"/>
      </w:pPr>
      <w:r>
        <w:rPr>
          <w:rStyle w:val="s0"/>
        </w:rPr>
        <w:t> </w:t>
      </w:r>
    </w:p>
    <w:p w:rsidR="00000000" w:rsidRDefault="00741E34">
      <w:pPr>
        <w:ind w:firstLine="397"/>
        <w:jc w:val="both"/>
      </w:pPr>
      <w:hyperlink r:id="rId7" w:anchor="sub_id=10000" w:history="1">
        <w:r>
          <w:rPr>
            <w:rStyle w:val="a3"/>
          </w:rPr>
          <w:t>Зако</w:t>
        </w:r>
        <w:r>
          <w:rPr>
            <w:rStyle w:val="a3"/>
          </w:rPr>
          <w:t>ном</w:t>
        </w:r>
      </w:hyperlink>
      <w:r>
        <w:rPr>
          <w:rStyle w:val="s0"/>
        </w:rPr>
        <w:t xml:space="preserve"> Республики Молдова от 03.05.12 г. № 96 (вступил в силу по истечении трех месяцев со дня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741E34">
      <w:pPr>
        <w:ind w:firstLine="397"/>
        <w:jc w:val="both"/>
      </w:pPr>
      <w:hyperlink r:id="rId9" w:anchor="sub_id=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27.09.13 г. № 222;</w:t>
      </w:r>
    </w:p>
    <w:p w:rsidR="00000000" w:rsidRDefault="00741E34">
      <w:pPr>
        <w:ind w:firstLine="397"/>
        <w:jc w:val="both"/>
      </w:pPr>
      <w:hyperlink r:id="rId10" w:anchor="sub_id=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01.12.17 г. № 212.</w:t>
      </w:r>
    </w:p>
    <w:p w:rsidR="00000000" w:rsidRDefault="00741E34">
      <w:pPr>
        <w:ind w:firstLine="397"/>
        <w:jc w:val="both"/>
      </w:pPr>
      <w:r>
        <w:rPr>
          <w:rStyle w:val="s0"/>
        </w:rPr>
        <w:t> </w:t>
      </w:r>
    </w:p>
    <w:p w:rsidR="00000000" w:rsidRDefault="00741E34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34" w:rsidRDefault="00741E34" w:rsidP="00741E34">
      <w:r>
        <w:separator/>
      </w:r>
    </w:p>
  </w:endnote>
  <w:endnote w:type="continuationSeparator" w:id="0">
    <w:p w:rsidR="00741E34" w:rsidRDefault="00741E34" w:rsidP="0074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4" w:rsidRDefault="00741E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4" w:rsidRDefault="00741E3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4" w:rsidRDefault="00741E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34" w:rsidRDefault="00741E34" w:rsidP="00741E34">
      <w:r>
        <w:separator/>
      </w:r>
    </w:p>
  </w:footnote>
  <w:footnote w:type="continuationSeparator" w:id="0">
    <w:p w:rsidR="00741E34" w:rsidRDefault="00741E34" w:rsidP="0074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4" w:rsidRDefault="00741E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4" w:rsidRDefault="00741E34" w:rsidP="00741E3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41E34" w:rsidRPr="00741E34" w:rsidRDefault="00741E34" w:rsidP="00741E3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25 февраля 1998 года № 1545-XIII «О порядке возмещения ущерба, причиненного незаконными действиями органов уголовного преследования, прокуратуры и судебных инстанций» (с изменениями и дополнениями по состоянию на 01.12.2017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4" w:rsidRDefault="00741E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1E34"/>
    <w:rsid w:val="0074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41E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1E3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41E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1E3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41E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1E3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41E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1E3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2293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2293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891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360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865</Characters>
  <Application>Microsoft Office Word</Application>
  <DocSecurity>0</DocSecurity>
  <Lines>7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25 февраля 1998 года № 1545-XIII «О порядке возмещения ущерба, причиненного незаконными действиями органов уголовного преследования, прокуратуры и судебных инстанций» (с изменениями и дополнениями по состоянию на 01.12.2017 г.) (©Paragraph 2023)</dc:title>
  <dc:subject/>
  <dc:creator>Сергей М</dc:creator>
  <cp:keywords/>
  <dc:description/>
  <cp:lastModifiedBy>Сергей М</cp:lastModifiedBy>
  <cp:revision>2</cp:revision>
  <dcterms:created xsi:type="dcterms:W3CDTF">2023-09-10T05:15:00Z</dcterms:created>
  <dcterms:modified xsi:type="dcterms:W3CDTF">2023-09-10T05:15:00Z</dcterms:modified>
</cp:coreProperties>
</file>