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69E5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 февраля 2010 года № 59 «Об утверждении Правил использования целевых текущих трансфертов из республиканского бюджета 2010 года областному бюджету Южно-Казахстанской области на экспертизу качества казахст</w:t>
      </w:r>
      <w:r>
        <w:t>анского хлопка-волокна»</w:t>
      </w:r>
    </w:p>
    <w:p w:rsidR="00000000" w:rsidRDefault="004869E5">
      <w:pPr>
        <w:ind w:firstLine="400"/>
        <w:jc w:val="both"/>
      </w:pPr>
      <w:r>
        <w:t> </w:t>
      </w:r>
    </w:p>
    <w:p w:rsidR="00000000" w:rsidRDefault="004869E5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3 апреля 2010 г. № 78-80 (26139-26141); САПП Республики Казахстан 2010 г., № 9, ст. 107</w:t>
      </w:r>
    </w:p>
    <w:p w:rsidR="00000000" w:rsidRDefault="004869E5">
      <w:pPr>
        <w:ind w:firstLine="400"/>
        <w:jc w:val="both"/>
      </w:pPr>
      <w:r>
        <w:t> </w:t>
      </w:r>
    </w:p>
    <w:p w:rsidR="00000000" w:rsidRDefault="004869E5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9E5" w:rsidRDefault="004869E5" w:rsidP="004869E5">
      <w:r>
        <w:separator/>
      </w:r>
    </w:p>
  </w:endnote>
  <w:endnote w:type="continuationSeparator" w:id="0">
    <w:p w:rsidR="004869E5" w:rsidRDefault="004869E5" w:rsidP="00486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E5" w:rsidRDefault="004869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E5" w:rsidRDefault="004869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E5" w:rsidRDefault="004869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9E5" w:rsidRDefault="004869E5" w:rsidP="004869E5">
      <w:r>
        <w:separator/>
      </w:r>
    </w:p>
  </w:footnote>
  <w:footnote w:type="continuationSeparator" w:id="0">
    <w:p w:rsidR="004869E5" w:rsidRDefault="004869E5" w:rsidP="004869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E5" w:rsidRDefault="004869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E5" w:rsidRDefault="004869E5" w:rsidP="004869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69E5" w:rsidRPr="004869E5" w:rsidRDefault="004869E5" w:rsidP="004869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02.02.2010 № 59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E5" w:rsidRDefault="004869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69E5"/>
    <w:rsid w:val="00486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869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69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69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69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869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69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69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69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362</Characters>
  <Application>Microsoft Office Word</Application>
  <DocSecurity>0</DocSecurity>
  <Lines>3</Lines>
  <Paragraphs>1</Paragraphs>
  <ScaleCrop>false</ScaleCrop>
  <Company/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2024-12-03T20:40:00Z</dcterms:created>
  <dcterms:modified xsi:type="dcterms:W3CDTF">2024-12-03T20:40:00Z</dcterms:modified>
</cp:coreProperties>
</file>