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55C63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2438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D55C63">
            <w:pPr>
              <w:jc w:val="center"/>
            </w:pPr>
            <w:r>
              <w:rPr>
                <w:rStyle w:val="s1"/>
                <w:sz w:val="28"/>
                <w:szCs w:val="28"/>
              </w:rPr>
              <w:t>Жасузаков Сакен Адилханович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55C63"/>
        </w:tc>
        <w:tc>
          <w:tcPr>
            <w:tcW w:w="4585" w:type="pct"/>
            <w:vAlign w:val="center"/>
            <w:hideMark/>
          </w:tcPr>
          <w:p w:rsidR="00000000" w:rsidRDefault="00D55C63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55C63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5C63">
            <w:pPr>
              <w:spacing w:line="195" w:lineRule="atLeast"/>
              <w:jc w:val="both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Экс-начальник Национального университета обороны им. Первого Президента Республики Казахстан - Елбас</w:t>
            </w:r>
            <w:r>
              <w:rPr>
                <w:rStyle w:val="s0"/>
              </w:rPr>
              <w:t xml:space="preserve">ы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55C63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5C63">
            <w:pPr>
              <w:jc w:val="both"/>
            </w:pPr>
            <w:r>
              <w:rPr>
                <w:rStyle w:val="s0"/>
                <w:b/>
                <w:bCs/>
                <w:color w:val="auto"/>
              </w:rPr>
              <w:t>Дата рождения:</w:t>
            </w:r>
            <w:r>
              <w:rPr>
                <w:rStyle w:val="s0"/>
                <w:color w:val="auto"/>
              </w:rPr>
              <w:t xml:space="preserve"> 25.10.1957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55C63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5C63">
            <w:pPr>
              <w:jc w:val="both"/>
            </w:pPr>
            <w:r>
              <w:rPr>
                <w:rStyle w:val="s0"/>
                <w:b/>
                <w:bCs/>
                <w:color w:val="auto"/>
              </w:rPr>
              <w:t>Место рождения:</w:t>
            </w:r>
            <w:r>
              <w:rPr>
                <w:rStyle w:val="s0"/>
                <w:color w:val="auto"/>
              </w:rPr>
              <w:t xml:space="preserve"> КазССР; </w:t>
            </w:r>
            <w:r>
              <w:rPr>
                <w:color w:val="auto"/>
              </w:rPr>
              <w:t>Чимкентская область; с. Чалдар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55C63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5C63">
            <w:pPr>
              <w:jc w:val="both"/>
            </w:pPr>
            <w:r>
              <w:rPr>
                <w:rStyle w:val="s0"/>
                <w:b/>
                <w:bCs/>
                <w:color w:val="auto"/>
              </w:rPr>
              <w:t>Семейное положение, родственные связи: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Жена: Жасузакова Гульнара Ултыбаевна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Дети: сыновья - Оспан (1980), Рустам (1983)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55C63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5C63">
            <w:pPr>
              <w:jc w:val="both"/>
            </w:pPr>
            <w:r>
              <w:rPr>
                <w:rStyle w:val="s0"/>
                <w:b/>
                <w:bCs/>
                <w:color w:val="auto"/>
              </w:rPr>
              <w:t>Владение языками: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</w:t>
            </w:r>
            <w:r>
              <w:rPr>
                <w:sz w:val="14"/>
                <w:szCs w:val="14"/>
              </w:rPr>
              <w:t xml:space="preserve">   </w:t>
            </w:r>
            <w:r>
              <w:rPr>
                <w:rStyle w:val="s0"/>
                <w:color w:val="auto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5C63">
            <w:pPr>
              <w:jc w:val="both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Алма-атинское высшее общевойсковое командное училище имени И.С. Конева (</w:t>
            </w:r>
            <w:r>
              <w:t>1978</w:t>
            </w:r>
            <w:r>
              <w:rPr>
                <w:rStyle w:val="s0"/>
              </w:rPr>
              <w:t>)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Военная академия им. М.В. Фрунзе (</w:t>
            </w:r>
            <w:r>
              <w:t>1990</w:t>
            </w:r>
            <w:r>
              <w:rPr>
                <w:rStyle w:val="s0"/>
              </w:rPr>
              <w:t>)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Военная академия Генерального штаба Вооружённых Сил Российской Федерации (</w:t>
            </w:r>
            <w:r>
              <w:t>1996</w:t>
            </w:r>
            <w:r>
              <w:rPr>
                <w:rStyle w:val="s0"/>
              </w:rPr>
              <w:t>)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Национальный университет обороны им. Первого Президента РК - Лидера нации, магистратура (</w:t>
            </w:r>
            <w:hyperlink r:id="rId8" w:history="1">
              <w:r>
                <w:rPr>
                  <w:rStyle w:val="a6"/>
                </w:rPr>
                <w:t>2016</w:t>
              </w:r>
            </w:hyperlink>
            <w:r>
              <w:rPr>
                <w:rStyle w:val="s0"/>
              </w:rPr>
              <w:t>)</w:t>
            </w:r>
          </w:p>
          <w:p w:rsidR="00000000" w:rsidRDefault="00D55C63">
            <w:pPr>
              <w:jc w:val="both"/>
            </w:pPr>
            <w:r>
              <w:rPr>
                <w:rStyle w:val="s0"/>
                <w:i/>
                <w:iCs/>
              </w:rPr>
              <w:t>Специальн</w:t>
            </w:r>
            <w:r>
              <w:rPr>
                <w:rStyle w:val="s0"/>
                <w:i/>
                <w:iCs/>
              </w:rPr>
              <w:t>ость «Военное и государственное управление»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5C63">
            <w:pPr>
              <w:jc w:val="both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офицер отдела, начальник отдела Главного штаба Министерства обороны Республики Казахстан (</w:t>
            </w:r>
            <w:r>
              <w:t>1992</w:t>
            </w:r>
            <w:r>
              <w:rPr>
                <w:rStyle w:val="s0"/>
              </w:rPr>
              <w:t>-</w:t>
            </w:r>
            <w:r>
              <w:t>1994</w:t>
            </w:r>
            <w:r>
              <w:rPr>
                <w:rStyle w:val="s0"/>
              </w:rPr>
              <w:t>);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 Главного штаба Вооруженных Сил Республики Каза</w:t>
            </w:r>
            <w:r>
              <w:rPr>
                <w:rStyle w:val="s0"/>
              </w:rPr>
              <w:t>хстан, начальник управления - заместитель начальника Генштаба Вооруженных Сил Республики Казахстан по оперативной работе, начальник Департамента оперативного планирования Главного штаба Вооруженных Сил Республики Казахстан, начальник Департамента оперативн</w:t>
            </w:r>
            <w:r>
              <w:rPr>
                <w:rStyle w:val="s0"/>
              </w:rPr>
              <w:t>ого планирования - заместитель начальника Генштаба Вооруженных Сил Республики Казахстан по оперативной работе, начальник штаба - заместитель командира армейского корпуса (</w:t>
            </w:r>
            <w:r>
              <w:t>1996</w:t>
            </w:r>
            <w:r>
              <w:rPr>
                <w:rStyle w:val="s0"/>
              </w:rPr>
              <w:t>-2000);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Главного разведывательного управления Министерства оборо</w:t>
            </w:r>
            <w:r>
              <w:rPr>
                <w:rStyle w:val="s0"/>
              </w:rPr>
              <w:t>ны Республики Казахстан (</w:t>
            </w:r>
            <w:r>
              <w:t>2000</w:t>
            </w:r>
            <w:r>
              <w:rPr>
                <w:rStyle w:val="s0"/>
              </w:rPr>
              <w:t>-</w:t>
            </w:r>
            <w:r>
              <w:t>2002</w:t>
            </w:r>
            <w:r>
              <w:rPr>
                <w:rStyle w:val="s0"/>
              </w:rPr>
              <w:t>);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Командующий Мобильными силами Вооруженных сил Республики Казахстан (</w:t>
            </w:r>
            <w:r>
              <w:t>2002</w:t>
            </w:r>
            <w:r>
              <w:rPr>
                <w:rStyle w:val="s0"/>
              </w:rPr>
              <w:t>-</w:t>
            </w:r>
            <w:r>
              <w:t>2003</w:t>
            </w:r>
            <w:r>
              <w:rPr>
                <w:rStyle w:val="s0"/>
              </w:rPr>
              <w:t>);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Командующий войсками регионального командования «Восток»</w:t>
            </w:r>
            <w:r>
              <w:t xml:space="preserve"> (04.</w:t>
            </w:r>
            <w:r>
              <w:rPr>
                <w:rStyle w:val="s0"/>
              </w:rPr>
              <w:t>12.</w:t>
            </w:r>
            <w:r>
              <w:t>2004</w:t>
            </w:r>
            <w:r>
              <w:rPr>
                <w:rStyle w:val="s0"/>
              </w:rPr>
              <w:t>-</w:t>
            </w:r>
            <w:r>
              <w:t>17.</w:t>
            </w:r>
            <w:r>
              <w:rPr>
                <w:rStyle w:val="s0"/>
              </w:rPr>
              <w:t>04.</w:t>
            </w:r>
            <w:r>
              <w:t>2007</w:t>
            </w:r>
            <w:r>
              <w:rPr>
                <w:rStyle w:val="s0"/>
              </w:rPr>
              <w:t>);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председателя Коми</w:t>
            </w:r>
            <w:r>
              <w:rPr>
                <w:rStyle w:val="s0"/>
              </w:rPr>
              <w:t>тета начальников штабов Вооруженных Сил Республики Казахстан (</w:t>
            </w:r>
            <w:r>
              <w:t>2007</w:t>
            </w:r>
            <w:r>
              <w:rPr>
                <w:rStyle w:val="s0"/>
              </w:rPr>
              <w:t>-04.2009);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Главнокомандующий Сухопутными войсками Вооруженных Сил Республики Казахстан</w:t>
            </w:r>
            <w:r>
              <w:t xml:space="preserve"> (01.04.2009-03.2010);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Министра обороны - председатель Комитета начальников штабов Министерства обороны Республики Казахстан (</w:t>
            </w:r>
            <w:hyperlink r:id="rId9" w:history="1">
              <w:r>
                <w:rPr>
                  <w:rStyle w:val="a6"/>
                </w:rPr>
                <w:t>11.2010</w:t>
              </w:r>
            </w:hyperlink>
            <w:r>
              <w:rPr>
                <w:rStyle w:val="s0"/>
              </w:rPr>
              <w:t>-01.2013);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6"/>
                </w:rPr>
                <w:t>Начальник Объединенного штаба Организации Договора о коллективной безопасности</w:t>
              </w:r>
            </w:hyperlink>
            <w:r>
              <w:t xml:space="preserve"> </w:t>
            </w:r>
            <w:r>
              <w:rPr>
                <w:rStyle w:val="s0"/>
              </w:rPr>
              <w:t>(</w:t>
            </w:r>
            <w:hyperlink r:id="rId11" w:history="1">
              <w:r>
                <w:rPr>
                  <w:rStyle w:val="a6"/>
                </w:rPr>
                <w:t>24.05.2012</w:t>
              </w:r>
            </w:hyperlink>
            <w:r>
              <w:rPr>
                <w:rStyle w:val="s0"/>
              </w:rPr>
              <w:t>-01.2013);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6"/>
                </w:rPr>
                <w:t>Первый заместитель Министра обороны - Начальник Генерального штаба Вооруженных Сил Республики Казахстан</w:t>
              </w:r>
            </w:hyperlink>
            <w:r>
              <w:rPr>
                <w:rStyle w:val="s0"/>
              </w:rPr>
              <w:t xml:space="preserve"> (01.2013-09.2016);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Министр обороны Республики Казахстан (</w:t>
            </w:r>
            <w:hyperlink r:id="rId13" w:history="1">
              <w:r>
                <w:rPr>
                  <w:rStyle w:val="a6"/>
                </w:rPr>
                <w:t>13.09.2016</w:t>
              </w:r>
            </w:hyperlink>
            <w:r>
              <w:t>-08.2018);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Национального университета обороны им. Первого Президента Республики Казахстан - Елбасы (</w:t>
            </w:r>
            <w:hyperlink r:id="rId14" w:history="1">
              <w:r>
                <w:rPr>
                  <w:rStyle w:val="a6"/>
                </w:rPr>
                <w:t>08.2018</w:t>
              </w:r>
            </w:hyperlink>
            <w:r>
              <w:rPr>
                <w:rStyle w:val="s0"/>
              </w:rPr>
              <w:t>-</w:t>
            </w:r>
            <w:hyperlink r:id="rId15" w:history="1">
              <w:r>
                <w:rPr>
                  <w:rStyle w:val="a6"/>
                </w:rPr>
                <w:t>08.2019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5C63">
            <w:pPr>
              <w:jc w:val="both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Ордена: «Красной Звезды» (1982), «За службу Родине в Вооружённых Силах СССР»</w:t>
            </w:r>
            <w:r>
              <w:rPr>
                <w:rStyle w:val="s0"/>
              </w:rPr>
              <w:t xml:space="preserve"> 3 степени (1989), «</w:t>
            </w:r>
            <w:r>
              <w:t>Данк»</w:t>
            </w:r>
            <w:r>
              <w:rPr>
                <w:rStyle w:val="s0"/>
              </w:rPr>
              <w:t xml:space="preserve"> II степени (2001);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Грамота Содружества Независимых Государств (за активную работу по укреплению и развитию Содружества Независимых Государств, </w:t>
            </w:r>
            <w:r>
              <w:t>2000</w:t>
            </w:r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5C63">
            <w:pPr>
              <w:jc w:val="both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Служба в Советской Армии (1981-1983) - </w:t>
            </w:r>
            <w:r>
              <w:t>служба в сост</w:t>
            </w:r>
            <w:r>
              <w:t xml:space="preserve">аве ограниченного </w:t>
            </w:r>
            <w:r>
              <w:rPr>
                <w:rStyle w:val="s0"/>
              </w:rPr>
              <w:t>контингента советских войск в Афганистане - начальник разведки 177-го отряда (также известного как 2-й «мусульманский батальон», 2-й отдельный мотострелковый батальон специального назначения, созданный на базе 22-й бригады спецназа Средне</w:t>
            </w:r>
            <w:r>
              <w:rPr>
                <w:rStyle w:val="s0"/>
              </w:rPr>
              <w:t>азиатского военного округа), г. Меймене;</w:t>
            </w:r>
          </w:p>
          <w:p w:rsidR="00000000" w:rsidRDefault="00D55C63">
            <w:pPr>
              <w:jc w:val="both"/>
            </w:pPr>
            <w:r>
              <w:rPr>
                <w:rStyle w:val="s0"/>
              </w:rPr>
              <w:t>Впоследствии - командир разведывательной роты, начальник штаба отдельного разведывательного батальона в Прибалтийском военном округе, начальник штаба отдельного разведывательного батальона, командир отдельного разве</w:t>
            </w:r>
            <w:r>
              <w:rPr>
                <w:rStyle w:val="s0"/>
              </w:rPr>
              <w:t>дывательного батальона Группы советских войск в Монголии;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 окончании академии назначен начальником штаба - заместителем начальника Гражданской обороны Алатауского, а затем - Советского района г. Алма-Ата;</w:t>
            </w:r>
          </w:p>
          <w:p w:rsidR="00000000" w:rsidRDefault="00D55C63">
            <w:pPr>
              <w:ind w:left="690" w:hanging="69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Генерал-лейтенант (06.05.2009);</w:t>
            </w:r>
          </w:p>
          <w:p w:rsidR="00000000" w:rsidRDefault="00D55C6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</w:t>
            </w:r>
            <w:r>
              <w:rPr>
                <w:sz w:val="14"/>
                <w:szCs w:val="14"/>
              </w:rPr>
              <w:t xml:space="preserve">    </w:t>
            </w:r>
            <w:r>
              <w:rPr>
                <w:color w:val="auto"/>
              </w:rPr>
              <w:t>Генерал-полковник (</w:t>
            </w:r>
            <w:hyperlink r:id="rId16" w:history="1">
              <w:r>
                <w:rPr>
                  <w:rStyle w:val="a6"/>
                </w:rPr>
                <w:t>07.05.2010</w:t>
              </w:r>
            </w:hyperlink>
            <w:r>
              <w:rPr>
                <w:color w:val="auto"/>
              </w:rPr>
              <w:t xml:space="preserve">) </w:t>
            </w:r>
          </w:p>
        </w:tc>
      </w:tr>
    </w:tbl>
    <w:p w:rsidR="00000000" w:rsidRDefault="00D55C63">
      <w:r>
        <w:t> </w:t>
      </w:r>
    </w:p>
    <w:p w:rsidR="00000000" w:rsidRDefault="00D55C63">
      <w:pPr>
        <w:ind w:firstLine="397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C63" w:rsidRDefault="00D55C63" w:rsidP="00D55C63">
      <w:r>
        <w:separator/>
      </w:r>
    </w:p>
  </w:endnote>
  <w:endnote w:type="continuationSeparator" w:id="0">
    <w:p w:rsidR="00D55C63" w:rsidRDefault="00D55C63" w:rsidP="00D55C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C63" w:rsidRDefault="00D55C6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C63" w:rsidRDefault="00D55C6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C63" w:rsidRDefault="00D55C6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C63" w:rsidRDefault="00D55C63" w:rsidP="00D55C63">
      <w:r>
        <w:separator/>
      </w:r>
    </w:p>
  </w:footnote>
  <w:footnote w:type="continuationSeparator" w:id="0">
    <w:p w:rsidR="00D55C63" w:rsidRDefault="00D55C63" w:rsidP="00D55C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C63" w:rsidRDefault="00D55C6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C63" w:rsidRDefault="00D55C63" w:rsidP="00D55C6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5C63" w:rsidRPr="00D55C63" w:rsidRDefault="00D55C63" w:rsidP="00D55C6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Жасузаков Сакен Адилханович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C63" w:rsidRDefault="00D55C6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5C63"/>
    <w:rsid w:val="00D5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D55C6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55C63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55C6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55C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D55C6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55C63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55C6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55C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40200" TargetMode="External"/><Relationship Id="rId13" Type="http://schemas.openxmlformats.org/officeDocument/2006/relationships/hyperlink" Target="http://online.zakon.kz/Document/?doc_id=3700297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32103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5424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9633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9833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19090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87598" TargetMode="External"/><Relationship Id="rId14" Type="http://schemas.openxmlformats.org/officeDocument/2006/relationships/hyperlink" Target="http://online.zakon.kz/Document/?doc_id=3235984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662</Words>
  <Characters>3775</Characters>
  <Application>Microsoft Office Word</Application>
  <DocSecurity>0</DocSecurity>
  <Lines>31</Lines>
  <Paragraphs>8</Paragraphs>
  <ScaleCrop>false</ScaleCrop>
  <Company/>
  <LinksUpToDate>false</LinksUpToDate>
  <CharactersWithSpaces>4429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Жасузаков Сакен Адилханович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2023-09-12T05:50:00Z</dcterms:created>
  <dcterms:modified xsi:type="dcterms:W3CDTF">2023-09-12T05:50:00Z</dcterms:modified>
</cp:coreProperties>
</file>