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769A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333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C0769A">
            <w:pPr>
              <w:jc w:val="center"/>
            </w:pPr>
            <w:r>
              <w:rPr>
                <w:rStyle w:val="s1"/>
                <w:sz w:val="28"/>
                <w:szCs w:val="28"/>
              </w:rPr>
              <w:t>Жанжуменов Талгат Женисович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0769A"/>
        </w:tc>
        <w:tc>
          <w:tcPr>
            <w:tcW w:w="4548" w:type="pct"/>
            <w:vAlign w:val="center"/>
            <w:hideMark/>
          </w:tcPr>
          <w:p w:rsidR="00000000" w:rsidRDefault="00C0769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0769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pPr>
              <w:spacing w:line="195" w:lineRule="atLeast"/>
            </w:pPr>
            <w:r>
              <w:rPr>
                <w:rStyle w:val="s0"/>
                <w:b/>
                <w:bCs/>
              </w:rPr>
              <w:t xml:space="preserve">Последняя должность: </w:t>
            </w:r>
            <w:r>
              <w:rPr>
                <w:rStyle w:val="s0"/>
              </w:rPr>
              <w:t xml:space="preserve">Экс - Вице-министр индустрии и инфраструктурного развития </w:t>
            </w:r>
            <w:r>
              <w:t>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0769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31.03.1968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0769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Уланский район; пос. Асубулак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0769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0769A"/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1"/>
              </w:rPr>
              <w:t>Образование, специальность (квалификация), лицензии</w:t>
            </w:r>
            <w:r>
              <w:rPr>
                <w:rStyle w:val="s1"/>
              </w:rPr>
              <w:t>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Вольское высшее военное училище тыла (1989);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Военная академия тыла и транспорта МО Российской Федерации (1996-1999);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Военная академия Генштаба </w:t>
            </w:r>
            <w:r>
              <w:t>Вооруженных Сил</w:t>
            </w:r>
            <w:r>
              <w:rPr>
                <w:rStyle w:val="s0"/>
              </w:rPr>
              <w:t xml:space="preserve"> Российской Федерации (2006-2008)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продовольственной службы танкового полка (1989-1991);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продовольственной службы артиллерийской бригады (1991-1992);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продовольственной службы отдельного батальона тыла (1992-1994);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продовольственной службы тыла в</w:t>
            </w:r>
            <w:r>
              <w:rPr>
                <w:rStyle w:val="s0"/>
              </w:rPr>
              <w:t>оенно-воздушных сил Республики Казахстан (1994-1996);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Начальник продовольственной службы департамента тылового обеспечения Генштаба </w:t>
            </w:r>
            <w:r>
              <w:t>Вооруженных Сил</w:t>
            </w:r>
            <w:r>
              <w:rPr>
                <w:rStyle w:val="s0"/>
              </w:rPr>
              <w:t xml:space="preserve"> Республики Казахстан (1999-2000);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Начальник департамента тыла Министерства обороны Республики Казахстан </w:t>
            </w:r>
            <w:r>
              <w:rPr>
                <w:rStyle w:val="s0"/>
              </w:rPr>
              <w:t>(2000-2001);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командующего Республиканской гвардией Республики Казахстан (2001-2006);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Начальник тыла Вооруженных Сил </w:t>
            </w:r>
            <w:r>
              <w:rPr>
                <w:rStyle w:val="s0"/>
              </w:rPr>
              <w:t>Республики Казахстан (</w:t>
            </w:r>
            <w:r>
              <w:t>11.2008-03.2010);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6"/>
                </w:rPr>
                <w:t>Заместитель Минис</w:t>
              </w:r>
              <w:r>
                <w:rPr>
                  <w:rStyle w:val="a6"/>
                </w:rPr>
                <w:t>тра обороны Республики Казахстан</w:t>
              </w:r>
            </w:hyperlink>
            <w:r>
              <w:rPr>
                <w:rStyle w:val="s0"/>
              </w:rPr>
              <w:t xml:space="preserve"> (11.03.2010-06.2013);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Начальник </w:t>
            </w:r>
            <w:r>
              <w:t xml:space="preserve">департамента военно-технической политики Министерства обороны </w:t>
            </w:r>
            <w:r>
              <w:rPr>
                <w:rStyle w:val="s0"/>
              </w:rPr>
              <w:t>Республики Казахстан (09.2013-2014);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заведующего Секретариатом Совета Безопасности Администрации Президента Респу</w:t>
            </w:r>
            <w:r>
              <w:t>блики Казахстан (с 2014-06.2015);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Отделом военной безопасности и обороны Совета Безопасности РК (</w:t>
            </w:r>
            <w:hyperlink r:id="rId9" w:history="1">
              <w:r>
                <w:rPr>
                  <w:rStyle w:val="a6"/>
                </w:rPr>
                <w:t>06.2015</w:t>
              </w:r>
            </w:hyperlink>
            <w:r>
              <w:t>-10.2016);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Министра обороны Республики Казахстан (</w:t>
            </w:r>
            <w:hyperlink r:id="rId10" w:history="1">
              <w:r>
                <w:rPr>
                  <w:rStyle w:val="a6"/>
                </w:rPr>
                <w:t>10.2016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6"/>
                </w:rPr>
                <w:t>04.2019</w:t>
              </w:r>
            </w:hyperlink>
            <w:r>
              <w:rPr>
                <w:rStyle w:val="s0"/>
              </w:rPr>
              <w:t>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Вице-министр цифрового развития, оборонной и аэрокосмической промышленности (</w:t>
            </w:r>
            <w:hyperlink r:id="rId12" w:history="1">
              <w:r>
                <w:rPr>
                  <w:rStyle w:val="a6"/>
                </w:rPr>
                <w:t>04.2019</w:t>
              </w:r>
            </w:hyperlink>
            <w:r>
              <w:rPr>
                <w:rStyle w:val="s0"/>
              </w:rPr>
              <w:t>-07.2019);</w:t>
            </w:r>
          </w:p>
          <w:p w:rsidR="00000000" w:rsidRDefault="00C0769A">
            <w:pPr>
              <w:jc w:val="both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Вице-министр индустрии и инфраструктурного развития </w:t>
            </w:r>
            <w:r>
              <w:t>Республики Казахстан (</w:t>
            </w:r>
            <w:hyperlink r:id="rId13" w:history="1">
              <w:r>
                <w:rPr>
                  <w:rStyle w:val="a6"/>
                </w:rPr>
                <w:t>07.2019</w:t>
              </w:r>
            </w:hyperlink>
            <w:r>
              <w:t>-</w:t>
            </w:r>
            <w:hyperlink w:anchor="sub0" w:history="1">
              <w:r>
                <w:rPr>
                  <w:rStyle w:val="a6"/>
                </w:rPr>
                <w:t>03.2021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1"/>
              </w:rPr>
              <w:t>Прочие должности: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«НК «Kazakhstan Engineering» (2019-</w:t>
            </w:r>
            <w:hyperlink r:id="rId14" w:history="1">
              <w:r>
                <w:rPr>
                  <w:rStyle w:val="a6"/>
                </w:rPr>
                <w:t>04.2021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</w:t>
            </w:r>
            <w:r>
              <w:t>Айбын» II степени (05.2005);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7 медалей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69A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Генерал-майор (</w:t>
            </w:r>
            <w:hyperlink r:id="rId15" w:history="1">
              <w:r>
                <w:rPr>
                  <w:rStyle w:val="a6"/>
                </w:rPr>
                <w:t>07.05.2010</w:t>
              </w:r>
            </w:hyperlink>
            <w:r>
              <w:t>);</w:t>
            </w:r>
          </w:p>
          <w:p w:rsidR="00000000" w:rsidRDefault="00C0769A"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Генерал-лейтенант (</w:t>
            </w:r>
            <w:hyperlink r:id="rId16" w:history="1">
              <w:r>
                <w:rPr>
                  <w:rStyle w:val="a6"/>
                </w:rPr>
                <w:t>03.05.2018</w:t>
              </w:r>
            </w:hyperlink>
            <w:r>
              <w:t>)</w:t>
            </w:r>
          </w:p>
        </w:tc>
      </w:tr>
    </w:tbl>
    <w:p w:rsidR="00000000" w:rsidRDefault="00C0769A">
      <w:r>
        <w:t> </w:t>
      </w:r>
    </w:p>
    <w:p w:rsidR="00000000" w:rsidRDefault="00C0769A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69A" w:rsidRDefault="00C0769A" w:rsidP="00C0769A">
      <w:r>
        <w:separator/>
      </w:r>
    </w:p>
  </w:endnote>
  <w:endnote w:type="continuationSeparator" w:id="0">
    <w:p w:rsidR="00C0769A" w:rsidRDefault="00C0769A" w:rsidP="00C07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9A" w:rsidRDefault="00C0769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9A" w:rsidRDefault="00C0769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9A" w:rsidRDefault="00C0769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69A" w:rsidRDefault="00C0769A" w:rsidP="00C0769A">
      <w:r>
        <w:separator/>
      </w:r>
    </w:p>
  </w:footnote>
  <w:footnote w:type="continuationSeparator" w:id="0">
    <w:p w:rsidR="00C0769A" w:rsidRDefault="00C0769A" w:rsidP="00C07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9A" w:rsidRDefault="00C0769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9A" w:rsidRDefault="00C0769A" w:rsidP="00C076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69A" w:rsidRPr="00C0769A" w:rsidRDefault="00C0769A" w:rsidP="00C076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Жанжуменов Талгат Женисович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9A" w:rsidRDefault="00C0769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69A"/>
    <w:rsid w:val="00C07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C076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0769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076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76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C076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0769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076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76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0881" TargetMode="External"/><Relationship Id="rId13" Type="http://schemas.openxmlformats.org/officeDocument/2006/relationships/hyperlink" Target="http://online.zakon.kz/Document/?doc_id=3176326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6185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2321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8060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424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04969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69047" TargetMode="External"/><Relationship Id="rId14" Type="http://schemas.openxmlformats.org/officeDocument/2006/relationships/hyperlink" Target="http://online.zakon.kz/Document/?doc_id=3790315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2489</Characters>
  <Application>Microsoft Office Word</Application>
  <DocSecurity>0</DocSecurity>
  <Lines>20</Lines>
  <Paragraphs>5</Paragraphs>
  <ScaleCrop>false</ScaleCrop>
  <Company/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2025-03-04T13:13:00Z</dcterms:created>
  <dcterms:modified xsi:type="dcterms:W3CDTF">2025-03-04T13:13:00Z</dcterms:modified>
</cp:coreProperties>
</file>