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31A2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11 июля 2002 года № 343-II</w:t>
      </w:r>
      <w:r>
        <w:br/>
      </w:r>
      <w:r>
        <w:rPr>
          <w:rStyle w:val="s1"/>
        </w:rPr>
        <w:t>О социальной и</w:t>
      </w:r>
      <w:r>
        <w:t xml:space="preserve"> </w:t>
      </w:r>
      <w:r>
        <w:rPr>
          <w:rStyle w:val="s1"/>
        </w:rPr>
        <w:t>медико-педагогической коррекционной поддержке детей с ограниченными</w:t>
      </w:r>
      <w:r>
        <w:t xml:space="preserve"> </w:t>
      </w:r>
      <w:r>
        <w:rPr>
          <w:rStyle w:val="s1"/>
        </w:rPr>
        <w:t>возможностями</w:t>
      </w:r>
    </w:p>
    <w:p w:rsidR="00000000" w:rsidRDefault="00D331A2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07.12.2009 г.)</w:t>
      </w:r>
    </w:p>
    <w:p w:rsidR="00000000" w:rsidRDefault="00D331A2">
      <w:pPr>
        <w:jc w:val="center"/>
      </w:pPr>
      <w:r>
        <w:rPr>
          <w:rStyle w:val="s3"/>
        </w:rPr>
        <w:t> </w:t>
      </w:r>
    </w:p>
    <w:p w:rsidR="00000000" w:rsidRDefault="00D331A2">
      <w:pPr>
        <w:jc w:val="both"/>
      </w:pPr>
      <w:r>
        <w:rPr>
          <w:rStyle w:val="s3"/>
        </w:rPr>
        <w:t>Данная редакция действовала до внесения изменений от 19 марта 2010 года</w:t>
      </w:r>
    </w:p>
    <w:p w:rsidR="00000000" w:rsidRDefault="00D331A2">
      <w:pPr>
        <w:jc w:val="center"/>
      </w:pPr>
      <w:r>
        <w:t> </w:t>
      </w:r>
    </w:p>
    <w:p w:rsidR="00000000" w:rsidRDefault="00D331A2">
      <w:pPr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 xml:space="preserve">Глава 1. Общие положения                                                                                      (статьи </w:t>
        </w:r>
        <w:r>
          <w:rPr>
            <w:rStyle w:val="a3"/>
            <w:i/>
            <w:iCs/>
            <w:bdr w:val="none" w:sz="0" w:space="0" w:color="auto" w:frame="1"/>
          </w:rPr>
          <w:t>1 - 3)</w:t>
        </w:r>
      </w:hyperlink>
      <w:r>
        <w:rPr>
          <w:rStyle w:val="s3"/>
        </w:rPr>
        <w:t xml:space="preserve"> </w:t>
      </w:r>
    </w:p>
    <w:p w:rsidR="00000000" w:rsidRDefault="00D331A2">
      <w:pPr>
        <w:jc w:val="both"/>
      </w:pPr>
      <w:hyperlink w:anchor="sub40000" w:history="1">
        <w:r>
          <w:rPr>
            <w:rStyle w:val="a3"/>
            <w:i/>
            <w:iCs/>
            <w:bdr w:val="none" w:sz="0" w:space="0" w:color="auto" w:frame="1"/>
          </w:rPr>
          <w:t>Глава 2. Государственное регулирование вопросов социальной и                       (статьи 4 - 8)</w:t>
        </w:r>
      </w:hyperlink>
      <w:r>
        <w:rPr>
          <w:rStyle w:val="s3"/>
        </w:rPr>
        <w:t xml:space="preserve"> </w:t>
      </w:r>
    </w:p>
    <w:p w:rsidR="00000000" w:rsidRDefault="00D331A2">
      <w:pPr>
        <w:jc w:val="both"/>
      </w:pPr>
      <w:r>
        <w:rPr>
          <w:rStyle w:val="s3"/>
        </w:rPr>
        <w:t>         </w:t>
      </w:r>
      <w:hyperlink w:anchor="sub40000" w:history="1">
        <w:r>
          <w:rPr>
            <w:rStyle w:val="a3"/>
            <w:i/>
            <w:iCs/>
            <w:bdr w:val="none" w:sz="0" w:space="0" w:color="auto" w:frame="1"/>
          </w:rPr>
          <w:t>медико-педагогической коррекционной поддержки детей</w:t>
        </w:r>
      </w:hyperlink>
    </w:p>
    <w:p w:rsidR="00000000" w:rsidRDefault="00D331A2">
      <w:pPr>
        <w:jc w:val="both"/>
      </w:pPr>
      <w:r>
        <w:rPr>
          <w:rStyle w:val="s3"/>
        </w:rPr>
        <w:t xml:space="preserve">         </w:t>
      </w:r>
      <w:hyperlink w:anchor="sub40000" w:history="1">
        <w:r>
          <w:rPr>
            <w:rStyle w:val="a3"/>
            <w:i/>
            <w:iCs/>
            <w:bdr w:val="none" w:sz="0" w:space="0" w:color="auto" w:frame="1"/>
          </w:rPr>
          <w:t>с ограниченными возможностями</w:t>
        </w:r>
      </w:hyperlink>
    </w:p>
    <w:p w:rsidR="00000000" w:rsidRDefault="00D331A2">
      <w:pPr>
        <w:jc w:val="both"/>
      </w:pPr>
      <w:hyperlink w:anchor="sub90000" w:history="1">
        <w:r>
          <w:rPr>
            <w:rStyle w:val="a3"/>
            <w:i/>
            <w:iCs/>
            <w:bdr w:val="none" w:sz="0" w:space="0" w:color="auto" w:frame="1"/>
          </w:rPr>
          <w:t>Глава 3. Деятельность по оказанию социальной и медико-педагогической       (статьи 9 - 14)</w:t>
        </w:r>
      </w:hyperlink>
      <w:r>
        <w:rPr>
          <w:rStyle w:val="s3"/>
        </w:rPr>
        <w:t xml:space="preserve"> </w:t>
      </w:r>
    </w:p>
    <w:p w:rsidR="00000000" w:rsidRDefault="00D331A2">
      <w:pPr>
        <w:jc w:val="both"/>
      </w:pPr>
      <w:r>
        <w:rPr>
          <w:rStyle w:val="s3"/>
        </w:rPr>
        <w:t>         </w:t>
      </w:r>
      <w:hyperlink w:anchor="sub90000" w:history="1">
        <w:r>
          <w:rPr>
            <w:rStyle w:val="a3"/>
            <w:i/>
            <w:iCs/>
            <w:bdr w:val="none" w:sz="0" w:space="0" w:color="auto" w:frame="1"/>
          </w:rPr>
          <w:t>коррекционной поддержки детям с ограниченными воз</w:t>
        </w:r>
        <w:r>
          <w:rPr>
            <w:rStyle w:val="a3"/>
            <w:i/>
            <w:iCs/>
            <w:bdr w:val="none" w:sz="0" w:space="0" w:color="auto" w:frame="1"/>
          </w:rPr>
          <w:t>можностями</w:t>
        </w:r>
      </w:hyperlink>
    </w:p>
    <w:p w:rsidR="00000000" w:rsidRDefault="00D331A2">
      <w:pPr>
        <w:jc w:val="both"/>
      </w:pPr>
      <w:hyperlink w:anchor="sub150000" w:history="1">
        <w:r>
          <w:rPr>
            <w:rStyle w:val="a3"/>
            <w:i/>
            <w:iCs/>
            <w:bdr w:val="none" w:sz="0" w:space="0" w:color="auto" w:frame="1"/>
          </w:rPr>
          <w:t>Глава 4. Права детей с ограниченными возможностями, права и                   (статьи 15 - 17)</w:t>
        </w:r>
      </w:hyperlink>
      <w:r>
        <w:rPr>
          <w:rStyle w:val="s3"/>
        </w:rPr>
        <w:t xml:space="preserve"> </w:t>
      </w:r>
    </w:p>
    <w:p w:rsidR="00000000" w:rsidRDefault="00D331A2">
      <w:pPr>
        <w:jc w:val="both"/>
      </w:pPr>
      <w:r>
        <w:rPr>
          <w:rStyle w:val="s3"/>
        </w:rPr>
        <w:t>         </w:t>
      </w:r>
      <w:hyperlink w:anchor="sub150000" w:history="1">
        <w:r>
          <w:rPr>
            <w:rStyle w:val="a3"/>
            <w:i/>
            <w:iCs/>
            <w:bdr w:val="none" w:sz="0" w:space="0" w:color="auto" w:frame="1"/>
          </w:rPr>
          <w:t>обязанности их родителей и иных законных представителей</w:t>
        </w:r>
      </w:hyperlink>
    </w:p>
    <w:p w:rsidR="00000000" w:rsidRDefault="00D331A2">
      <w:pPr>
        <w:jc w:val="both"/>
      </w:pPr>
      <w:hyperlink w:anchor="sub180000" w:history="1">
        <w:r>
          <w:rPr>
            <w:rStyle w:val="a3"/>
            <w:i/>
            <w:iCs/>
            <w:bdr w:val="none" w:sz="0" w:space="0" w:color="auto" w:frame="1"/>
          </w:rPr>
          <w:t>Глава 5. Заключительные положения                                                                   (статьи 18 - 19)</w:t>
        </w:r>
      </w:hyperlink>
      <w:r>
        <w:rPr>
          <w:rStyle w:val="s3"/>
        </w:rPr>
        <w:t xml:space="preserve"> </w:t>
      </w:r>
    </w:p>
    <w:p w:rsidR="00000000" w:rsidRDefault="00D331A2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D331A2">
      <w:pPr>
        <w:jc w:val="both"/>
      </w:pPr>
      <w:r>
        <w:rPr>
          <w:rStyle w:val="s3"/>
        </w:rPr>
        <w:t> </w:t>
      </w:r>
    </w:p>
    <w:p w:rsidR="00000000" w:rsidRDefault="00D331A2">
      <w:pPr>
        <w:spacing w:after="240"/>
        <w:ind w:firstLine="400"/>
        <w:jc w:val="both"/>
      </w:pPr>
      <w:r>
        <w:t>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</w:t>
      </w:r>
      <w:r>
        <w:t>танием, обучением, трудовой и профессиональной подготовкой, профилактику детской инвалидности.</w:t>
      </w:r>
    </w:p>
    <w:p w:rsidR="00000000" w:rsidRDefault="00D331A2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1. Термины и определения, используемые в настоящем Законе </w:t>
      </w:r>
    </w:p>
    <w:p w:rsidR="00000000" w:rsidRDefault="00D331A2">
      <w:pPr>
        <w:ind w:firstLine="400"/>
        <w:jc w:val="both"/>
      </w:pPr>
      <w:r>
        <w:t>В настоящем Законе используются следующие основные термины и определен</w:t>
      </w:r>
      <w:r>
        <w:t xml:space="preserve">ия: </w:t>
      </w:r>
    </w:p>
    <w:p w:rsidR="00000000" w:rsidRDefault="00D331A2">
      <w:pPr>
        <w:ind w:firstLine="400"/>
        <w:jc w:val="both"/>
      </w:pPr>
      <w:r>
        <w:t>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</w:t>
      </w:r>
      <w:r>
        <w:t xml:space="preserve">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 </w:t>
      </w:r>
    </w:p>
    <w:p w:rsidR="00000000" w:rsidRDefault="00D331A2">
      <w:pPr>
        <w:ind w:firstLine="400"/>
        <w:jc w:val="both"/>
      </w:pPr>
      <w:r>
        <w:t>2) ребенок (дети) с ограниче</w:t>
      </w:r>
      <w:r>
        <w:t>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</w:t>
      </w:r>
      <w:r>
        <w:t xml:space="preserve">ми в установленном порядке; </w:t>
      </w:r>
    </w:p>
    <w:p w:rsidR="00000000" w:rsidRDefault="00D331A2">
      <w:pPr>
        <w:ind w:firstLine="400"/>
        <w:jc w:val="both"/>
      </w:pPr>
      <w:r>
        <w:t>3) ребенок группы «риска»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</w:t>
      </w:r>
      <w:r>
        <w:t xml:space="preserve">ионной поддержки; </w:t>
      </w:r>
    </w:p>
    <w:p w:rsidR="00000000" w:rsidRDefault="00D331A2">
      <w:pPr>
        <w:ind w:firstLine="400"/>
        <w:jc w:val="both"/>
      </w:pPr>
      <w:r>
        <w:t xml:space="preserve">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p w:rsidR="00000000" w:rsidRDefault="00D331A2">
      <w:pPr>
        <w:ind w:firstLine="400"/>
        <w:jc w:val="both"/>
      </w:pPr>
      <w:r>
        <w:t>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</w:t>
      </w:r>
      <w:r>
        <w:t xml:space="preserve">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p w:rsidR="00000000" w:rsidRDefault="00D331A2">
      <w:pPr>
        <w:ind w:firstLine="400"/>
        <w:jc w:val="both"/>
      </w:pPr>
      <w:r>
        <w:t xml:space="preserve">6) сложный недостаток - любое сочетание психического и физического недостатков; </w:t>
      </w:r>
    </w:p>
    <w:p w:rsidR="00000000" w:rsidRDefault="00D331A2">
      <w:pPr>
        <w:ind w:firstLine="400"/>
        <w:jc w:val="both"/>
      </w:pPr>
      <w:r>
        <w:t>7) тяжелый недостаток - психичес</w:t>
      </w:r>
      <w:r>
        <w:t>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</w:t>
      </w:r>
      <w:r>
        <w:t xml:space="preserve">уживания, элементарными знаниями об окружающем мире и простыми трудовыми навыками или узкой профессиональной подготовкой; </w:t>
      </w:r>
    </w:p>
    <w:p w:rsidR="00000000" w:rsidRDefault="00D331A2">
      <w:pPr>
        <w:ind w:firstLine="400"/>
        <w:jc w:val="both"/>
      </w:pPr>
      <w:r>
        <w:t>8) раннее вмешательство (ранняя поддержка) - социальная и медико-педагогическая коррекционная поддержка детей раннего возраста (до тр</w:t>
      </w:r>
      <w:r>
        <w:t xml:space="preserve">ех лет), включающая в себя скрининг психофизических нарушений, медицинскую психолого-педагогическую диагностику, лечение, развивающее обучение; </w:t>
      </w:r>
    </w:p>
    <w:p w:rsidR="00000000" w:rsidRDefault="00D331A2">
      <w:pPr>
        <w:ind w:firstLine="400"/>
        <w:jc w:val="both"/>
      </w:pPr>
      <w:r>
        <w:t>9) социальная адаптация - активное приспособление детей с ограниченными возможностями к условиям социальной сре</w:t>
      </w:r>
      <w:r>
        <w:t xml:space="preserve">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p w:rsidR="00000000" w:rsidRDefault="00D331A2">
      <w:pPr>
        <w:ind w:firstLine="400"/>
        <w:jc w:val="both"/>
      </w:pPr>
      <w:r>
        <w:t>10) социальная работа - деятельность по оказанию помощи о</w:t>
      </w:r>
      <w:r>
        <w:t xml:space="preserve">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p w:rsidR="00000000" w:rsidRDefault="00D331A2">
      <w:pPr>
        <w:ind w:firstLine="400"/>
        <w:jc w:val="both"/>
      </w:pPr>
      <w:r>
        <w:t xml:space="preserve">11) скрининг - </w:t>
      </w:r>
      <w:hyperlink r:id="rId8" w:history="1">
        <w:r>
          <w:rPr>
            <w:rStyle w:val="a3"/>
          </w:rPr>
          <w:t>массовое стандартизированное обследование с целью выявления детей группы «риска»</w:t>
        </w:r>
      </w:hyperlink>
      <w:r>
        <w:t xml:space="preserve">; </w:t>
      </w:r>
    </w:p>
    <w:p w:rsidR="00000000" w:rsidRDefault="00D331A2">
      <w:pPr>
        <w:ind w:firstLine="400"/>
        <w:jc w:val="both"/>
      </w:pPr>
      <w:r>
        <w:t>12) медицинская и психолого-педагогическая диагностика - комплексная междисциплинарная оценка психофизического развития детей для выявления различных недостатков и опреде</w:t>
      </w:r>
      <w:r>
        <w:t xml:space="preserve">ления адекватных условий лечения, обучения и воспитания; </w:t>
      </w:r>
    </w:p>
    <w:p w:rsidR="00000000" w:rsidRDefault="00D331A2">
      <w:pPr>
        <w:ind w:firstLine="400"/>
        <w:jc w:val="both"/>
      </w:pPr>
      <w:r>
        <w:t xml:space="preserve">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p w:rsidR="00000000" w:rsidRDefault="00D331A2">
      <w:pPr>
        <w:ind w:firstLine="400"/>
        <w:jc w:val="both"/>
      </w:pPr>
      <w:r>
        <w:t>14) специальные образовательные программы - про</w:t>
      </w:r>
      <w:r>
        <w:t xml:space="preserve">граммы, предназначенные для обучения детей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15) специальное образование - образование, предоставляемое детям с ограниченными возможностями с созданием специальных условий; </w:t>
      </w:r>
    </w:p>
    <w:p w:rsidR="00000000" w:rsidRDefault="00D331A2">
      <w:pPr>
        <w:ind w:firstLine="400"/>
        <w:jc w:val="both"/>
      </w:pPr>
      <w:r>
        <w:t>16) специальные образовательные условия - условия дл</w:t>
      </w:r>
      <w:r>
        <w:t xml:space="preserve">я получения специального образования, включая технические и иные вспомогательные средства, а также медицинские, социальные и иные услуги, без которых невозможно освоение образовательных программ детьми с ограниченными возможностями; </w:t>
      </w:r>
    </w:p>
    <w:p w:rsidR="00000000" w:rsidRDefault="00D331A2">
      <w:pPr>
        <w:ind w:firstLine="400"/>
        <w:jc w:val="both"/>
      </w:pPr>
      <w:r>
        <w:t>17) специальные органи</w:t>
      </w:r>
      <w:r>
        <w:t>зации образования - организации, созданные для диагностики и консультирования,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</w:t>
      </w:r>
      <w:r>
        <w:t xml:space="preserve">тские сады, логопедические пункты при школах и другие организации; </w:t>
      </w:r>
    </w:p>
    <w:p w:rsidR="00000000" w:rsidRDefault="00D331A2">
      <w:pPr>
        <w:ind w:firstLine="400"/>
        <w:jc w:val="both"/>
      </w:pPr>
      <w:r>
        <w:t xml:space="preserve">18) специальные коррекционные организации - организации для детей с ограниченными возможностями в развитии: </w:t>
      </w:r>
    </w:p>
    <w:p w:rsidR="00000000" w:rsidRDefault="00D331A2">
      <w:pPr>
        <w:ind w:firstLine="400"/>
        <w:jc w:val="both"/>
      </w:pPr>
      <w:r>
        <w:t xml:space="preserve">с нарушениями слуха (неслышащие, слабослышащие, позднооглохшие); </w:t>
      </w:r>
    </w:p>
    <w:p w:rsidR="00000000" w:rsidRDefault="00D331A2">
      <w:pPr>
        <w:ind w:firstLine="400"/>
        <w:jc w:val="both"/>
      </w:pPr>
      <w:r>
        <w:t>с нарушениями</w:t>
      </w:r>
      <w:r>
        <w:t xml:space="preserve"> зрения (незрячие, слабовидящие, поздноослепшие); </w:t>
      </w:r>
    </w:p>
    <w:p w:rsidR="00000000" w:rsidRDefault="00D331A2">
      <w:pPr>
        <w:ind w:firstLine="400"/>
        <w:jc w:val="both"/>
      </w:pPr>
      <w:r>
        <w:t xml:space="preserve">с нарушениями функции опорно-двигательного аппарата; </w:t>
      </w:r>
    </w:p>
    <w:p w:rsidR="00000000" w:rsidRDefault="00D331A2">
      <w:pPr>
        <w:ind w:firstLine="400"/>
        <w:jc w:val="both"/>
      </w:pPr>
      <w:r>
        <w:t xml:space="preserve">с нарушениями речи; </w:t>
      </w:r>
    </w:p>
    <w:p w:rsidR="00000000" w:rsidRDefault="00D331A2">
      <w:pPr>
        <w:ind w:firstLine="400"/>
        <w:jc w:val="both"/>
      </w:pPr>
      <w:r>
        <w:t xml:space="preserve">с умственной отсталостью; </w:t>
      </w:r>
    </w:p>
    <w:p w:rsidR="00000000" w:rsidRDefault="00D331A2">
      <w:pPr>
        <w:ind w:firstLine="400"/>
        <w:jc w:val="both"/>
      </w:pPr>
      <w:r>
        <w:t xml:space="preserve">с задержкой психического развития; </w:t>
      </w:r>
    </w:p>
    <w:p w:rsidR="00000000" w:rsidRDefault="00D331A2">
      <w:pPr>
        <w:ind w:firstLine="400"/>
        <w:jc w:val="both"/>
      </w:pPr>
      <w:r>
        <w:t xml:space="preserve">с расстройством эмоционально-волевой сферы и поведения; </w:t>
      </w:r>
    </w:p>
    <w:p w:rsidR="00000000" w:rsidRDefault="00D331A2">
      <w:pPr>
        <w:ind w:firstLine="400"/>
        <w:jc w:val="both"/>
      </w:pPr>
      <w:r>
        <w:t>со сложным</w:t>
      </w:r>
      <w:r>
        <w:t xml:space="preserve">и нарушениями, в том числе со слепоглухотой; </w:t>
      </w:r>
    </w:p>
    <w:p w:rsidR="00000000" w:rsidRDefault="00D331A2">
      <w:pPr>
        <w:ind w:firstLine="400"/>
        <w:jc w:val="both"/>
      </w:pPr>
      <w:r>
        <w:t xml:space="preserve">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p w:rsidR="00000000" w:rsidRDefault="00D331A2">
      <w:pPr>
        <w:ind w:firstLine="400"/>
        <w:jc w:val="both"/>
      </w:pPr>
      <w:r>
        <w:t>20) социальное обследование - определе</w:t>
      </w:r>
      <w:r>
        <w:t>ние степени социальной недостаточности, которая может быть обусловлена ограничением физической независимости, мобильности, способности заниматься обычной деятельностью, экономической самостоятельности и способности к интеграции в общество с учетом возрастн</w:t>
      </w:r>
      <w:r>
        <w:t xml:space="preserve">ых нормативов для детей соответствующего возраста; </w:t>
      </w:r>
    </w:p>
    <w:p w:rsidR="00000000" w:rsidRDefault="00D331A2">
      <w:pPr>
        <w:ind w:firstLine="400"/>
        <w:jc w:val="both"/>
      </w:pPr>
      <w:r>
        <w:t xml:space="preserve">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p w:rsidR="00000000" w:rsidRDefault="00D331A2">
      <w:pPr>
        <w:ind w:firstLine="400"/>
        <w:jc w:val="both"/>
      </w:pPr>
      <w:r>
        <w:t>22) педагог</w:t>
      </w:r>
      <w:r>
        <w:t xml:space="preserve">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p w:rsidR="00000000" w:rsidRDefault="00D331A2">
      <w:pPr>
        <w:ind w:firstLine="400"/>
        <w:jc w:val="both"/>
      </w:pPr>
      <w:r>
        <w:t>23) профессиональн</w:t>
      </w:r>
      <w:r>
        <w:t xml:space="preserve">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p w:rsidR="00000000" w:rsidRDefault="00D331A2">
      <w:pPr>
        <w:ind w:firstLine="400"/>
        <w:jc w:val="both"/>
      </w:pPr>
      <w:r>
        <w:t>24) индивидуальная программа реабилитации ребенка с ограниче</w:t>
      </w:r>
      <w:r>
        <w:t>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</w:t>
      </w:r>
      <w:r>
        <w:t xml:space="preserve">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</w:p>
    <w:p w:rsidR="00000000" w:rsidRDefault="00D331A2">
      <w:pPr>
        <w:spacing w:after="240"/>
        <w:ind w:firstLine="400"/>
        <w:jc w:val="both"/>
      </w:pPr>
      <w:r>
        <w:t>25) уполномоченный государственный орган (далее - уполномоченный орган) - центральные исполнительные органы, осуществляющие руководство в области охраны здоровья граждан, образования, социальной защиты населения.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>Статья 2. Законодательство Республики Казах</w:t>
      </w:r>
      <w:r>
        <w:rPr>
          <w:rStyle w:val="s1"/>
        </w:rPr>
        <w:t xml:space="preserve">стан о социальной и медико-педагогической коррекционной поддержке детей с ограниченными возможностями </w:t>
      </w:r>
    </w:p>
    <w:p w:rsidR="00000000" w:rsidRDefault="00D331A2">
      <w:pPr>
        <w:ind w:firstLine="400"/>
        <w:jc w:val="both"/>
      </w:pPr>
      <w:r>
        <w:t>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</w:t>
      </w:r>
      <w:r>
        <w:t xml:space="preserve"> </w:t>
      </w:r>
      <w:hyperlink r:id="rId9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000000" w:rsidRDefault="00D331A2">
      <w:pPr>
        <w:ind w:firstLine="400"/>
        <w:jc w:val="both"/>
      </w:pPr>
      <w:r>
        <w:t>2. Если международным договором, ратифицированным Республикой Казахста</w:t>
      </w:r>
      <w:r>
        <w:t xml:space="preserve">н, установлены иные правила, чем те, которые содержатся в настоящем Законе, применяются правила международного договора. </w:t>
      </w:r>
    </w:p>
    <w:p w:rsidR="00000000" w:rsidRDefault="00D331A2">
      <w:pPr>
        <w:spacing w:after="240"/>
        <w:ind w:firstLine="400"/>
        <w:jc w:val="both"/>
      </w:pPr>
      <w:r>
        <w:t>3. Отношения, связанные с государственной поддержкой детей-сирот, детей с психическими заболеваниями, малообеспеченных семей и иных ка</w:t>
      </w:r>
      <w:r>
        <w:t>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>Статья 3. Социальная и медико-педа</w:t>
      </w:r>
      <w:r>
        <w:rPr>
          <w:rStyle w:val="s1"/>
        </w:rPr>
        <w:t xml:space="preserve">гогическая коррекционная поддержка детей с ограниченными возможностями, ее цели, задачи и принципы </w:t>
      </w:r>
    </w:p>
    <w:p w:rsidR="00000000" w:rsidRDefault="00D331A2">
      <w:pPr>
        <w:ind w:firstLine="400"/>
        <w:jc w:val="both"/>
      </w:pPr>
      <w:r>
        <w:t>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</w:t>
      </w:r>
      <w:r>
        <w:t xml:space="preserve">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</w:t>
      </w:r>
      <w:hyperlink r:id="rId10" w:history="1">
        <w:r>
          <w:rPr>
            <w:rStyle w:val="a3"/>
          </w:rPr>
          <w:t>разработки индивидуальной про</w:t>
        </w:r>
        <w:r>
          <w:rPr>
            <w:rStyle w:val="a3"/>
          </w:rPr>
          <w:t>граммы реабилитации</w:t>
        </w:r>
      </w:hyperlink>
      <w:r>
        <w:t xml:space="preserve">, оказания медицинских, педагогических, психологических, социальных услуг и трудового обучения. </w:t>
      </w:r>
    </w:p>
    <w:p w:rsidR="00000000" w:rsidRDefault="00D331A2">
      <w:pPr>
        <w:ind w:firstLine="400"/>
        <w:jc w:val="both"/>
      </w:pPr>
      <w:r>
        <w:t xml:space="preserve">2. Целями социальной и медико-педагогической коррекционной поддержки являются: </w:t>
      </w:r>
    </w:p>
    <w:p w:rsidR="00000000" w:rsidRDefault="00D331A2">
      <w:pPr>
        <w:ind w:firstLine="400"/>
        <w:jc w:val="both"/>
      </w:pPr>
      <w:r>
        <w:t>1) раннее (с рождения) выявление врожденных и наследственных</w:t>
      </w:r>
      <w:r>
        <w:t xml:space="preserve"> заболеваний, отклонений от нормального развития; </w:t>
      </w:r>
    </w:p>
    <w:p w:rsidR="00000000" w:rsidRDefault="00D331A2">
      <w:pPr>
        <w:ind w:firstLine="400"/>
        <w:jc w:val="both"/>
      </w:pPr>
      <w:r>
        <w:t xml:space="preserve">2) профилактика отставания и нарушений в развитии детей, предупреждение тяжелых форм инвалидности; </w:t>
      </w:r>
    </w:p>
    <w:p w:rsidR="00000000" w:rsidRDefault="00D331A2">
      <w:pPr>
        <w:ind w:firstLine="400"/>
        <w:jc w:val="both"/>
      </w:pPr>
      <w:r>
        <w:t xml:space="preserve">3) снижение уровня детской инвалидности; </w:t>
      </w:r>
    </w:p>
    <w:p w:rsidR="00000000" w:rsidRDefault="00D331A2">
      <w:pPr>
        <w:ind w:firstLine="400"/>
        <w:jc w:val="both"/>
      </w:pPr>
      <w:r>
        <w:t>4) компенсация или восстановление физических, психических и ины</w:t>
      </w:r>
      <w:r>
        <w:t xml:space="preserve">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 w:rsidR="00000000" w:rsidRDefault="00D331A2">
      <w:pPr>
        <w:ind w:firstLine="400"/>
        <w:jc w:val="both"/>
      </w:pPr>
      <w:r>
        <w:t xml:space="preserve">3. Задачами социальной и медико-педагогической коррекционной поддержки являются: </w:t>
      </w:r>
    </w:p>
    <w:p w:rsidR="00000000" w:rsidRDefault="00D331A2">
      <w:pPr>
        <w:ind w:firstLine="400"/>
        <w:jc w:val="both"/>
      </w:pPr>
      <w:r>
        <w:t>1) создание единой государственной сис</w:t>
      </w:r>
      <w:r>
        <w:t xml:space="preserve">темы выявления и учета детей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2) развитие сети организаций, осуществляющих специальные образовательные и специальные социальные услуги; </w:t>
      </w:r>
    </w:p>
    <w:p w:rsidR="00000000" w:rsidRDefault="00D331A2">
      <w:pPr>
        <w:ind w:firstLine="400"/>
        <w:jc w:val="both"/>
      </w:pPr>
      <w:r>
        <w:t xml:space="preserve">3) социальная адаптация детей с ограниченными возможностями; </w:t>
      </w:r>
    </w:p>
    <w:p w:rsidR="00000000" w:rsidRDefault="00D331A2">
      <w:pPr>
        <w:ind w:firstLine="400"/>
        <w:jc w:val="both"/>
      </w:pPr>
      <w:r>
        <w:t>4) социальная поддержка се</w:t>
      </w:r>
      <w:r>
        <w:t xml:space="preserve">мей, имеющих детей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</w:p>
    <w:p w:rsidR="00000000" w:rsidRDefault="00D331A2">
      <w:pPr>
        <w:ind w:firstLine="400"/>
        <w:jc w:val="both"/>
      </w:pPr>
      <w:r>
        <w:t>6) интеграция деятельности организаций социальной защ</w:t>
      </w:r>
      <w:r>
        <w:t xml:space="preserve">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</w:p>
    <w:p w:rsidR="00000000" w:rsidRDefault="00D331A2">
      <w:pPr>
        <w:ind w:firstLine="400"/>
        <w:jc w:val="both"/>
      </w:pPr>
      <w:r>
        <w:t xml:space="preserve">4. Социальная и медико-педагогическая коррекционная поддержка основывается на следующих принципах: </w:t>
      </w:r>
    </w:p>
    <w:p w:rsidR="00000000" w:rsidRDefault="00D331A2">
      <w:pPr>
        <w:ind w:firstLine="400"/>
        <w:jc w:val="both"/>
      </w:pPr>
      <w:r>
        <w:t xml:space="preserve">1) </w:t>
      </w:r>
      <w:r>
        <w:t xml:space="preserve">гарантированность оказания социальной поддержки и реабилитационной помощи детям с ограниченными возможностями и их семьям; </w:t>
      </w:r>
    </w:p>
    <w:p w:rsidR="00000000" w:rsidRDefault="00D331A2">
      <w:pPr>
        <w:ind w:firstLine="400"/>
        <w:jc w:val="both"/>
      </w:pPr>
      <w:r>
        <w:t>2) сотрудничество семьи, имеющей ребенка с ограниченными возможностями, и специалистов организаций, осуществляющих социальную и меди</w:t>
      </w:r>
      <w:r>
        <w:t xml:space="preserve">ко-педагогическую коррекционную поддержку; </w:t>
      </w:r>
    </w:p>
    <w:p w:rsidR="00000000" w:rsidRDefault="00D331A2">
      <w:pPr>
        <w:ind w:firstLine="400"/>
        <w:jc w:val="both"/>
      </w:pPr>
      <w:r>
        <w:t xml:space="preserve">3) доступность и равные права детей на раннюю поддержку и образование, независимо от степени ограничения способностей, возраста, социального статуса; </w:t>
      </w:r>
    </w:p>
    <w:p w:rsidR="00000000" w:rsidRDefault="00D331A2">
      <w:pPr>
        <w:spacing w:after="240"/>
        <w:ind w:firstLine="400"/>
        <w:jc w:val="both"/>
      </w:pPr>
      <w:r>
        <w:t>4) индивидуальность подхода к каждому ребенку и дифференциаци</w:t>
      </w:r>
      <w:r>
        <w:t>я оказания социальной и медико-педагогической коррекционной поддержки.</w:t>
      </w:r>
    </w:p>
    <w:p w:rsidR="00000000" w:rsidRDefault="00D331A2">
      <w:pPr>
        <w:jc w:val="center"/>
      </w:pPr>
      <w:bookmarkStart w:id="2" w:name="SUB40000"/>
      <w:bookmarkEnd w:id="2"/>
      <w:r>
        <w:rPr>
          <w:rStyle w:val="s1"/>
        </w:rPr>
        <w:t>Глава 2. Государственное регулирование вопросов социальной и</w:t>
      </w:r>
      <w:r>
        <w:t xml:space="preserve"> </w:t>
      </w:r>
    </w:p>
    <w:p w:rsidR="00000000" w:rsidRDefault="00D331A2">
      <w:pPr>
        <w:jc w:val="center"/>
      </w:pPr>
      <w:r>
        <w:rPr>
          <w:rStyle w:val="s1"/>
        </w:rPr>
        <w:t>медико-педагогической коррекционной поддержки детей с ограниченными</w:t>
      </w:r>
      <w:r>
        <w:t xml:space="preserve"> </w:t>
      </w:r>
    </w:p>
    <w:p w:rsidR="00000000" w:rsidRDefault="00D331A2">
      <w:pPr>
        <w:spacing w:after="240"/>
        <w:jc w:val="center"/>
      </w:pPr>
      <w:r>
        <w:rPr>
          <w:rStyle w:val="s1"/>
        </w:rPr>
        <w:t>возможностями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4. Компетенция Правительства Республики Казахстан </w:t>
      </w:r>
    </w:p>
    <w:p w:rsidR="00000000" w:rsidRDefault="00D331A2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D331A2">
      <w:pPr>
        <w:ind w:firstLine="400"/>
        <w:jc w:val="both"/>
      </w:pPr>
      <w:r>
        <w:t xml:space="preserve">1) утверждает программы социальной поддержки детей с ограниченными возможностями; </w:t>
      </w:r>
    </w:p>
    <w:p w:rsidR="00000000" w:rsidRDefault="00D331A2">
      <w:pPr>
        <w:ind w:firstLine="400"/>
        <w:jc w:val="both"/>
      </w:pPr>
      <w:r>
        <w:t>2) определяет государственные стандарты социального обслуживания и социального</w:t>
      </w:r>
      <w:r>
        <w:t xml:space="preserve"> обеспечения в области социальной и медико-педагогической коррекционной поддержки детей с ограниченными возможностями; </w:t>
      </w:r>
    </w:p>
    <w:p w:rsidR="00000000" w:rsidRDefault="00D331A2">
      <w:pPr>
        <w:ind w:firstLine="400"/>
        <w:jc w:val="both"/>
      </w:pPr>
      <w:r>
        <w:t>3) по представлению уполномоченного органа в области охраны здоровья граждан утверждает бесплатный гарантированный объем медицинской пом</w:t>
      </w:r>
      <w:r>
        <w:t xml:space="preserve">ощи в сфере социальной и медико-педагогической коррекционной поддержки детей с ограниченными возможностями; </w:t>
      </w:r>
    </w:p>
    <w:p w:rsidR="00000000" w:rsidRDefault="00D331A2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1" w:anchor="sub_id=3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</w:t>
      </w:r>
      <w:r>
        <w:rPr>
          <w:rStyle w:val="s3"/>
        </w:rPr>
        <w:t>07.07 г. № 320-III (</w:t>
      </w:r>
      <w:hyperlink r:id="rId12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spacing w:after="240"/>
        <w:ind w:firstLine="400"/>
        <w:jc w:val="both"/>
      </w:pPr>
      <w:r>
        <w:t xml:space="preserve">4) определяет </w:t>
      </w:r>
      <w:hyperlink r:id="rId13" w:history="1">
        <w:r>
          <w:rPr>
            <w:rStyle w:val="a3"/>
          </w:rPr>
          <w:t>порядок</w:t>
        </w:r>
      </w:hyperlink>
      <w:r>
        <w:t xml:space="preserve"> разработки, утверждения государственных общеобязате</w:t>
      </w:r>
      <w:r>
        <w:t xml:space="preserve">льных образовательных стандартов специального дошкольного </w:t>
      </w:r>
      <w:r>
        <w:rPr>
          <w:rStyle w:val="s0"/>
        </w:rPr>
        <w:t>воспитания и обучения</w:t>
      </w:r>
      <w:r>
        <w:t xml:space="preserve"> и специального </w:t>
      </w:r>
      <w:r>
        <w:rPr>
          <w:rStyle w:val="s0"/>
        </w:rPr>
        <w:t xml:space="preserve">начального, основного среднего, общего среднего </w:t>
      </w:r>
      <w:r>
        <w:t>образования для детей с ограниченными возможностями.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>Статья 5. Компетенция уполномоченного органа в области охран</w:t>
      </w:r>
      <w:r>
        <w:rPr>
          <w:rStyle w:val="s1"/>
        </w:rPr>
        <w:t xml:space="preserve">ы здоровья граждан </w:t>
      </w:r>
    </w:p>
    <w:p w:rsidR="00000000" w:rsidRDefault="00D331A2">
      <w:pPr>
        <w:ind w:firstLine="400"/>
        <w:jc w:val="both"/>
      </w:pPr>
      <w:hyperlink r:id="rId14" w:anchor="sub_id=100" w:history="1">
        <w:r>
          <w:rPr>
            <w:rStyle w:val="a3"/>
          </w:rPr>
          <w:t>Уполномоченный орган в области охраны здоровья граждан</w:t>
        </w:r>
      </w:hyperlink>
      <w:r>
        <w:t xml:space="preserve">: </w:t>
      </w:r>
    </w:p>
    <w:p w:rsidR="00000000" w:rsidRDefault="00D331A2">
      <w:pPr>
        <w:ind w:firstLine="400"/>
        <w:jc w:val="both"/>
      </w:pPr>
      <w:r>
        <w:t xml:space="preserve">1) определяет </w:t>
      </w:r>
      <w:hyperlink r:id="rId15" w:history="1">
        <w:r>
          <w:rPr>
            <w:rStyle w:val="a3"/>
          </w:rPr>
          <w:t>порядок организац</w:t>
        </w:r>
        <w:r>
          <w:rPr>
            <w:rStyle w:val="a3"/>
          </w:rPr>
          <w:t>ии скрининга</w:t>
        </w:r>
      </w:hyperlink>
      <w:r>
        <w:t xml:space="preserve"> для максимально раннего выявления детей группы «риска» в родовспомогательных учреждениях, детских поликлиниках, учреждениях первичной медико-санитарной помощи и направления выявленных детей группы «риска» и с ограниченными возможностями в псих</w:t>
      </w:r>
      <w:r>
        <w:t xml:space="preserve">олого-медико-педагогические консультации; </w:t>
      </w:r>
    </w:p>
    <w:p w:rsidR="00000000" w:rsidRDefault="00D331A2">
      <w:pPr>
        <w:ind w:firstLine="400"/>
        <w:jc w:val="both"/>
      </w:pPr>
      <w:r>
        <w:t xml:space="preserve">2) определяет порядок организации диагностики, лечения различных видов патологии детей с физическими и (или) психическими недостатками; </w:t>
      </w:r>
    </w:p>
    <w:p w:rsidR="00000000" w:rsidRDefault="00D331A2">
      <w:pPr>
        <w:ind w:firstLine="400"/>
        <w:jc w:val="both"/>
      </w:pPr>
      <w:r>
        <w:t>3) обеспечивает совместно с уполномоченным органом в области образования под</w:t>
      </w:r>
      <w:r>
        <w:t xml:space="preserve">готовку врачей общей практики, педиатров и средних медицинских работников по вопросам раннего выявления детей группы «риска»; </w:t>
      </w:r>
    </w:p>
    <w:p w:rsidR="00000000" w:rsidRDefault="00D331A2">
      <w:pPr>
        <w:spacing w:after="240"/>
        <w:ind w:firstLine="400"/>
        <w:jc w:val="both"/>
      </w:pPr>
      <w:r>
        <w:t>4) способствует использованию международного опыта по диагностике и лечению детей с ограниченными возможностями.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6. Компетенция уполномоченного органа в области образования </w:t>
      </w:r>
    </w:p>
    <w:p w:rsidR="00000000" w:rsidRDefault="00D331A2">
      <w:pPr>
        <w:ind w:firstLine="400"/>
        <w:jc w:val="both"/>
      </w:pPr>
      <w:hyperlink r:id="rId16" w:anchor="sub_id=100" w:history="1">
        <w:r>
          <w:rPr>
            <w:rStyle w:val="a3"/>
          </w:rPr>
          <w:t>Уполномоченный орган в области образования</w:t>
        </w:r>
      </w:hyperlink>
      <w:r>
        <w:t xml:space="preserve">: </w:t>
      </w:r>
    </w:p>
    <w:p w:rsidR="00000000" w:rsidRDefault="00D331A2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7" w:anchor="sub_id=3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8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ind w:firstLine="400"/>
        <w:jc w:val="both"/>
      </w:pPr>
      <w:r>
        <w:t>1) устанавливает государственные образовательные стан</w:t>
      </w:r>
      <w:r>
        <w:t xml:space="preserve">дарты специального дошкольного </w:t>
      </w:r>
      <w:r>
        <w:rPr>
          <w:rStyle w:val="s0"/>
        </w:rPr>
        <w:t>воспитания и обучения</w:t>
      </w:r>
      <w:r>
        <w:t xml:space="preserve"> и </w:t>
      </w:r>
      <w:r>
        <w:rPr>
          <w:rStyle w:val="s0"/>
        </w:rPr>
        <w:t xml:space="preserve">начального, основного среднего, общего среднего </w:t>
      </w:r>
      <w:r>
        <w:t xml:space="preserve">образования; </w:t>
      </w:r>
    </w:p>
    <w:p w:rsidR="00000000" w:rsidRDefault="00D331A2">
      <w:pPr>
        <w:ind w:firstLine="400"/>
        <w:jc w:val="both"/>
      </w:pPr>
      <w:r>
        <w:t xml:space="preserve">2) определяет единые принципы и нормативы специальных образовательных условий для всех организаций образования; </w:t>
      </w:r>
    </w:p>
    <w:p w:rsidR="00000000" w:rsidRDefault="00D331A2">
      <w:pPr>
        <w:jc w:val="both"/>
      </w:pPr>
      <w:r>
        <w:rPr>
          <w:rStyle w:val="s3"/>
        </w:rPr>
        <w:t>Статья дополнена подпункто</w:t>
      </w:r>
      <w:r>
        <w:rPr>
          <w:rStyle w:val="s3"/>
        </w:rPr>
        <w:t xml:space="preserve">м 2-1 в соответствии с </w:t>
      </w:r>
      <w:hyperlink r:id="rId19" w:anchor="sub_id=10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</w:t>
      </w:r>
    </w:p>
    <w:p w:rsidR="00000000" w:rsidRDefault="00D331A2">
      <w:pPr>
        <w:ind w:firstLine="400"/>
        <w:jc w:val="both"/>
      </w:pPr>
      <w:r>
        <w:t>2-1) проводит мониторинг республиканских, местных программ социальной и медик</w:t>
      </w:r>
      <w:r>
        <w:t xml:space="preserve">о-педагогической коррекционной поддержки детей с ограниченными возможностями совместно с органами социальной защиты населения на основе государственной статистической отчетности; </w:t>
      </w:r>
    </w:p>
    <w:p w:rsidR="00000000" w:rsidRDefault="00D331A2">
      <w:pPr>
        <w:ind w:firstLine="400"/>
        <w:jc w:val="both"/>
      </w:pPr>
      <w:r>
        <w:t>3) определяет предельную наполняемость специальных классов (групп), где обуч</w:t>
      </w:r>
      <w:r>
        <w:t xml:space="preserve">аются дети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4) устанавливает </w:t>
      </w:r>
      <w:hyperlink r:id="rId20" w:history="1">
        <w:r>
          <w:rPr>
            <w:rStyle w:val="a3"/>
          </w:rPr>
          <w:t>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</w:t>
        </w:r>
      </w:hyperlink>
      <w:r>
        <w:t xml:space="preserve">; </w:t>
      </w:r>
    </w:p>
    <w:p w:rsidR="00000000" w:rsidRDefault="00D331A2">
      <w:pPr>
        <w:ind w:firstLine="400"/>
        <w:jc w:val="both"/>
      </w:pPr>
      <w:r>
        <w:t>5) устанавливает обязательные минимальные требования к материально-техническому и</w:t>
      </w:r>
      <w:r>
        <w:t xml:space="preserve">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6) определяет </w:t>
      </w:r>
      <w:hyperlink r:id="rId21" w:history="1">
        <w:r>
          <w:rPr>
            <w:rStyle w:val="a3"/>
          </w:rPr>
          <w:t>методики аттестации обучающихся</w:t>
        </w:r>
      </w:hyperlink>
      <w:r>
        <w:t xml:space="preserve">; </w:t>
      </w:r>
    </w:p>
    <w:p w:rsidR="00000000" w:rsidRDefault="00D331A2">
      <w:pPr>
        <w:ind w:firstLine="400"/>
        <w:jc w:val="both"/>
      </w:pPr>
      <w:r>
        <w:t>7) совместн</w:t>
      </w:r>
      <w:r>
        <w:t xml:space="preserve">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p w:rsidR="00000000" w:rsidRDefault="00D331A2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22" w:anchor="sub_id=10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3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firstLine="400"/>
        <w:jc w:val="both"/>
      </w:pPr>
      <w:r>
        <w:t>8) осу</w:t>
      </w:r>
      <w:r>
        <w:t xml:space="preserve">ществляет координацию деятельности по научно-методическому обеспечению организаций образования; </w:t>
      </w:r>
    </w:p>
    <w:p w:rsidR="00000000" w:rsidRDefault="00D331A2">
      <w:pPr>
        <w:ind w:firstLine="400"/>
        <w:jc w:val="both"/>
      </w:pPr>
      <w:r>
        <w:t xml:space="preserve">9) осуществляет государственный контроль за исполнением законодательства Республики Казахстан и нормативных правовых актов в области специального образования; </w:t>
      </w:r>
    </w:p>
    <w:p w:rsidR="00000000" w:rsidRDefault="00D331A2">
      <w:pPr>
        <w:ind w:firstLine="400"/>
        <w:jc w:val="both"/>
      </w:pPr>
      <w:r>
        <w:t xml:space="preserve">10) совместно с другими заинтересованными государственными органами организует научное сопровождение программ социальной и медико-педагогической коррекционной поддержки детей с ограниченными возможностями; </w:t>
      </w:r>
    </w:p>
    <w:p w:rsidR="00000000" w:rsidRDefault="00D331A2">
      <w:pPr>
        <w:spacing w:after="240"/>
        <w:ind w:firstLine="400"/>
        <w:jc w:val="both"/>
      </w:pPr>
      <w:r>
        <w:t xml:space="preserve">11) Исключен в соответствии с </w:t>
      </w:r>
      <w:hyperlink r:id="rId24" w:anchor="sub_id=1080000" w:history="1">
        <w:r>
          <w:rPr>
            <w:rStyle w:val="a3"/>
          </w:rPr>
          <w:t>Законом</w:t>
        </w:r>
      </w:hyperlink>
      <w:r>
        <w:t xml:space="preserve"> РК от 20.12.04 г. № 13-III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7. Компетенция уполномоченного органа в области социальной защиты населения </w:t>
      </w:r>
    </w:p>
    <w:p w:rsidR="00000000" w:rsidRDefault="00D331A2">
      <w:pPr>
        <w:ind w:firstLine="400"/>
        <w:jc w:val="both"/>
      </w:pPr>
      <w:hyperlink r:id="rId25" w:anchor="sub_id=100" w:history="1">
        <w:r>
          <w:rPr>
            <w:rStyle w:val="a3"/>
          </w:rPr>
          <w:t>Уполномоченный орган в области социальной защиты</w:t>
        </w:r>
      </w:hyperlink>
      <w:r>
        <w:t xml:space="preserve">: </w:t>
      </w:r>
    </w:p>
    <w:p w:rsidR="00000000" w:rsidRDefault="00D331A2">
      <w:pPr>
        <w:ind w:firstLine="400"/>
        <w:jc w:val="both"/>
      </w:pPr>
      <w:r>
        <w:t xml:space="preserve">1) Исключен в соответствии с </w:t>
      </w:r>
      <w:hyperlink r:id="rId26" w:anchor="sub_id=11087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</w:p>
    <w:p w:rsidR="00000000" w:rsidRDefault="00D331A2">
      <w:pPr>
        <w:ind w:firstLine="400"/>
        <w:jc w:val="both"/>
      </w:pPr>
      <w:r>
        <w:t>2) разрабатывает программу социальной поддержки д</w:t>
      </w:r>
      <w:r>
        <w:t xml:space="preserve">етей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 </w:t>
      </w:r>
    </w:p>
    <w:p w:rsidR="00000000" w:rsidRDefault="00D331A2">
      <w:pPr>
        <w:ind w:firstLine="400"/>
        <w:jc w:val="both"/>
      </w:pPr>
      <w:r>
        <w:t>4) разрабатывает соци</w:t>
      </w:r>
      <w:r>
        <w:t xml:space="preserve">альные нормативы, виды и формы предоставления специальных социальных услуг; </w:t>
      </w:r>
    </w:p>
    <w:p w:rsidR="00000000" w:rsidRDefault="00D331A2">
      <w:pPr>
        <w:ind w:firstLine="400"/>
        <w:jc w:val="both"/>
      </w:pPr>
      <w:r>
        <w:t xml:space="preserve">5) Исключен в соответствии с </w:t>
      </w:r>
      <w:hyperlink r:id="rId27" w:anchor="sub_id=11087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</w:p>
    <w:p w:rsidR="00000000" w:rsidRDefault="00D331A2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28" w:anchor="sub_id=1108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9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firstLine="400"/>
        <w:jc w:val="both"/>
      </w:pPr>
      <w:r>
        <w:t xml:space="preserve">6) осуществляет координацию деятельности по научно-методическому обеспечению социальных служб; </w:t>
      </w:r>
    </w:p>
    <w:p w:rsidR="00000000" w:rsidRDefault="00D331A2">
      <w:pPr>
        <w:ind w:firstLine="400"/>
        <w:jc w:val="both"/>
      </w:pPr>
      <w:r>
        <w:t xml:space="preserve">7) разрабатывает государственные стандарты социального обслуживания, порядок бесплатного социального обслуживания; </w:t>
      </w:r>
    </w:p>
    <w:p w:rsidR="00000000" w:rsidRDefault="00D331A2">
      <w:pPr>
        <w:spacing w:after="240"/>
        <w:ind w:firstLine="400"/>
        <w:jc w:val="both"/>
      </w:pPr>
      <w:r>
        <w:t>8) организует повышение квалификации и переподготовку социальных работников.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8. Компетенция органов местного государственного управления </w:t>
      </w:r>
    </w:p>
    <w:p w:rsidR="00000000" w:rsidRDefault="00D331A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0" w:anchor="sub_id=110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1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firstLine="400"/>
        <w:jc w:val="both"/>
      </w:pPr>
      <w:r>
        <w:t xml:space="preserve">1. Местные представительные органы области (города республиканского </w:t>
      </w:r>
      <w:r>
        <w:t xml:space="preserve">значения, столицы): </w:t>
      </w:r>
    </w:p>
    <w:p w:rsidR="00000000" w:rsidRDefault="00D331A2">
      <w:pPr>
        <w:ind w:firstLine="400"/>
        <w:jc w:val="both"/>
      </w:pPr>
      <w:r>
        <w:t xml:space="preserve">1) утверждают региональные программы по социальной и медико-педагогической коррекционной поддержке детей с ограниченными возможностями; </w:t>
      </w:r>
    </w:p>
    <w:p w:rsidR="00000000" w:rsidRDefault="00D331A2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32" w:anchor="sub_id=110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</w:t>
      </w:r>
    </w:p>
    <w:p w:rsidR="00000000" w:rsidRDefault="00D331A2">
      <w:pPr>
        <w:ind w:firstLine="400"/>
        <w:jc w:val="both"/>
      </w:pPr>
      <w:r>
        <w:t xml:space="preserve">1-1) утверждают программу по социальной и медико-педагогической коррекционной поддержке детей с ограниченными возможностями, включая программы обучения на дому; </w:t>
      </w:r>
    </w:p>
    <w:p w:rsidR="00000000" w:rsidRDefault="00D331A2">
      <w:pPr>
        <w:ind w:firstLine="400"/>
        <w:jc w:val="both"/>
      </w:pPr>
      <w:r>
        <w:t>2) осуществляют контроль за исполнением программ по социальной и медико-педагогической коррекц</w:t>
      </w:r>
      <w:r>
        <w:t xml:space="preserve">ионной поддержке детей с ограниченными возможностями. </w:t>
      </w:r>
    </w:p>
    <w:p w:rsidR="00000000" w:rsidRDefault="00D331A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3" w:anchor="sub_id=110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4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firstLine="400"/>
        <w:jc w:val="both"/>
      </w:pPr>
      <w:r>
        <w:t xml:space="preserve">2. Местные исполнительные органы области (города республиканского значения, столицы): </w:t>
      </w:r>
    </w:p>
    <w:p w:rsidR="00000000" w:rsidRDefault="00D331A2">
      <w:pPr>
        <w:jc w:val="both"/>
      </w:pPr>
      <w:r>
        <w:rPr>
          <w:rStyle w:val="s3"/>
        </w:rPr>
        <w:t xml:space="preserve">Подпункт 1 изложен в редакции </w:t>
      </w:r>
      <w:hyperlink r:id="rId35" w:anchor="sub_id=110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6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firstLine="400"/>
        <w:jc w:val="both"/>
      </w:pPr>
      <w:r>
        <w:t>1) разрабатывают и представляют на утверждение</w:t>
      </w:r>
      <w:r>
        <w:t xml:space="preserve"> маслихатов программу по социальной и медико-педагогической коррекционной поддержке детей с ограниченными возможностями, включая программы обучения на дому; разрабатывают положение об отделении социальной помощи на дому детям с ограниченными возможностями </w:t>
      </w:r>
      <w:r>
        <w:t xml:space="preserve">из числа инвалидов; создают отделения социальной помощи на дому; </w:t>
      </w:r>
    </w:p>
    <w:p w:rsidR="00000000" w:rsidRDefault="00D331A2">
      <w:pPr>
        <w:jc w:val="both"/>
      </w:pPr>
      <w:r>
        <w:rPr>
          <w:rStyle w:val="s3"/>
        </w:rPr>
        <w:t xml:space="preserve">Подпункт 2 изложен в редакции </w:t>
      </w:r>
      <w:hyperlink r:id="rId37" w:anchor="sub_id=110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8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firstLine="400"/>
        <w:jc w:val="both"/>
      </w:pPr>
      <w:r>
        <w:t>2) осуществляют материально-техническое обеспечение государственных организаций занятых вопросами социальной и медико-педагогической коррекционной поддержки детей с</w:t>
      </w:r>
      <w:r>
        <w:t xml:space="preserve">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3) организуют скрининг в учреждениях первичной медико-санитарной помощи, детских поликлиниках, родовспомогательных учреждениях; </w:t>
      </w:r>
    </w:p>
    <w:p w:rsidR="00000000" w:rsidRDefault="00D331A2">
      <w:pPr>
        <w:ind w:firstLine="400"/>
        <w:jc w:val="both"/>
      </w:pPr>
      <w:r>
        <w:t>4) обеспечивают с согласия родителей и иных законных представителей направление выявленных в рез</w:t>
      </w:r>
      <w:r>
        <w:t xml:space="preserve">ультате скрининга детей группы «риска» в психолого-медико-педагогические консультации; </w:t>
      </w:r>
    </w:p>
    <w:p w:rsidR="00000000" w:rsidRDefault="00D331A2">
      <w:pPr>
        <w:ind w:firstLine="400"/>
        <w:jc w:val="both"/>
      </w:pPr>
      <w:r>
        <w:t xml:space="preserve">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 </w:t>
      </w:r>
    </w:p>
    <w:p w:rsidR="00000000" w:rsidRDefault="00D331A2">
      <w:pPr>
        <w:ind w:firstLine="400"/>
        <w:jc w:val="both"/>
      </w:pPr>
      <w:r>
        <w:t xml:space="preserve">6) Исключен в соответствии с </w:t>
      </w:r>
      <w:hyperlink r:id="rId39" w:anchor="sub_id=11088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</w:p>
    <w:p w:rsidR="00000000" w:rsidRDefault="00D331A2">
      <w:pPr>
        <w:ind w:firstLine="400"/>
        <w:jc w:val="both"/>
      </w:pPr>
      <w:r>
        <w:t xml:space="preserve">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 w:rsidR="00000000" w:rsidRDefault="00D331A2">
      <w:pPr>
        <w:ind w:firstLine="400"/>
        <w:jc w:val="both"/>
      </w:pPr>
      <w:r>
        <w:t>8) координируют деятельность по орга</w:t>
      </w:r>
      <w:r>
        <w:t xml:space="preserve">низации и оказанию социальной помощи по уходу за детьми с тяжелыми недостатками; </w:t>
      </w:r>
    </w:p>
    <w:p w:rsidR="00000000" w:rsidRDefault="00D331A2">
      <w:pPr>
        <w:ind w:firstLine="400"/>
        <w:jc w:val="both"/>
      </w:pPr>
      <w:r>
        <w:t>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</w:t>
      </w:r>
      <w:r>
        <w:t xml:space="preserve">й помощи и специальных социальных услуг; </w:t>
      </w:r>
    </w:p>
    <w:p w:rsidR="00000000" w:rsidRDefault="00D331A2">
      <w:pPr>
        <w:ind w:firstLine="400"/>
        <w:jc w:val="both"/>
      </w:pPr>
      <w:r>
        <w:t xml:space="preserve">10) обеспечивают защиту прав и консультативную помощь семьям, воспитывающим детей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11) содействуют в трудоустройстве детей с ограниченными возможностями. </w:t>
      </w:r>
    </w:p>
    <w:p w:rsidR="00000000" w:rsidRDefault="00D331A2">
      <w:pPr>
        <w:jc w:val="both"/>
      </w:pPr>
      <w:r>
        <w:rPr>
          <w:rStyle w:val="s3"/>
        </w:rPr>
        <w:t xml:space="preserve">В пункт 3 внесены изменения </w:t>
      </w:r>
      <w:r>
        <w:rPr>
          <w:rStyle w:val="s3"/>
        </w:rPr>
        <w:t xml:space="preserve">в соответствии с </w:t>
      </w:r>
      <w:hyperlink r:id="rId40" w:anchor="sub_id=1108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41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spacing w:after="240"/>
        <w:ind w:firstLine="400"/>
        <w:jc w:val="both"/>
      </w:pPr>
      <w:r>
        <w:t>3. Решением акима области (города республиканского значения, столицы) поэтапно, в течение трех лет, психолого-медико-педагогические консультации создаются на шестьдесят тысяч детского населения, реабилитационные центры - в городах республикан</w:t>
      </w:r>
      <w:r>
        <w:t>ского и областного значения, кабинеты психолого-педагогической коррекции - в районных центрах.</w:t>
      </w:r>
    </w:p>
    <w:p w:rsidR="00000000" w:rsidRDefault="00D331A2">
      <w:pPr>
        <w:jc w:val="center"/>
      </w:pPr>
      <w:bookmarkStart w:id="3" w:name="SUB90000"/>
      <w:bookmarkEnd w:id="3"/>
      <w:r>
        <w:rPr>
          <w:rStyle w:val="s1"/>
        </w:rPr>
        <w:t>Глава 3. Деятельность по оказанию социальной и медико-педагогической</w:t>
      </w:r>
      <w:r>
        <w:t xml:space="preserve"> </w:t>
      </w:r>
    </w:p>
    <w:p w:rsidR="00000000" w:rsidRDefault="00D331A2">
      <w:pPr>
        <w:spacing w:after="240"/>
        <w:jc w:val="center"/>
      </w:pPr>
      <w:r>
        <w:rPr>
          <w:rStyle w:val="s1"/>
        </w:rPr>
        <w:t>коррекционной поддержки детям с ограниченными возможностями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>Статья 9. Организации, оказываю</w:t>
      </w:r>
      <w:r>
        <w:rPr>
          <w:rStyle w:val="s1"/>
        </w:rPr>
        <w:t xml:space="preserve">щие медицинские, специальные образовательные и специальные социальные услуги детям с ограниченными возможностями </w:t>
      </w:r>
    </w:p>
    <w:p w:rsidR="00000000" w:rsidRDefault="00D331A2">
      <w:pPr>
        <w:ind w:firstLine="400"/>
        <w:jc w:val="both"/>
      </w:pPr>
      <w:r>
        <w:t>1. Медицинские услуги осуществляют: организации охраны материнства и детства, организации первичной медико-санитарной помощи, консультативно-д</w:t>
      </w:r>
      <w:r>
        <w:t xml:space="preserve">иагностические поликлиники, медицинские реабилитационные центры, независимо от организационно-правовых форм. </w:t>
      </w:r>
    </w:p>
    <w:p w:rsidR="00000000" w:rsidRDefault="00D331A2">
      <w:pPr>
        <w:ind w:firstLine="400"/>
        <w:jc w:val="both"/>
      </w:pPr>
      <w:r>
        <w:t xml:space="preserve">2. К медицинским услугам относятся: </w:t>
      </w:r>
    </w:p>
    <w:p w:rsidR="00000000" w:rsidRDefault="00D331A2">
      <w:pPr>
        <w:ind w:firstLine="400"/>
        <w:jc w:val="both"/>
      </w:pPr>
      <w:r>
        <w:t xml:space="preserve">1) </w:t>
      </w:r>
      <w:hyperlink r:id="rId42" w:history="1">
        <w:r>
          <w:rPr>
            <w:rStyle w:val="a3"/>
          </w:rPr>
          <w:t>массовое стандартизированное обследование детей раннего возраста</w:t>
        </w:r>
      </w:hyperlink>
      <w:r>
        <w:t xml:space="preserve"> с целью выявления детей группы «риска» (скрининг); </w:t>
      </w:r>
    </w:p>
    <w:p w:rsidR="00000000" w:rsidRDefault="00D331A2">
      <w:pPr>
        <w:ind w:firstLine="400"/>
        <w:jc w:val="both"/>
      </w:pPr>
      <w:r>
        <w:t xml:space="preserve">2) углубленная диагностика врожденной, наследственной и приобретенной патологии; </w:t>
      </w:r>
    </w:p>
    <w:p w:rsidR="00000000" w:rsidRDefault="00D331A2">
      <w:pPr>
        <w:ind w:firstLine="400"/>
        <w:jc w:val="both"/>
      </w:pPr>
      <w:r>
        <w:t>3) медицинская коррекция и реабилитация детей с отклонени</w:t>
      </w:r>
      <w:r>
        <w:t xml:space="preserve">ями в психофизическом развитии; </w:t>
      </w:r>
    </w:p>
    <w:p w:rsidR="00000000" w:rsidRDefault="00D331A2">
      <w:pPr>
        <w:ind w:firstLine="400"/>
        <w:jc w:val="both"/>
      </w:pPr>
      <w:r>
        <w:t xml:space="preserve">4) иные услуги, оказываемые в соответствии с законодательством Республики Казахстан. </w:t>
      </w:r>
    </w:p>
    <w:p w:rsidR="00000000" w:rsidRDefault="00D331A2">
      <w:pPr>
        <w:ind w:firstLine="400"/>
        <w:jc w:val="both"/>
      </w:pPr>
      <w:r>
        <w:t xml:space="preserve">3. Специальные образовательные услуги для детей с ограниченными возможностями оказывают специальные организации: </w:t>
      </w:r>
      <w:hyperlink r:id="rId43" w:history="1">
        <w:r>
          <w:rPr>
            <w:rStyle w:val="a3"/>
          </w:rPr>
          <w:t>психолого-медико-педагогические консультации</w:t>
        </w:r>
      </w:hyperlink>
      <w:r>
        <w:t xml:space="preserve">, </w:t>
      </w:r>
      <w:hyperlink r:id="rId44" w:history="1">
        <w:r>
          <w:rPr>
            <w:rStyle w:val="a3"/>
          </w:rPr>
          <w:t>кабинеты психолого-педагогической коррекции</w:t>
        </w:r>
      </w:hyperlink>
      <w:r>
        <w:t xml:space="preserve">, </w:t>
      </w:r>
      <w:hyperlink r:id="rId45" w:anchor="sub_id=100" w:history="1">
        <w:r>
          <w:rPr>
            <w:rStyle w:val="a3"/>
          </w:rPr>
          <w:t>реабилитационные центры</w:t>
        </w:r>
      </w:hyperlink>
      <w:r>
        <w:t xml:space="preserve">, </w:t>
      </w:r>
      <w:hyperlink r:id="rId46" w:history="1">
        <w:r>
          <w:rPr>
            <w:rStyle w:val="a3"/>
          </w:rPr>
          <w:t>логопедические пункты</w:t>
        </w:r>
      </w:hyperlink>
      <w:r>
        <w:t>, детские сады и другие специальные коррекционные организации в порядке, установленном законодательством Республики Казахстан о</w:t>
      </w:r>
      <w:r>
        <w:t xml:space="preserve">б образовании. </w:t>
      </w:r>
    </w:p>
    <w:p w:rsidR="00000000" w:rsidRDefault="00D331A2">
      <w:pPr>
        <w:ind w:firstLine="400"/>
        <w:jc w:val="both"/>
      </w:pPr>
      <w:r>
        <w:t xml:space="preserve">4. К специальным образовательным услугам относятся: </w:t>
      </w:r>
    </w:p>
    <w:p w:rsidR="00000000" w:rsidRDefault="00D331A2">
      <w:pPr>
        <w:ind w:firstLine="400"/>
        <w:jc w:val="both"/>
      </w:pPr>
      <w:r>
        <w:t xml:space="preserve">1) углубленное и комплексное обследование детей с целью выявления особенностей их интеллектуального развития и определения их возможностей для выбора вида и формы обучения и воспитания; </w:t>
      </w:r>
    </w:p>
    <w:p w:rsidR="00000000" w:rsidRDefault="00D331A2">
      <w:pPr>
        <w:ind w:firstLine="400"/>
        <w:jc w:val="both"/>
      </w:pPr>
      <w:r>
        <w:t xml:space="preserve">2) психолого-педагогическая коррекция, обучение и воспитание детей раннего, дошкольного и школьного возраста с ограниченными возможностями; </w:t>
      </w:r>
    </w:p>
    <w:p w:rsidR="00000000" w:rsidRDefault="00D331A2">
      <w:pPr>
        <w:ind w:firstLine="400"/>
        <w:jc w:val="both"/>
      </w:pPr>
      <w:r>
        <w:t xml:space="preserve">3) трудовое воспитание, профессиональная диагностика; </w:t>
      </w:r>
    </w:p>
    <w:p w:rsidR="00000000" w:rsidRDefault="00D331A2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7" w:anchor="sub_id=38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48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ind w:firstLine="400"/>
        <w:jc w:val="both"/>
      </w:pPr>
      <w:r>
        <w:t xml:space="preserve">4) </w:t>
      </w:r>
      <w:r>
        <w:rPr>
          <w:rStyle w:val="s0"/>
        </w:rPr>
        <w:t>техническое и профессиональное, послесреднее, в</w:t>
      </w:r>
      <w:r>
        <w:rPr>
          <w:rStyle w:val="s0"/>
        </w:rPr>
        <w:t xml:space="preserve">ысшее </w:t>
      </w:r>
      <w:r>
        <w:t xml:space="preserve">образование; </w:t>
      </w:r>
    </w:p>
    <w:p w:rsidR="00000000" w:rsidRDefault="00D331A2">
      <w:pPr>
        <w:ind w:firstLine="400"/>
        <w:jc w:val="both"/>
      </w:pPr>
      <w:r>
        <w:t xml:space="preserve">5) иные услуги, оказываемые в соответствии с законодательством Республики Казахстан. </w:t>
      </w:r>
    </w:p>
    <w:p w:rsidR="00000000" w:rsidRDefault="00D331A2">
      <w:pPr>
        <w:ind w:firstLine="400"/>
        <w:jc w:val="both"/>
      </w:pPr>
      <w:r>
        <w:t>5. Организации, оказывающие специальные социальные услуги: учреждения социальной защиты населения, организации по производству протезно-ортопедических</w:t>
      </w:r>
      <w:r>
        <w:t xml:space="preserve"> изделий, изготовлению технических и вспомогательных средств. </w:t>
      </w:r>
    </w:p>
    <w:p w:rsidR="00000000" w:rsidRDefault="00D331A2">
      <w:pPr>
        <w:ind w:firstLine="400"/>
        <w:jc w:val="both"/>
      </w:pPr>
      <w:r>
        <w:t xml:space="preserve">6. К специальным социальным услугам относятся: </w:t>
      </w:r>
    </w:p>
    <w:p w:rsidR="00000000" w:rsidRDefault="00D331A2">
      <w:pPr>
        <w:ind w:firstLine="400"/>
        <w:jc w:val="both"/>
      </w:pPr>
      <w:r>
        <w:t xml:space="preserve">1) оказание социальной помощи в порядке, установленном законодательством Республики Казахстан в области социальной защиты инвалидов; </w:t>
      </w:r>
    </w:p>
    <w:p w:rsidR="00000000" w:rsidRDefault="00D331A2">
      <w:pPr>
        <w:ind w:firstLine="400"/>
        <w:jc w:val="both"/>
      </w:pPr>
      <w:r>
        <w:t>2) предоста</w:t>
      </w:r>
      <w:r>
        <w:t xml:space="preserve">вление услуг по протезированию и обеспечению протезно-ортопедическими изделиями; </w:t>
      </w:r>
    </w:p>
    <w:p w:rsidR="00000000" w:rsidRDefault="00D331A2">
      <w:pPr>
        <w:ind w:firstLine="400"/>
        <w:jc w:val="both"/>
      </w:pPr>
      <w:r>
        <w:t xml:space="preserve">3) обеспечение специальными техническими и компенсаторными средствами; </w:t>
      </w:r>
    </w:p>
    <w:p w:rsidR="00000000" w:rsidRDefault="00D331A2">
      <w:pPr>
        <w:ind w:firstLine="400"/>
        <w:jc w:val="both"/>
      </w:pPr>
      <w:r>
        <w:t xml:space="preserve">4) оказание консультативной помощи семьям, воспитывающим детей с ограниченными возможностями; </w:t>
      </w:r>
    </w:p>
    <w:p w:rsidR="00000000" w:rsidRDefault="00D331A2">
      <w:pPr>
        <w:ind w:firstLine="400"/>
        <w:jc w:val="both"/>
      </w:pPr>
      <w:r>
        <w:t>5) пред</w:t>
      </w:r>
      <w:r>
        <w:t xml:space="preserve">оставление услуг социальных работников. </w:t>
      </w:r>
    </w:p>
    <w:p w:rsidR="00000000" w:rsidRDefault="00D331A2">
      <w:pPr>
        <w:spacing w:after="240"/>
        <w:ind w:firstLine="400"/>
        <w:jc w:val="both"/>
      </w:pPr>
      <w:r>
        <w:t>Правовой статус социальных работников определяется законодательными актами Республики Казахстан.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10. Психолого-медико-педагогические консультации </w:t>
      </w:r>
    </w:p>
    <w:p w:rsidR="00000000" w:rsidRDefault="00D331A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49" w:anchor="sub_id=1108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0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firstLine="400"/>
        <w:jc w:val="both"/>
      </w:pPr>
      <w:r>
        <w:t xml:space="preserve">1. Психолого-медико-педагогические консультации являются государственными учреждениями, осуществляющими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</w:t>
      </w:r>
      <w:r>
        <w:t xml:space="preserve">и медико-педагогическую коррекционную поддержку, определения вида и формы образования, составления индивидуальной программы реабилитации. </w:t>
      </w:r>
    </w:p>
    <w:p w:rsidR="00000000" w:rsidRDefault="00D331A2">
      <w:pPr>
        <w:ind w:firstLine="400"/>
        <w:jc w:val="both"/>
      </w:pPr>
      <w:r>
        <w:t>Организация деятельности психолого-медико-педагогических консультаций определяется правилами, утверждаемыми уполномоч</w:t>
      </w:r>
      <w:r>
        <w:t xml:space="preserve">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</w:p>
    <w:p w:rsidR="00000000" w:rsidRDefault="00D331A2">
      <w:pPr>
        <w:spacing w:after="240"/>
        <w:ind w:firstLine="400"/>
        <w:jc w:val="both"/>
      </w:pPr>
      <w:r>
        <w:t>2. Психолого-медико-педагогические консультации направляют детей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только с согласия родителе</w:t>
      </w:r>
      <w:r>
        <w:t>й и иных законных представителей.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11. Организация образования детей с ограниченными возможностями </w:t>
      </w:r>
    </w:p>
    <w:p w:rsidR="00000000" w:rsidRDefault="00D331A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1" w:anchor="sub_id=38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</w:t>
      </w:r>
      <w:r>
        <w:rPr>
          <w:rStyle w:val="s3"/>
        </w:rPr>
        <w:t>г. № 320-III (</w:t>
      </w:r>
      <w:hyperlink r:id="rId52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3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07.12.09 г. № 222-IV (</w:t>
      </w:r>
      <w:hyperlink r:id="rId54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ind w:firstLine="400"/>
        <w:jc w:val="both"/>
      </w:pPr>
      <w:r>
        <w:t xml:space="preserve">1. В соответствии с заключением психолого-медико-педагогических консультаций и индивидуальным планом обучения дети с ограниченными возможностями могут получать </w:t>
      </w:r>
      <w:r>
        <w:rPr>
          <w:rStyle w:val="s0"/>
        </w:rPr>
        <w:t>дошкольное воспитан</w:t>
      </w:r>
      <w:r>
        <w:rPr>
          <w:rStyle w:val="s0"/>
        </w:rPr>
        <w:t>ие и обучение</w:t>
      </w:r>
      <w:r>
        <w:t xml:space="preserve"> с трехлетнего возраста, начальное и основное </w:t>
      </w:r>
      <w:r>
        <w:rPr>
          <w:rStyle w:val="s0"/>
        </w:rPr>
        <w:t xml:space="preserve">среднее </w:t>
      </w:r>
      <w:r>
        <w:t xml:space="preserve">образование с семи- десятилетнего возраста. При этом продолжительность начального и основного </w:t>
      </w:r>
      <w:r>
        <w:rPr>
          <w:rStyle w:val="s0"/>
        </w:rPr>
        <w:t xml:space="preserve">среднего </w:t>
      </w:r>
      <w:r>
        <w:t>образования в соответствии с государственными образовательными программами не может бы</w:t>
      </w:r>
      <w:r>
        <w:t xml:space="preserve">ть менее десяти лет. </w:t>
      </w:r>
    </w:p>
    <w:p w:rsidR="00000000" w:rsidRDefault="00D331A2">
      <w:pPr>
        <w:ind w:firstLine="400"/>
        <w:jc w:val="both"/>
      </w:pPr>
      <w:r>
        <w:t xml:space="preserve">При наличии показаний по заключению психолого-медико-педагогических консультаций воспитание и обучение детей с ограниченными возможностями </w:t>
      </w:r>
      <w:r>
        <w:rPr>
          <w:rStyle w:val="s0"/>
        </w:rPr>
        <w:t>осуществляется индивидуально и бесплатно</w:t>
      </w:r>
      <w:r>
        <w:t xml:space="preserve"> на дому. </w:t>
      </w:r>
    </w:p>
    <w:p w:rsidR="00000000" w:rsidRDefault="00D331A2">
      <w:pPr>
        <w:ind w:firstLine="400"/>
        <w:jc w:val="both"/>
      </w:pPr>
      <w:r>
        <w:t xml:space="preserve">2. Дети с ограниченными возможностями имеют </w:t>
      </w:r>
      <w:r>
        <w:t xml:space="preserve">право на получение образования в порядке, установленном </w:t>
      </w:r>
      <w:hyperlink r:id="rId55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об образовании. </w:t>
      </w:r>
    </w:p>
    <w:p w:rsidR="00000000" w:rsidRDefault="00D331A2">
      <w:pPr>
        <w:ind w:firstLine="400"/>
        <w:jc w:val="both"/>
      </w:pPr>
      <w:r>
        <w:t>Государство содействует профессиональной подготовке детей с ограниченными возмо</w:t>
      </w:r>
      <w:r>
        <w:t xml:space="preserve">жностями. </w:t>
      </w:r>
    </w:p>
    <w:p w:rsidR="00000000" w:rsidRDefault="00D331A2">
      <w:pPr>
        <w:jc w:val="both"/>
      </w:pPr>
      <w:r>
        <w:rPr>
          <w:rStyle w:val="s3"/>
        </w:rPr>
        <w:t xml:space="preserve">См. также: </w:t>
      </w:r>
      <w:hyperlink r:id="rId5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Типовые правила</w:t>
        </w:r>
      </w:hyperlink>
      <w:r>
        <w:rPr>
          <w:rStyle w:val="s3"/>
        </w:rPr>
        <w:t xml:space="preserve"> деятельности специальных организаций образования.</w:t>
      </w:r>
    </w:p>
    <w:p w:rsidR="00000000" w:rsidRDefault="00D331A2">
      <w:pPr>
        <w:jc w:val="both"/>
      </w:pPr>
      <w:r>
        <w:rPr>
          <w:rStyle w:val="s3"/>
        </w:rPr>
        <w:t> 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12. Государственная статистическая отчетность </w:t>
      </w:r>
    </w:p>
    <w:p w:rsidR="00000000" w:rsidRDefault="00D331A2">
      <w:pPr>
        <w:spacing w:after="240"/>
        <w:ind w:firstLine="400"/>
        <w:jc w:val="both"/>
      </w:pPr>
      <w:r>
        <w:t>Государственная статистическая отчетность по соц</w:t>
      </w:r>
      <w:r>
        <w:t xml:space="preserve">иальной и медико-педагогической коррекционной поддержке детей с ограниченными возможностями определяется уполномоченным органом по статистике в соответствии с </w:t>
      </w:r>
      <w:hyperlink r:id="rId57" w:history="1">
        <w:r>
          <w:rPr>
            <w:rStyle w:val="a3"/>
          </w:rPr>
          <w:t>законодательством Республики Каза</w:t>
        </w:r>
        <w:r>
          <w:rPr>
            <w:rStyle w:val="a3"/>
          </w:rPr>
          <w:t>хстан</w:t>
        </w:r>
      </w:hyperlink>
      <w:r>
        <w:t>.</w:t>
      </w:r>
    </w:p>
    <w:p w:rsidR="00000000" w:rsidRDefault="00D331A2">
      <w:pPr>
        <w:jc w:val="both"/>
      </w:pPr>
      <w:r>
        <w:rPr>
          <w:rStyle w:val="s3"/>
        </w:rPr>
        <w:t xml:space="preserve">В статью 13 внесены изменения в соответствии с </w:t>
      </w:r>
      <w:hyperlink r:id="rId58" w:anchor="sub_id=1108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9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13. Финансирование социальной и медико-педагогической коррекционной поддержки </w:t>
      </w:r>
    </w:p>
    <w:p w:rsidR="00000000" w:rsidRDefault="00D331A2">
      <w:pPr>
        <w:spacing w:after="240"/>
        <w:ind w:firstLine="400"/>
        <w:jc w:val="both"/>
      </w:pPr>
      <w:r>
        <w:t>Финансирование социальной и медико-педагогической коррекционной поддержки осуществляется за счет бюджетных средств, а</w:t>
      </w:r>
      <w:r>
        <w:t xml:space="preserve"> также иных источников, не запрещенных законодательством Республики Казахстан.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14. Трудовая подготовка и профессиональное образование детей с ограниченными возможностями </w:t>
      </w:r>
    </w:p>
    <w:p w:rsidR="00000000" w:rsidRDefault="00D331A2">
      <w:pPr>
        <w:ind w:firstLine="400"/>
        <w:jc w:val="both"/>
      </w:pPr>
      <w:r>
        <w:t xml:space="preserve">1. Дети с ограниченными возможностями могут получать профессиональное образование в соответствии с </w:t>
      </w:r>
      <w:hyperlink r:id="rId60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 об образовании. </w:t>
      </w:r>
    </w:p>
    <w:p w:rsidR="00000000" w:rsidRDefault="00D331A2">
      <w:pPr>
        <w:ind w:firstLine="400"/>
        <w:jc w:val="both"/>
      </w:pPr>
      <w:r>
        <w:t>2. Трудовая подготовка детей с</w:t>
      </w:r>
      <w:r>
        <w:t xml:space="preserve">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</w:t>
      </w:r>
      <w:r>
        <w:t xml:space="preserve">ально-консультативных центрах, специальных организациях образования. </w:t>
      </w:r>
    </w:p>
    <w:p w:rsidR="00000000" w:rsidRDefault="00D331A2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61" w:anchor="sub_id=1108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</w:t>
      </w:r>
      <w:r>
        <w:rPr>
          <w:rStyle w:val="s3"/>
        </w:rPr>
        <w:t>.01.2005 г.) (</w:t>
      </w:r>
      <w:hyperlink r:id="rId62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3" w:anchor="sub_id=38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27.07.07 г. № 320-III (</w:t>
      </w:r>
      <w:hyperlink r:id="rId64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ind w:firstLine="400"/>
        <w:jc w:val="both"/>
      </w:pPr>
      <w:r>
        <w:rPr>
          <w:rStyle w:val="s0"/>
        </w:rPr>
        <w:t>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</w:t>
      </w:r>
      <w:r>
        <w:rPr>
          <w:rStyle w:val="s0"/>
        </w:rPr>
        <w:t>х организациях.</w:t>
      </w:r>
    </w:p>
    <w:p w:rsidR="00000000" w:rsidRDefault="00D331A2">
      <w:pPr>
        <w:ind w:firstLine="400"/>
        <w:jc w:val="both"/>
      </w:pPr>
      <w:r>
        <w:rPr>
          <w:rStyle w:val="s0"/>
        </w:rPr>
        <w:t> </w:t>
      </w:r>
    </w:p>
    <w:p w:rsidR="00000000" w:rsidRDefault="00D331A2">
      <w:pPr>
        <w:jc w:val="center"/>
      </w:pPr>
      <w:bookmarkStart w:id="4" w:name="SUB150000"/>
      <w:bookmarkEnd w:id="4"/>
      <w:r>
        <w:rPr>
          <w:rStyle w:val="s1"/>
        </w:rPr>
        <w:t>Глава 4. Права детей с ограниченными возможностями, права и обязанности</w:t>
      </w:r>
      <w:r>
        <w:t xml:space="preserve"> </w:t>
      </w:r>
    </w:p>
    <w:p w:rsidR="00000000" w:rsidRDefault="00D331A2">
      <w:pPr>
        <w:spacing w:after="240"/>
        <w:jc w:val="center"/>
      </w:pPr>
      <w:r>
        <w:rPr>
          <w:rStyle w:val="s1"/>
        </w:rPr>
        <w:t>их родителей и иных законных представителей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15. Права детей с ограниченными возможностями </w:t>
      </w:r>
    </w:p>
    <w:p w:rsidR="00000000" w:rsidRDefault="00D331A2">
      <w:pPr>
        <w:ind w:firstLine="400"/>
        <w:jc w:val="both"/>
      </w:pPr>
      <w:r>
        <w:t xml:space="preserve">1. Дети с ограниченными возможностями имеют право на: </w:t>
      </w:r>
    </w:p>
    <w:p w:rsidR="00000000" w:rsidRDefault="00D331A2">
      <w:pPr>
        <w:ind w:firstLine="400"/>
        <w:jc w:val="both"/>
      </w:pPr>
      <w:r>
        <w:t xml:space="preserve">1) гарантированное бесплатное получение социальной и медико-педагогической коррекционной поддержки; </w:t>
      </w:r>
    </w:p>
    <w:p w:rsidR="00000000" w:rsidRDefault="00D331A2">
      <w:pPr>
        <w:ind w:firstLine="400"/>
        <w:jc w:val="both"/>
      </w:pPr>
      <w:r>
        <w:t>2) бесплатное обследование в государственных медицинских организациях, психолого-медико-педагогических консультациях или отделах медико-социальной эксперти</w:t>
      </w:r>
      <w:r>
        <w:t xml:space="preserve">зы и бесплатную медицинскую помощь в порядке, установленном законодательством Республики Казахстан; </w:t>
      </w:r>
    </w:p>
    <w:p w:rsidR="00000000" w:rsidRDefault="00D331A2">
      <w:pPr>
        <w:ind w:firstLine="400"/>
        <w:jc w:val="both"/>
      </w:pPr>
      <w:r>
        <w:t>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</w:t>
      </w:r>
      <w:r>
        <w:t xml:space="preserve">ости, в соответствии с заключением психолого-медико-педагогической консультации; </w:t>
      </w:r>
    </w:p>
    <w:p w:rsidR="00000000" w:rsidRDefault="00D331A2">
      <w:pPr>
        <w:ind w:firstLine="400"/>
        <w:jc w:val="both"/>
      </w:pPr>
      <w:r>
        <w:t>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</w:t>
      </w:r>
      <w:r>
        <w:t xml:space="preserve">гнализаторами, компенсаторными техническими средствами в порядке, установленном законодательством Республики Казахстан; </w:t>
      </w:r>
    </w:p>
    <w:p w:rsidR="00000000" w:rsidRDefault="00D331A2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65" w:anchor="sub_id=38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ом</w:t>
        </w:r>
      </w:hyperlink>
      <w:r>
        <w:rPr>
          <w:rStyle w:val="s3"/>
        </w:rPr>
        <w:t xml:space="preserve"> РК от 27.07.07 г. № 320-III (</w:t>
      </w:r>
      <w:hyperlink r:id="rId66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ind w:firstLine="400"/>
        <w:jc w:val="both"/>
      </w:pPr>
      <w:r>
        <w:t xml:space="preserve">5) получение бесплатного </w:t>
      </w:r>
      <w:r>
        <w:rPr>
          <w:rStyle w:val="s0"/>
        </w:rPr>
        <w:t>предшкольного и общего среднего</w:t>
      </w:r>
      <w:r>
        <w:t xml:space="preserve"> образования в специальных организациях образования или государствен</w:t>
      </w:r>
      <w:r>
        <w:t xml:space="preserve">ных общеобразовательных учебных заведениях в соответствии с заключением психолого-медико-педагогических консультаций; </w:t>
      </w:r>
    </w:p>
    <w:p w:rsidR="00000000" w:rsidRDefault="00D331A2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67" w:anchor="sub_id=38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68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ind w:firstLine="400"/>
        <w:jc w:val="both"/>
      </w:pPr>
      <w:r>
        <w:t xml:space="preserve">6) бесплатное, на конкурсной основе, </w:t>
      </w:r>
      <w:r>
        <w:rPr>
          <w:rStyle w:val="s0"/>
        </w:rPr>
        <w:t xml:space="preserve">техническое и профессиональное, послесреднее, высшее </w:t>
      </w:r>
      <w:r>
        <w:t>образование в государственных учебны</w:t>
      </w:r>
      <w:r>
        <w:t xml:space="preserve">х заведениях в пределах государственных образовательных программ; </w:t>
      </w:r>
    </w:p>
    <w:p w:rsidR="00000000" w:rsidRDefault="00D331A2">
      <w:pPr>
        <w:ind w:firstLine="400"/>
        <w:jc w:val="both"/>
      </w:pPr>
      <w:r>
        <w:t xml:space="preserve">7) трудоустройство по окончании обучения в соответствии с полученным образованием и (или) профессиональной подготовкой в порядке, определяемом </w:t>
      </w:r>
      <w:hyperlink r:id="rId69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D331A2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70" w:anchor="sub_id=38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71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D331A2">
      <w:pPr>
        <w:ind w:firstLine="400"/>
        <w:jc w:val="both"/>
      </w:pPr>
      <w:r>
        <w:t xml:space="preserve">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</w:t>
      </w:r>
      <w:r>
        <w:t xml:space="preserve">показателей преимущественное право имеют инвалиды I и II групп, инвалиды с детства, которым согласно заключению отделов медико-социальной экспертизы не противопоказано обучение в соответствующих организациях образования. </w:t>
      </w:r>
    </w:p>
    <w:p w:rsidR="00000000" w:rsidRDefault="00D331A2">
      <w:pPr>
        <w:spacing w:after="240"/>
        <w:ind w:firstLine="400"/>
        <w:jc w:val="both"/>
      </w:pPr>
      <w:r>
        <w:t>3. Дети с ограниченными возможност</w:t>
      </w:r>
      <w:r>
        <w:t>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</w:t>
      </w:r>
      <w:r>
        <w:t xml:space="preserve">ми в </w:t>
      </w:r>
      <w:hyperlink r:id="rId72" w:anchor="sub_id=670000" w:history="1">
        <w:r>
          <w:rPr>
            <w:rStyle w:val="a3"/>
          </w:rPr>
          <w:t>установленном законодательством порядке</w:t>
        </w:r>
      </w:hyperlink>
      <w:r>
        <w:t>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16. Права родителей и иных законных представителей детей с ограниченными возможностями </w:t>
      </w:r>
    </w:p>
    <w:p w:rsidR="00000000" w:rsidRDefault="00D331A2">
      <w:pPr>
        <w:ind w:firstLine="400"/>
        <w:jc w:val="both"/>
      </w:pPr>
      <w:r>
        <w:t>Родители и иные законные предста</w:t>
      </w:r>
      <w:r>
        <w:t xml:space="preserve">вители детей с ограниченными возможностями имеют право: </w:t>
      </w:r>
    </w:p>
    <w:p w:rsidR="00000000" w:rsidRDefault="00D331A2">
      <w:pPr>
        <w:ind w:firstLine="400"/>
        <w:jc w:val="both"/>
      </w:pPr>
      <w:r>
        <w:t xml:space="preserve">1) присутствовать при освидетельствовании ребенка в психолого-медико-педагогической консультации; </w:t>
      </w:r>
    </w:p>
    <w:p w:rsidR="00000000" w:rsidRDefault="00D331A2">
      <w:pPr>
        <w:ind w:firstLine="400"/>
        <w:jc w:val="both"/>
      </w:pPr>
      <w:r>
        <w:t>2) получать достоверную информацию о результатах обследования ребенка, целях и результатах индивидуа</w:t>
      </w:r>
      <w:r>
        <w:t xml:space="preserve">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 w:rsidR="00000000" w:rsidRDefault="00D331A2">
      <w:pPr>
        <w:ind w:firstLine="400"/>
        <w:jc w:val="both"/>
      </w:pPr>
      <w:r>
        <w:t>3) на получение их детьми установленной законодат</w:t>
      </w:r>
      <w:r>
        <w:t xml:space="preserve">ельством Республики Казахстан социальной и медико-педагогической коррекционной поддержки; </w:t>
      </w:r>
    </w:p>
    <w:p w:rsidR="00000000" w:rsidRDefault="00D331A2">
      <w:pPr>
        <w:spacing w:after="240"/>
        <w:ind w:firstLine="400"/>
        <w:jc w:val="both"/>
      </w:pPr>
      <w:r>
        <w:t>4) на возмещение затрат на воспитание и обучение на дому детей с ограниченными возможностями из числа инвалидов по индивидуальному учебному плану в порядке и размера</w:t>
      </w:r>
      <w:r>
        <w:t>х, определяемых Правительством Республики Казахстан.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 xml:space="preserve">Статья 17. Обязанности родителей и иных законных представителей детей с ограниченными возможностями </w:t>
      </w:r>
    </w:p>
    <w:p w:rsidR="00000000" w:rsidRDefault="00D331A2">
      <w:pPr>
        <w:ind w:firstLine="400"/>
        <w:jc w:val="both"/>
      </w:pPr>
      <w:r>
        <w:t>1. Родители и иные законные представители детей с ограниченными возможностями, помимо обязанностей, ус</w:t>
      </w:r>
      <w:r>
        <w:t xml:space="preserve">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 w:rsidR="00000000" w:rsidRDefault="00D331A2">
      <w:pPr>
        <w:spacing w:after="240"/>
        <w:ind w:firstLine="400"/>
        <w:jc w:val="both"/>
      </w:pPr>
      <w:r>
        <w:t>2. Ро</w:t>
      </w:r>
      <w:r>
        <w:t xml:space="preserve">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</w:t>
      </w:r>
      <w:hyperlink r:id="rId73" w:history="1">
        <w:r>
          <w:rPr>
            <w:rStyle w:val="a3"/>
          </w:rPr>
          <w:t>установленную законами Республики Казахстан</w:t>
        </w:r>
      </w:hyperlink>
      <w:r>
        <w:t>.</w:t>
      </w:r>
    </w:p>
    <w:p w:rsidR="00000000" w:rsidRDefault="00D331A2">
      <w:pPr>
        <w:spacing w:after="240"/>
        <w:jc w:val="center"/>
      </w:pPr>
      <w:bookmarkStart w:id="5" w:name="SUB180000"/>
      <w:bookmarkEnd w:id="5"/>
      <w:r>
        <w:rPr>
          <w:rStyle w:val="s1"/>
        </w:rPr>
        <w:t>Глава 5. Заключительные положения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>Статья 18. Ответственность за нарушение законодательства Республики Казахстан в области социальной и медико-педагогической коррекционной поддержк</w:t>
      </w:r>
      <w:r>
        <w:rPr>
          <w:rStyle w:val="s1"/>
        </w:rPr>
        <w:t xml:space="preserve">и детей с ограниченными возможностями </w:t>
      </w:r>
    </w:p>
    <w:p w:rsidR="00000000" w:rsidRDefault="00D331A2">
      <w:pPr>
        <w:spacing w:after="240"/>
        <w:ind w:firstLine="400"/>
        <w:jc w:val="both"/>
      </w:pPr>
      <w:r>
        <w:t>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</w:t>
      </w:r>
    </w:p>
    <w:p w:rsidR="00000000" w:rsidRDefault="00D331A2">
      <w:pPr>
        <w:ind w:left="1200" w:hanging="800"/>
        <w:jc w:val="both"/>
      </w:pPr>
      <w:r>
        <w:rPr>
          <w:rStyle w:val="s1"/>
        </w:rPr>
        <w:t>Статья 19. Порядо</w:t>
      </w:r>
      <w:r>
        <w:rPr>
          <w:rStyle w:val="s1"/>
        </w:rPr>
        <w:t xml:space="preserve">к введения в действие настоящего Закона </w:t>
      </w:r>
    </w:p>
    <w:p w:rsidR="00000000" w:rsidRDefault="00D331A2">
      <w:pPr>
        <w:ind w:firstLine="400"/>
        <w:jc w:val="both"/>
      </w:pPr>
      <w:r>
        <w:rPr>
          <w:rStyle w:val="s0"/>
        </w:rPr>
        <w:t>Настоящий Закон вводится в действие с 1 января 2003 года.</w:t>
      </w:r>
    </w:p>
    <w:p w:rsidR="00000000" w:rsidRDefault="00D331A2">
      <w:pPr>
        <w:ind w:firstLine="400"/>
        <w:jc w:val="both"/>
      </w:pPr>
      <w:r>
        <w:rPr>
          <w:rStyle w:val="s0"/>
        </w:rPr>
        <w:t> </w:t>
      </w:r>
    </w:p>
    <w:p w:rsidR="00000000" w:rsidRDefault="00D331A2">
      <w:pPr>
        <w:ind w:firstLine="400"/>
        <w:jc w:val="both"/>
      </w:pPr>
      <w:r>
        <w:rPr>
          <w:rStyle w:val="s0"/>
        </w:rPr>
        <w:t> </w:t>
      </w:r>
    </w:p>
    <w:p w:rsidR="00000000" w:rsidRDefault="00D331A2">
      <w:pPr>
        <w:ind w:firstLine="400"/>
        <w:jc w:val="both"/>
      </w:pPr>
      <w:r>
        <w:rPr>
          <w:b/>
          <w:bCs/>
        </w:rPr>
        <w:t xml:space="preserve">Президент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9"/>
        <w:gridCol w:w="378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D331A2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D331A2">
            <w:pPr>
              <w:ind w:firstLine="400"/>
              <w:jc w:val="right"/>
            </w:pPr>
            <w:r>
              <w:rPr>
                <w:b/>
                <w:bCs/>
              </w:rPr>
              <w:t xml:space="preserve">Н.А. Назарбаев </w:t>
            </w:r>
          </w:p>
        </w:tc>
      </w:tr>
    </w:tbl>
    <w:p w:rsidR="00000000" w:rsidRDefault="00D331A2">
      <w:r>
        <w:t> </w:t>
      </w:r>
    </w:p>
    <w:sectPr w:rsidR="00000000">
      <w:headerReference w:type="even" r:id="rId74"/>
      <w:headerReference w:type="default" r:id="rId75"/>
      <w:footerReference w:type="even" r:id="rId76"/>
      <w:footerReference w:type="default" r:id="rId77"/>
      <w:headerReference w:type="first" r:id="rId78"/>
      <w:footerReference w:type="first" r:id="rId7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A2" w:rsidRDefault="00D331A2" w:rsidP="00D331A2">
      <w:r>
        <w:separator/>
      </w:r>
    </w:p>
  </w:endnote>
  <w:endnote w:type="continuationSeparator" w:id="0">
    <w:p w:rsidR="00D331A2" w:rsidRDefault="00D331A2" w:rsidP="00D3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2" w:rsidRDefault="00D331A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2" w:rsidRDefault="00D331A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2" w:rsidRDefault="00D331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A2" w:rsidRDefault="00D331A2" w:rsidP="00D331A2">
      <w:r>
        <w:separator/>
      </w:r>
    </w:p>
  </w:footnote>
  <w:footnote w:type="continuationSeparator" w:id="0">
    <w:p w:rsidR="00D331A2" w:rsidRDefault="00D331A2" w:rsidP="00D33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2" w:rsidRDefault="00D331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2" w:rsidRDefault="00D331A2" w:rsidP="00D331A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331A2" w:rsidRPr="00D331A2" w:rsidRDefault="00D331A2" w:rsidP="00D331A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11.07.2002 № 343-II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1A2" w:rsidRDefault="00D331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31A2"/>
    <w:rsid w:val="00D3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331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31A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31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31A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331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31A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331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31A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52440" TargetMode="External"/><Relationship Id="rId21" Type="http://schemas.openxmlformats.org/officeDocument/2006/relationships/hyperlink" Target="http://online.zakon.kz/Document/?doc_id=1048970" TargetMode="External"/><Relationship Id="rId42" Type="http://schemas.openxmlformats.org/officeDocument/2006/relationships/hyperlink" Target="http://online.zakon.kz/Document/?doc_id=1037022" TargetMode="External"/><Relationship Id="rId47" Type="http://schemas.openxmlformats.org/officeDocument/2006/relationships/hyperlink" Target="http://online.zakon.kz/Document/?doc_id=30118682" TargetMode="External"/><Relationship Id="rId63" Type="http://schemas.openxmlformats.org/officeDocument/2006/relationships/hyperlink" Target="http://online.zakon.kz/Document/?doc_id=30118682" TargetMode="External"/><Relationship Id="rId68" Type="http://schemas.openxmlformats.org/officeDocument/2006/relationships/hyperlink" Target="http://online.zakon.kz/Document/?doc_id=30118802" TargetMode="External"/><Relationship Id="rId16" Type="http://schemas.openxmlformats.org/officeDocument/2006/relationships/hyperlink" Target="http://online.zakon.kz/Document/?doc_id=1051308" TargetMode="External"/><Relationship Id="rId11" Type="http://schemas.openxmlformats.org/officeDocument/2006/relationships/hyperlink" Target="http://online.zakon.kz/Document/?doc_id=30118682" TargetMode="External"/><Relationship Id="rId32" Type="http://schemas.openxmlformats.org/officeDocument/2006/relationships/hyperlink" Target="http://online.zakon.kz/Document/?doc_id=1052440" TargetMode="External"/><Relationship Id="rId37" Type="http://schemas.openxmlformats.org/officeDocument/2006/relationships/hyperlink" Target="http://online.zakon.kz/Document/?doc_id=1052440" TargetMode="External"/><Relationship Id="rId53" Type="http://schemas.openxmlformats.org/officeDocument/2006/relationships/hyperlink" Target="http://online.zakon.kz/Document/?doc_id=30526858" TargetMode="External"/><Relationship Id="rId58" Type="http://schemas.openxmlformats.org/officeDocument/2006/relationships/hyperlink" Target="http://online.zakon.kz/Document/?doc_id=1052440" TargetMode="External"/><Relationship Id="rId74" Type="http://schemas.openxmlformats.org/officeDocument/2006/relationships/header" Target="header1.xml"/><Relationship Id="rId79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1052440" TargetMode="External"/><Relationship Id="rId19" Type="http://schemas.openxmlformats.org/officeDocument/2006/relationships/hyperlink" Target="http://online.zakon.kz/Document/?doc_id=1052440" TargetMode="External"/><Relationship Id="rId14" Type="http://schemas.openxmlformats.org/officeDocument/2006/relationships/hyperlink" Target="http://online.zakon.kz/Document/?doc_id=1051257" TargetMode="External"/><Relationship Id="rId22" Type="http://schemas.openxmlformats.org/officeDocument/2006/relationships/hyperlink" Target="http://online.zakon.kz/Document/?doc_id=1052440" TargetMode="External"/><Relationship Id="rId27" Type="http://schemas.openxmlformats.org/officeDocument/2006/relationships/hyperlink" Target="http://online.zakon.kz/Document/?doc_id=1052440" TargetMode="External"/><Relationship Id="rId30" Type="http://schemas.openxmlformats.org/officeDocument/2006/relationships/hyperlink" Target="http://online.zakon.kz/Document/?doc_id=1052440" TargetMode="External"/><Relationship Id="rId35" Type="http://schemas.openxmlformats.org/officeDocument/2006/relationships/hyperlink" Target="http://online.zakon.kz/Document/?doc_id=1052440" TargetMode="External"/><Relationship Id="rId43" Type="http://schemas.openxmlformats.org/officeDocument/2006/relationships/hyperlink" Target="http://online.zakon.kz/Document/?doc_id=1051729" TargetMode="External"/><Relationship Id="rId48" Type="http://schemas.openxmlformats.org/officeDocument/2006/relationships/hyperlink" Target="http://online.zakon.kz/Document/?doc_id=30118802" TargetMode="External"/><Relationship Id="rId56" Type="http://schemas.openxmlformats.org/officeDocument/2006/relationships/hyperlink" Target="http://online.zakon.kz/Document/?doc_id=1052885" TargetMode="External"/><Relationship Id="rId64" Type="http://schemas.openxmlformats.org/officeDocument/2006/relationships/hyperlink" Target="http://online.zakon.kz/Document/?doc_id=30118802" TargetMode="External"/><Relationship Id="rId69" Type="http://schemas.openxmlformats.org/officeDocument/2006/relationships/hyperlink" Target="http://online.zakon.kz/Document/?doc_id=30103567" TargetMode="External"/><Relationship Id="rId77" Type="http://schemas.openxmlformats.org/officeDocument/2006/relationships/footer" Target="footer2.xml"/><Relationship Id="rId8" Type="http://schemas.openxmlformats.org/officeDocument/2006/relationships/hyperlink" Target="http://online.zakon.kz/Document/?link_id=1001218137" TargetMode="External"/><Relationship Id="rId51" Type="http://schemas.openxmlformats.org/officeDocument/2006/relationships/hyperlink" Target="http://online.zakon.kz/Document/?doc_id=30118682" TargetMode="External"/><Relationship Id="rId72" Type="http://schemas.openxmlformats.org/officeDocument/2006/relationships/hyperlink" Target="http://online.zakon.kz/Document/?doc_id=1007658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118802" TargetMode="External"/><Relationship Id="rId17" Type="http://schemas.openxmlformats.org/officeDocument/2006/relationships/hyperlink" Target="http://online.zakon.kz/Document/?doc_id=30118682" TargetMode="External"/><Relationship Id="rId25" Type="http://schemas.openxmlformats.org/officeDocument/2006/relationships/hyperlink" Target="http://online.zakon.kz/Document/?doc_id=1051313" TargetMode="External"/><Relationship Id="rId33" Type="http://schemas.openxmlformats.org/officeDocument/2006/relationships/hyperlink" Target="http://online.zakon.kz/Document/?doc_id=1052440" TargetMode="External"/><Relationship Id="rId38" Type="http://schemas.openxmlformats.org/officeDocument/2006/relationships/hyperlink" Target="http://online.zakon.kz/Document/?doc_id=3032168" TargetMode="External"/><Relationship Id="rId46" Type="http://schemas.openxmlformats.org/officeDocument/2006/relationships/hyperlink" Target="http://online.zakon.kz/Document/?doc_id=1051059" TargetMode="External"/><Relationship Id="rId59" Type="http://schemas.openxmlformats.org/officeDocument/2006/relationships/hyperlink" Target="http://online.zakon.kz/Document/?doc_id=3032168" TargetMode="External"/><Relationship Id="rId67" Type="http://schemas.openxmlformats.org/officeDocument/2006/relationships/hyperlink" Target="http://online.zakon.kz/Document/?doc_id=30118682" TargetMode="External"/><Relationship Id="rId20" Type="http://schemas.openxmlformats.org/officeDocument/2006/relationships/hyperlink" Target="http://online.zakon.kz/Document/?doc_id=1045534" TargetMode="External"/><Relationship Id="rId41" Type="http://schemas.openxmlformats.org/officeDocument/2006/relationships/hyperlink" Target="http://online.zakon.kz/Document/?doc_id=3032168" TargetMode="External"/><Relationship Id="rId54" Type="http://schemas.openxmlformats.org/officeDocument/2006/relationships/hyperlink" Target="http://online.zakon.kz/Document/?doc_id=30528993" TargetMode="External"/><Relationship Id="rId62" Type="http://schemas.openxmlformats.org/officeDocument/2006/relationships/hyperlink" Target="http://online.zakon.kz/Document/?doc_id=3032168" TargetMode="External"/><Relationship Id="rId70" Type="http://schemas.openxmlformats.org/officeDocument/2006/relationships/hyperlink" Target="http://online.zakon.kz/Document/?doc_id=30118682" TargetMode="External"/><Relationship Id="rId75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link_id=1001218137" TargetMode="External"/><Relationship Id="rId23" Type="http://schemas.openxmlformats.org/officeDocument/2006/relationships/hyperlink" Target="http://online.zakon.kz/Document/?doc_id=3032168" TargetMode="External"/><Relationship Id="rId28" Type="http://schemas.openxmlformats.org/officeDocument/2006/relationships/hyperlink" Target="http://online.zakon.kz/Document/?doc_id=1052440" TargetMode="External"/><Relationship Id="rId36" Type="http://schemas.openxmlformats.org/officeDocument/2006/relationships/hyperlink" Target="http://online.zakon.kz/Document/?doc_id=3032168" TargetMode="External"/><Relationship Id="rId49" Type="http://schemas.openxmlformats.org/officeDocument/2006/relationships/hyperlink" Target="http://online.zakon.kz/Document/?doc_id=1052440" TargetMode="External"/><Relationship Id="rId57" Type="http://schemas.openxmlformats.org/officeDocument/2006/relationships/hyperlink" Target="http://online.zakon.kz/Document/?doc_id=1007759" TargetMode="External"/><Relationship Id="rId10" Type="http://schemas.openxmlformats.org/officeDocument/2006/relationships/hyperlink" Target="http://online.zakon.kz/Document/?doc_id=1052729" TargetMode="External"/><Relationship Id="rId31" Type="http://schemas.openxmlformats.org/officeDocument/2006/relationships/hyperlink" Target="http://online.zakon.kz/Document/?doc_id=3032168" TargetMode="External"/><Relationship Id="rId44" Type="http://schemas.openxmlformats.org/officeDocument/2006/relationships/hyperlink" Target="http://online.zakon.kz/Document/?doc_id=1051058" TargetMode="External"/><Relationship Id="rId52" Type="http://schemas.openxmlformats.org/officeDocument/2006/relationships/hyperlink" Target="http://online.zakon.kz/Document/?doc_id=30118802" TargetMode="External"/><Relationship Id="rId60" Type="http://schemas.openxmlformats.org/officeDocument/2006/relationships/hyperlink" Target="http://online.zakon.kz/Document/?doc_id=30118747" TargetMode="External"/><Relationship Id="rId65" Type="http://schemas.openxmlformats.org/officeDocument/2006/relationships/hyperlink" Target="http://online.zakon.kz/Document/?doc_id=30118682" TargetMode="External"/><Relationship Id="rId73" Type="http://schemas.openxmlformats.org/officeDocument/2006/relationships/hyperlink" Target="http://online.zakon.kz/Document/?link_id=1000283628" TargetMode="External"/><Relationship Id="rId78" Type="http://schemas.openxmlformats.org/officeDocument/2006/relationships/header" Target="header3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Relationship Id="rId13" Type="http://schemas.openxmlformats.org/officeDocument/2006/relationships/hyperlink" Target="http://online.zakon.kz/Document/?doc_id=1014355" TargetMode="External"/><Relationship Id="rId18" Type="http://schemas.openxmlformats.org/officeDocument/2006/relationships/hyperlink" Target="http://online.zakon.kz/Document/?doc_id=30118802" TargetMode="External"/><Relationship Id="rId39" Type="http://schemas.openxmlformats.org/officeDocument/2006/relationships/hyperlink" Target="http://online.zakon.kz/Document/?doc_id=1052440" TargetMode="External"/><Relationship Id="rId34" Type="http://schemas.openxmlformats.org/officeDocument/2006/relationships/hyperlink" Target="http://online.zakon.kz/Document/?doc_id=3032168" TargetMode="External"/><Relationship Id="rId50" Type="http://schemas.openxmlformats.org/officeDocument/2006/relationships/hyperlink" Target="http://online.zakon.kz/Document/?doc_id=3032168" TargetMode="External"/><Relationship Id="rId55" Type="http://schemas.openxmlformats.org/officeDocument/2006/relationships/hyperlink" Target="http://online.zakon.kz/Document/?doc_id=30118747" TargetMode="External"/><Relationship Id="rId76" Type="http://schemas.openxmlformats.org/officeDocument/2006/relationships/footer" Target="footer1.xml"/><Relationship Id="rId7" Type="http://schemas.openxmlformats.org/officeDocument/2006/relationships/hyperlink" Target="http://online.zakon.kz/Document/?doc_id=2032168" TargetMode="External"/><Relationship Id="rId71" Type="http://schemas.openxmlformats.org/officeDocument/2006/relationships/hyperlink" Target="http://online.zakon.kz/Document/?doc_id=301188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2168" TargetMode="External"/><Relationship Id="rId24" Type="http://schemas.openxmlformats.org/officeDocument/2006/relationships/hyperlink" Target="http://online.zakon.kz/Document/?doc_id=1052440" TargetMode="External"/><Relationship Id="rId40" Type="http://schemas.openxmlformats.org/officeDocument/2006/relationships/hyperlink" Target="http://online.zakon.kz/Document/?doc_id=1052440" TargetMode="External"/><Relationship Id="rId45" Type="http://schemas.openxmlformats.org/officeDocument/2006/relationships/hyperlink" Target="http://online.zakon.kz/Document/?doc_id=1051056" TargetMode="External"/><Relationship Id="rId66" Type="http://schemas.openxmlformats.org/officeDocument/2006/relationships/hyperlink" Target="http://online.zakon.kz/Document/?doc_id=301188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3725</Words>
  <Characters>34663</Characters>
  <Application>Microsoft Office Word</Application>
  <DocSecurity>0</DocSecurity>
  <Lines>288</Lines>
  <Paragraphs>76</Paragraphs>
  <ScaleCrop>false</ScaleCrop>
  <Company/>
  <LinksUpToDate>false</LinksUpToDate>
  <CharactersWithSpaces>38312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11.07.2002 № 343-II (©Paragraph 2023)</dc:title>
  <dc:subject/>
  <dc:creator>Сергей М</dc:creator>
  <cp:keywords/>
  <dc:description/>
  <cp:lastModifiedBy>Сергей М</cp:lastModifiedBy>
  <cp:revision>2</cp:revision>
  <dcterms:created xsi:type="dcterms:W3CDTF">2023-11-02T00:21:00Z</dcterms:created>
  <dcterms:modified xsi:type="dcterms:W3CDTF">2023-11-02T00:21:00Z</dcterms:modified>
</cp:coreProperties>
</file>