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7A21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357A2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30.12.2009 г.)</w:t>
      </w:r>
    </w:p>
    <w:p w:rsidR="00000000" w:rsidRDefault="00357A21">
      <w:pPr>
        <w:jc w:val="center"/>
      </w:pPr>
      <w:r>
        <w:t> </w:t>
      </w:r>
    </w:p>
    <w:p w:rsidR="00000000" w:rsidRDefault="00357A21">
      <w:pPr>
        <w:jc w:val="both"/>
      </w:pPr>
      <w:r>
        <w:rPr>
          <w:rStyle w:val="s3"/>
        </w:rPr>
        <w:t>Данная редакция действовала до внесения изменений от 19 марта 2010 года</w:t>
      </w:r>
    </w:p>
    <w:p w:rsidR="00000000" w:rsidRDefault="00357A21">
      <w:pPr>
        <w:jc w:val="center"/>
      </w:pPr>
      <w:r>
        <w:t> </w:t>
      </w:r>
    </w:p>
    <w:p w:rsidR="00000000" w:rsidRDefault="00357A21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357A21">
      <w:pPr>
        <w:jc w:val="both"/>
      </w:pPr>
      <w:hyperlink r:id="rId8" w:anchor="sub_id=19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года № 224-III (вводятся в де</w:t>
      </w:r>
      <w:r>
        <w:rPr>
          <w:rStyle w:val="s3"/>
        </w:rPr>
        <w:t xml:space="preserve">йствие по истечении трех лет шести месяцев со </w:t>
      </w:r>
      <w:hyperlink r:id="rId9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настоящего Закона)</w:t>
      </w:r>
    </w:p>
    <w:p w:rsidR="00000000" w:rsidRDefault="00357A2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A21">
            <w:pPr>
              <w:jc w:val="both"/>
            </w:pPr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357A21">
            <w:pPr>
              <w:jc w:val="both"/>
            </w:pPr>
            <w:hyperlink w:anchor="sub40000" w:history="1">
              <w:r>
                <w:rPr>
                  <w:rStyle w:val="a3"/>
                </w:rPr>
                <w:t>Глава 2. Государственное регулирование, контроль и надзор в сфере деятельности кредитных бюро и формирования кредитных историй</w:t>
              </w:r>
            </w:hyperlink>
          </w:p>
          <w:p w:rsidR="00000000" w:rsidRDefault="00357A21">
            <w:pPr>
              <w:jc w:val="both"/>
            </w:pPr>
            <w:hyperlink w:anchor="sub60000" w:history="1">
              <w:r>
                <w:rPr>
                  <w:rStyle w:val="a3"/>
                </w:rPr>
                <w:t>Глава 3. Создание, осуществление и прекращение деятельности кредитных бюро</w:t>
              </w:r>
            </w:hyperlink>
          </w:p>
          <w:p w:rsidR="00000000" w:rsidRDefault="00357A21">
            <w:pPr>
              <w:jc w:val="both"/>
            </w:pPr>
            <w:hyperlink w:anchor="sub160000" w:history="1">
              <w:r>
                <w:rPr>
                  <w:rStyle w:val="a3"/>
                </w:rPr>
                <w:t xml:space="preserve">Глава 4. Права и обязанности участников системы формирования </w:t>
              </w:r>
            </w:hyperlink>
          </w:p>
          <w:p w:rsidR="00000000" w:rsidRDefault="00357A21">
            <w:pPr>
              <w:jc w:val="both"/>
            </w:pPr>
            <w:hyperlink w:anchor="sub160000" w:history="1">
              <w:r>
                <w:rPr>
                  <w:rStyle w:val="a3"/>
                </w:rPr>
                <w:t>кредитных историй и их использования</w:t>
              </w:r>
            </w:hyperlink>
          </w:p>
          <w:p w:rsidR="00000000" w:rsidRDefault="00357A21">
            <w:pPr>
              <w:jc w:val="both"/>
            </w:pPr>
            <w:hyperlink w:anchor="sub230000" w:history="1">
              <w:r>
                <w:rPr>
                  <w:rStyle w:val="a3"/>
                </w:rPr>
                <w:t xml:space="preserve">Глава 5. Предоставление информации в кредитные бюро </w:t>
              </w:r>
            </w:hyperlink>
          </w:p>
          <w:p w:rsidR="00000000" w:rsidRDefault="00357A21">
            <w:pPr>
              <w:jc w:val="both"/>
            </w:pPr>
            <w:hyperlink w:anchor="sub270000" w:history="1">
              <w:r>
                <w:rPr>
                  <w:rStyle w:val="a3"/>
                </w:rPr>
                <w:t xml:space="preserve">Глава 6. Отношения по формированию кредитных историй и их использованию </w:t>
              </w:r>
            </w:hyperlink>
          </w:p>
          <w:p w:rsidR="00000000" w:rsidRDefault="00357A21">
            <w:hyperlink w:anchor="sub310000" w:history="1">
              <w:r>
                <w:rPr>
                  <w:rStyle w:val="a3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A21">
            <w:pPr>
              <w:jc w:val="right"/>
            </w:pPr>
            <w:hyperlink w:anchor="sub10000" w:history="1">
              <w:r>
                <w:rPr>
                  <w:rStyle w:val="a3"/>
                </w:rPr>
                <w:t>(статьи 1-3)</w:t>
              </w:r>
            </w:hyperlink>
          </w:p>
          <w:p w:rsidR="00000000" w:rsidRDefault="00357A21">
            <w:pPr>
              <w:jc w:val="right"/>
            </w:pPr>
            <w:hyperlink w:anchor="sub40000" w:history="1">
              <w:r>
                <w:rPr>
                  <w:rStyle w:val="a3"/>
                </w:rPr>
                <w:t>(статьи 4-5)</w:t>
              </w:r>
            </w:hyperlink>
          </w:p>
          <w:p w:rsidR="00000000" w:rsidRDefault="00357A21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357A21">
            <w:pPr>
              <w:jc w:val="right"/>
            </w:pPr>
            <w:hyperlink w:anchor="sub60000" w:history="1">
              <w:r>
                <w:rPr>
                  <w:rStyle w:val="a3"/>
                </w:rPr>
                <w:t>(статьи 6-15)</w:t>
              </w:r>
            </w:hyperlink>
          </w:p>
          <w:p w:rsidR="00000000" w:rsidRDefault="00357A21">
            <w:pPr>
              <w:jc w:val="right"/>
            </w:pPr>
            <w:hyperlink w:anchor="sub160000" w:history="1">
              <w:r>
                <w:rPr>
                  <w:rStyle w:val="a3"/>
                </w:rPr>
                <w:t>(статьи 16-22)</w:t>
              </w:r>
            </w:hyperlink>
          </w:p>
          <w:p w:rsidR="00000000" w:rsidRDefault="00357A21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357A21">
            <w:pPr>
              <w:jc w:val="right"/>
            </w:pPr>
            <w:hyperlink w:anchor="sub230000" w:history="1">
              <w:r>
                <w:rPr>
                  <w:rStyle w:val="a3"/>
                </w:rPr>
                <w:t>(статьи 23-26)</w:t>
              </w:r>
            </w:hyperlink>
          </w:p>
          <w:p w:rsidR="00000000" w:rsidRDefault="00357A21">
            <w:pPr>
              <w:jc w:val="right"/>
            </w:pPr>
            <w:hyperlink w:anchor="sub270000" w:history="1">
              <w:r>
                <w:rPr>
                  <w:rStyle w:val="a3"/>
                </w:rPr>
                <w:t>(статьи 27-30)</w:t>
              </w:r>
            </w:hyperlink>
          </w:p>
          <w:p w:rsidR="00000000" w:rsidRDefault="00357A21">
            <w:pPr>
              <w:jc w:val="right"/>
            </w:pPr>
            <w:hyperlink w:anchor="sub310000" w:history="1">
              <w:r>
                <w:rPr>
                  <w:rStyle w:val="a3"/>
                </w:rPr>
                <w:t>(статьи 31-32)</w:t>
              </w:r>
            </w:hyperlink>
          </w:p>
        </w:tc>
      </w:tr>
    </w:tbl>
    <w:p w:rsidR="00000000" w:rsidRDefault="00357A21">
      <w:pPr>
        <w:jc w:val="both"/>
      </w:pPr>
      <w:r>
        <w:rPr>
          <w:rStyle w:val="s3"/>
        </w:rPr>
        <w:t>В оригинале оглавлени</w:t>
      </w:r>
      <w:r>
        <w:rPr>
          <w:rStyle w:val="s3"/>
        </w:rPr>
        <w:t xml:space="preserve">е отсутствует </w:t>
      </w:r>
    </w:p>
    <w:p w:rsidR="00000000" w:rsidRDefault="00357A21">
      <w:pPr>
        <w:jc w:val="both"/>
      </w:pPr>
      <w:r>
        <w:rPr>
          <w:rStyle w:val="s3"/>
        </w:rPr>
        <w:t> </w:t>
      </w:r>
    </w:p>
    <w:p w:rsidR="00000000" w:rsidRDefault="00357A21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</w:t>
      </w:r>
      <w:r>
        <w:t>нные отношения, связанные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357A21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57A21">
      <w:pPr>
        <w:jc w:val="both"/>
      </w:pPr>
      <w:r>
        <w:rPr>
          <w:rStyle w:val="s3"/>
        </w:rPr>
        <w:t xml:space="preserve">Статья изложена в редакции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357A21">
      <w:pPr>
        <w:ind w:firstLine="400"/>
        <w:jc w:val="both"/>
      </w:pPr>
      <w:r>
        <w:rPr>
          <w:rStyle w:val="s0"/>
        </w:rPr>
        <w:t>В настоящем Законе исполь</w:t>
      </w:r>
      <w:r>
        <w:rPr>
          <w:rStyle w:val="s0"/>
        </w:rPr>
        <w:t>зуются следующие основные понятия:</w:t>
      </w:r>
    </w:p>
    <w:p w:rsidR="00000000" w:rsidRDefault="00357A21">
      <w:pPr>
        <w:ind w:firstLine="400"/>
        <w:jc w:val="both"/>
      </w:pPr>
      <w:r>
        <w:rPr>
          <w:rStyle w:val="s0"/>
        </w:rPr>
        <w:t>1) информация — сведения в отношении субъектов кредитных историй на электронном и бумажном носителях, передаваемые участниками системы формирования кредитных историй и их использования, при необходимости удостоверяемые эл</w:t>
      </w:r>
      <w:r>
        <w:rPr>
          <w:rStyle w:val="s0"/>
        </w:rPr>
        <w:t>ектронной цифровой подписью;</w:t>
      </w:r>
    </w:p>
    <w:p w:rsidR="00000000" w:rsidRDefault="00357A21">
      <w:pPr>
        <w:ind w:firstLine="400"/>
        <w:jc w:val="both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357A21">
      <w:pPr>
        <w:ind w:firstLine="400"/>
        <w:jc w:val="both"/>
      </w:pPr>
      <w:r>
        <w:rPr>
          <w:rStyle w:val="s0"/>
        </w:rPr>
        <w:t>3) поставщик информации — индивидуальный предприниматель или юридическое лицо, предоставляющие информацию в кредитное бюро;</w:t>
      </w:r>
    </w:p>
    <w:p w:rsidR="00000000" w:rsidRDefault="00357A21">
      <w:pPr>
        <w:ind w:firstLine="400"/>
        <w:jc w:val="both"/>
      </w:pPr>
      <w:r>
        <w:rPr>
          <w:rStyle w:val="s0"/>
        </w:rPr>
        <w:t xml:space="preserve">4) деятельность поставщика информации по участию в создании и защите базы данных кредитных историй — действия поставщика информации </w:t>
      </w:r>
      <w:r>
        <w:rPr>
          <w:rStyle w:val="s0"/>
        </w:rPr>
        <w:t>по оформлению (обработке), хранению и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357A21">
      <w:pPr>
        <w:ind w:firstLine="400"/>
        <w:jc w:val="both"/>
      </w:pPr>
      <w:r>
        <w:rPr>
          <w:rStyle w:val="s0"/>
        </w:rPr>
        <w:t>5) письменное предписание — указание кредитному бюро о принятии обязательных к исполнению к</w:t>
      </w:r>
      <w:r>
        <w:rPr>
          <w:rStyle w:val="s0"/>
        </w:rPr>
        <w:t>оррективных мер, направленных на устранение выявленных недостатков в установленный срок;</w:t>
      </w:r>
    </w:p>
    <w:p w:rsidR="00000000" w:rsidRDefault="00357A21">
      <w:pPr>
        <w:ind w:firstLine="400"/>
        <w:jc w:val="both"/>
      </w:pPr>
      <w:r>
        <w:rPr>
          <w:rStyle w:val="s0"/>
        </w:rPr>
        <w:t>6) кредитное бюро — коммерческая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357A21">
      <w:pPr>
        <w:ind w:firstLine="400"/>
        <w:jc w:val="both"/>
      </w:pPr>
      <w:r>
        <w:rPr>
          <w:rStyle w:val="s0"/>
        </w:rPr>
        <w:t>7) кредитный отчет</w:t>
      </w:r>
      <w:r>
        <w:rPr>
          <w:rStyle w:val="s0"/>
        </w:rPr>
        <w:t xml:space="preserve"> — форма полной или частичной выдачи информации, содержащейся в кредитной истории;</w:t>
      </w:r>
    </w:p>
    <w:p w:rsidR="00000000" w:rsidRDefault="00357A21">
      <w:pPr>
        <w:ind w:firstLine="400"/>
        <w:jc w:val="both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Закон</w:t>
      </w:r>
      <w:r>
        <w:rPr>
          <w:rStyle w:val="s0"/>
        </w:rPr>
        <w:t>ом;</w:t>
      </w:r>
    </w:p>
    <w:p w:rsidR="00000000" w:rsidRDefault="00357A21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357A21">
      <w:pPr>
        <w:ind w:firstLine="400"/>
        <w:jc w:val="both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357A21">
      <w:pPr>
        <w:ind w:firstLine="400"/>
        <w:jc w:val="both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357A21">
      <w:pPr>
        <w:ind w:firstLine="400"/>
        <w:jc w:val="both"/>
      </w:pPr>
      <w:r>
        <w:rPr>
          <w:rStyle w:val="s0"/>
        </w:rPr>
        <w:t>12) субъект кредитной истории — физическое или юридическое лицо, в отношении которого формируется кредитная история;</w:t>
      </w:r>
    </w:p>
    <w:p w:rsidR="00000000" w:rsidRDefault="00357A21">
      <w:pPr>
        <w:ind w:firstLine="400"/>
        <w:jc w:val="both"/>
      </w:pPr>
      <w:r>
        <w:rPr>
          <w:rStyle w:val="s0"/>
        </w:rPr>
        <w:t>13) согласие субъекта кредитной истории — письменное разрешен</w:t>
      </w:r>
      <w:r>
        <w:rPr>
          <w:rStyle w:val="s0"/>
        </w:rPr>
        <w:t>ие субъекта кредитной истории на предоставление информации о нем в кредитные бюро либо выдачу кредитного отчета о нем другим лицам, оформляемое в соответствии с требованиями, установленными законодательством Республики Казахстан;</w:t>
      </w:r>
    </w:p>
    <w:p w:rsidR="00000000" w:rsidRDefault="00357A21">
      <w:pPr>
        <w:ind w:firstLine="400"/>
        <w:jc w:val="both"/>
      </w:pPr>
      <w:r>
        <w:rPr>
          <w:rStyle w:val="s0"/>
        </w:rPr>
        <w:t>14) формирование кредитных</w:t>
      </w:r>
      <w:r>
        <w:rPr>
          <w:rStyle w:val="s0"/>
        </w:rPr>
        <w:t xml:space="preserve"> историй — действие или совокупность действий, осуществляемых кредитным бюро в отношении информации, полученной им от поставщиков информации в соответствии с настоящим Законом, по ее хранению, обеспечению конфиденциальности, мониторингу, уточнению и обновл</w:t>
      </w:r>
      <w:r>
        <w:rPr>
          <w:rStyle w:val="s0"/>
        </w:rPr>
        <w:t>ению;</w:t>
      </w:r>
    </w:p>
    <w:p w:rsidR="00000000" w:rsidRDefault="00357A21">
      <w:pPr>
        <w:ind w:firstLine="400"/>
        <w:jc w:val="both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 получатели кредитных отчетов;</w:t>
      </w:r>
    </w:p>
    <w:p w:rsidR="00000000" w:rsidRDefault="00357A21">
      <w:pPr>
        <w:ind w:firstLine="400"/>
        <w:jc w:val="both"/>
      </w:pPr>
      <w:r>
        <w:rPr>
          <w:rStyle w:val="s0"/>
        </w:rPr>
        <w:t>16) база данных кредитных историй — информационные ресурсы кредитного бюро, осн</w:t>
      </w:r>
      <w:r>
        <w:rPr>
          <w:rStyle w:val="s0"/>
        </w:rPr>
        <w:t>ованные на информационных системах и информационных процессах, соответствующих требованиям, установленным законодательством Республики Казахстан;</w:t>
      </w:r>
    </w:p>
    <w:p w:rsidR="00000000" w:rsidRDefault="00357A21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2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357A21">
      <w:pPr>
        <w:ind w:firstLine="400"/>
        <w:jc w:val="both"/>
      </w:pPr>
      <w:r>
        <w:rPr>
          <w:rStyle w:val="s0"/>
        </w:rPr>
        <w:t>16-1) заявитель - юридическое лицо, представившее в уполномоченный орган документы с целью получения лицензии для осуществления деятельности кредитного бюро;</w:t>
      </w:r>
    </w:p>
    <w:p w:rsidR="00000000" w:rsidRDefault="00357A21">
      <w:pPr>
        <w:ind w:firstLine="400"/>
        <w:jc w:val="both"/>
      </w:pPr>
      <w:r>
        <w:rPr>
          <w:rStyle w:val="s0"/>
        </w:rPr>
        <w:t xml:space="preserve">17) уполномоченный орган — государственный </w:t>
      </w:r>
      <w:r>
        <w:rPr>
          <w:rStyle w:val="s0"/>
        </w:rPr>
        <w:t>орган, осуществляющий регулирование и надзор финансового рынка и финансовых организаций;</w:t>
      </w:r>
    </w:p>
    <w:p w:rsidR="00000000" w:rsidRDefault="00357A21">
      <w:pPr>
        <w:ind w:firstLine="400"/>
        <w:jc w:val="both"/>
      </w:pPr>
      <w:r>
        <w:rPr>
          <w:rStyle w:val="s0"/>
        </w:rPr>
        <w:t>18) условные и возможные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357A21">
      <w:r>
        <w:t> </w:t>
      </w:r>
    </w:p>
    <w:p w:rsidR="00000000" w:rsidRDefault="00357A21">
      <w:pPr>
        <w:ind w:left="1200" w:hanging="800"/>
        <w:jc w:val="both"/>
      </w:pPr>
      <w:r>
        <w:rPr>
          <w:rStyle w:val="s1"/>
        </w:rPr>
        <w:t xml:space="preserve">Статья 2. </w:t>
      </w:r>
      <w:r>
        <w:t>Законодательство Республ</w:t>
      </w:r>
      <w:r>
        <w:t xml:space="preserve">ики Казахстан о кредитных бюро и формировании кредитных историй </w:t>
      </w:r>
    </w:p>
    <w:p w:rsidR="00000000" w:rsidRDefault="00357A21">
      <w:pPr>
        <w:ind w:firstLine="400"/>
        <w:jc w:val="both"/>
      </w:pPr>
      <w:r>
        <w:t xml:space="preserve">1. Законодательство Республики Казахстан о кредитных бюро и формировании кредитных историй основывается на </w:t>
      </w:r>
      <w:hyperlink r:id="rId13" w:history="1">
        <w:r>
          <w:rPr>
            <w:rStyle w:val="a3"/>
          </w:rPr>
          <w:t>Конституции</w:t>
        </w:r>
      </w:hyperlink>
      <w:r>
        <w:t xml:space="preserve"> Республи</w:t>
      </w:r>
      <w:r>
        <w:t xml:space="preserve">ки Казахстан и состоит из </w:t>
      </w:r>
      <w:hyperlink r:id="rId14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357A21">
      <w:pPr>
        <w:ind w:firstLine="400"/>
        <w:jc w:val="both"/>
      </w:pPr>
      <w:r>
        <w:t>2. Настоящий Закон применяется к отношениям, воз</w:t>
      </w:r>
      <w:r>
        <w:t>никающим при формировании кредитных историй и предоставлении кредитных отчетов, создании, функционировании и прекращении деятельности кредитных бюро, осуществлении деятельности поставщиков информации по участию в создании и защите базы данных кредитных ист</w:t>
      </w:r>
      <w:r>
        <w:t xml:space="preserve">орий. Отношения, подпадающие под сферу действия иных законодательных актов Республики Казахстан, регулируются этими актами в части, не урегулированной настоящим Законом. </w:t>
      </w:r>
    </w:p>
    <w:p w:rsidR="00000000" w:rsidRDefault="00357A21">
      <w:pPr>
        <w:spacing w:after="240"/>
        <w:ind w:firstLine="400"/>
        <w:jc w:val="both"/>
      </w:pPr>
      <w:r>
        <w:t xml:space="preserve">3. Если международным договором, ратифицированным Республикой Казахстан, установлены </w:t>
      </w:r>
      <w:r>
        <w:t>иные правила, чем те, которые содержатся в настоящем Законе, то применяются правила международного договора.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формирования кредитных историй и использования информации </w:t>
      </w:r>
    </w:p>
    <w:p w:rsidR="00000000" w:rsidRDefault="00357A21">
      <w:pPr>
        <w:ind w:firstLine="400"/>
        <w:jc w:val="both"/>
      </w:pPr>
      <w:r>
        <w:t>Формирование кредитных историй и использование информации осуществляю</w:t>
      </w:r>
      <w:r>
        <w:t xml:space="preserve">тся с учетом следующих принципов: </w:t>
      </w:r>
    </w:p>
    <w:p w:rsidR="00000000" w:rsidRDefault="00357A21">
      <w:pPr>
        <w:ind w:firstLine="400"/>
        <w:jc w:val="both"/>
      </w:pPr>
      <w:r>
        <w:t xml:space="preserve">1) наличие согласия субъекта кредитной истории; </w:t>
      </w:r>
    </w:p>
    <w:p w:rsidR="00000000" w:rsidRDefault="00357A21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357A21">
      <w:pPr>
        <w:ind w:firstLine="400"/>
        <w:jc w:val="both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357A21">
      <w:pPr>
        <w:ind w:firstLine="400"/>
        <w:jc w:val="both"/>
      </w:pPr>
      <w:r>
        <w:t>4) конфиденциальность информац</w:t>
      </w:r>
      <w:r>
        <w:t xml:space="preserve">ии; </w:t>
      </w:r>
    </w:p>
    <w:p w:rsidR="00000000" w:rsidRDefault="00357A21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357A21">
      <w:pPr>
        <w:ind w:firstLine="400"/>
        <w:jc w:val="both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357A21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5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357A21">
      <w:pPr>
        <w:spacing w:after="240"/>
        <w:ind w:firstLine="400"/>
        <w:jc w:val="both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357A21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</w:t>
      </w:r>
      <w:r>
        <w:rPr>
          <w:rStyle w:val="s1"/>
        </w:rPr>
        <w:t xml:space="preserve">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357A21">
      <w:pPr>
        <w:jc w:val="center"/>
      </w:pPr>
      <w:r>
        <w:t> </w:t>
      </w:r>
    </w:p>
    <w:p w:rsidR="00000000" w:rsidRDefault="00357A21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Государственные</w:t>
      </w:r>
      <w:r>
        <w:t xml:space="preserve">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получателей кредитных отче</w:t>
      </w:r>
      <w:r>
        <w:t xml:space="preserve">тов </w:t>
      </w:r>
    </w:p>
    <w:p w:rsidR="00000000" w:rsidRDefault="00357A21">
      <w:pPr>
        <w:jc w:val="both"/>
      </w:pPr>
      <w:r>
        <w:rPr>
          <w:rStyle w:val="s3"/>
        </w:rPr>
        <w:t xml:space="preserve">Пункт 1 изложен в редакции </w:t>
      </w:r>
      <w:hyperlink r:id="rId16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18" w:anchor="sub_id=100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357A21">
      <w:pPr>
        <w:ind w:firstLine="400"/>
        <w:jc w:val="both"/>
      </w:pPr>
      <w:r>
        <w:rPr>
          <w:rStyle w:val="s0"/>
        </w:rPr>
        <w:t>В этих целях уполномоченный о</w:t>
      </w:r>
      <w:r>
        <w:rPr>
          <w:rStyle w:val="s0"/>
        </w:rPr>
        <w:t>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 этом полученные сведения не подлежат разглашению.</w:t>
      </w:r>
    </w:p>
    <w:p w:rsidR="00000000" w:rsidRDefault="00357A21">
      <w:pPr>
        <w:ind w:firstLine="400"/>
        <w:jc w:val="both"/>
      </w:pPr>
      <w:r>
        <w:rPr>
          <w:rStyle w:val="s0"/>
        </w:rPr>
        <w:t>Работники уполномоченного органа несут ответственн</w:t>
      </w:r>
      <w:r>
        <w:rPr>
          <w:rStyle w:val="s0"/>
        </w:rPr>
        <w:t>ость за разглашение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в соответствии с законами Республики Казахстан.</w:t>
      </w:r>
    </w:p>
    <w:p w:rsidR="00000000" w:rsidRDefault="00357A21">
      <w:pPr>
        <w:ind w:firstLine="400"/>
        <w:jc w:val="both"/>
      </w:pPr>
      <w:r>
        <w:t xml:space="preserve">2. К компетенции уполномоченного органа </w:t>
      </w:r>
      <w:r>
        <w:t xml:space="preserve">относятся: </w:t>
      </w:r>
    </w:p>
    <w:p w:rsidR="00000000" w:rsidRDefault="00357A21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357A21">
      <w:pPr>
        <w:ind w:firstLine="400"/>
        <w:jc w:val="both"/>
      </w:pPr>
      <w:r>
        <w:t xml:space="preserve">2) выдача лицензий на право осуществления деятельности кредитных бюро; </w:t>
      </w:r>
    </w:p>
    <w:p w:rsidR="00000000" w:rsidRDefault="00357A2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0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</w:t>
      </w:r>
      <w:r>
        <w:t xml:space="preserve">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357A2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1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27.07.07 г. № 317-III (</w:t>
      </w:r>
      <w:hyperlink r:id="rId22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>4) направление письменных 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</w:t>
      </w:r>
      <w:r>
        <w:rPr>
          <w:rStyle w:val="s0"/>
        </w:rPr>
        <w:t>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кредитных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357A21">
      <w:pPr>
        <w:jc w:val="both"/>
      </w:pPr>
      <w:r>
        <w:rPr>
          <w:rStyle w:val="s3"/>
        </w:rPr>
        <w:t>В подпункт 5 внесены</w:t>
      </w:r>
      <w:r>
        <w:rPr>
          <w:rStyle w:val="s3"/>
        </w:rPr>
        <w:t xml:space="preserve"> изменения в соответствии с </w:t>
      </w:r>
      <w:hyperlink r:id="rId25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357A21">
      <w:pPr>
        <w:ind w:firstLine="400"/>
        <w:jc w:val="both"/>
      </w:pPr>
      <w:r>
        <w:t xml:space="preserve">6) рассмотрение обращений физических и юридических лиц по вопросам деятельности кредитных бюро, в том числе связанных с формированием кредитных историй. </w:t>
      </w:r>
    </w:p>
    <w:p w:rsidR="00000000" w:rsidRDefault="00357A21">
      <w:pPr>
        <w:spacing w:after="240"/>
        <w:ind w:firstLine="400"/>
        <w:jc w:val="both"/>
      </w:pPr>
      <w:r>
        <w:t>3. Государственный уполномоченный орган,</w:t>
      </w:r>
      <w:r>
        <w:t xml:space="preserve"> осуществляющий реализацию государственной политики и государственное регулирование в сфере информатизации, определяет </w:t>
      </w:r>
      <w:hyperlink r:id="rId27" w:history="1">
        <w:r>
          <w:rPr>
            <w:rStyle w:val="a3"/>
          </w:rPr>
          <w:t>особенности организации деятельности поставщиков информации, кредитных б</w:t>
        </w:r>
        <w:r>
          <w:rPr>
            <w:rStyle w:val="a3"/>
          </w:rPr>
          <w:t>юро и получателей кредитных отчетов (за исключением субъектов кредитных историй) на рынке информационных услуг</w:t>
        </w:r>
      </w:hyperlink>
      <w:r>
        <w:t xml:space="preserve"> и осуществляет контроль за их деятельностью с учетом требований, установленных настоящим Законом.</w:t>
      </w:r>
    </w:p>
    <w:p w:rsidR="00000000" w:rsidRDefault="00357A21">
      <w:pPr>
        <w:ind w:left="1200" w:hanging="800"/>
        <w:jc w:val="both"/>
      </w:pPr>
      <w:r>
        <w:rPr>
          <w:rStyle w:val="s1"/>
        </w:rPr>
        <w:t xml:space="preserve">Статья 5. </w:t>
      </w:r>
      <w:r>
        <w:t>Полномочия государственных органов по</w:t>
      </w:r>
      <w:r>
        <w:t xml:space="preserve"> принятию нормативных правовых актов по вопросам деятельности кредитных бюро, поставщиков информации, формирования кредитных историй и их использования </w:t>
      </w:r>
    </w:p>
    <w:p w:rsidR="00000000" w:rsidRDefault="00357A21">
      <w:pPr>
        <w:ind w:firstLine="400"/>
        <w:jc w:val="both"/>
      </w:pPr>
      <w:r>
        <w:t>1. Уполномоченный орган принимает следующие нормативные правовые акты по вопросам деятельности кредитны</w:t>
      </w:r>
      <w:r>
        <w:t xml:space="preserve">х бюро, формирования кредитных историй и их использования: </w:t>
      </w:r>
    </w:p>
    <w:p w:rsidR="00000000" w:rsidRDefault="00357A2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8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1) </w:t>
      </w:r>
      <w:hyperlink r:id="rId30" w:anchor="sub_id=101" w:history="1">
        <w:r>
          <w:rPr>
            <w:rStyle w:val="a3"/>
          </w:rPr>
          <w:t>об условиях и минимальных требованиях</w:t>
        </w:r>
      </w:hyperlink>
      <w:r>
        <w:t xml:space="preserve"> к порядку предоставления информации поставщиками информации в кредит</w:t>
      </w:r>
      <w:r>
        <w:t xml:space="preserve">ные бюро (для поставщиков информации, указанных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Закона); </w:t>
      </w:r>
    </w:p>
    <w:p w:rsidR="00000000" w:rsidRDefault="00357A21">
      <w:pPr>
        <w:ind w:firstLine="400"/>
        <w:jc w:val="both"/>
      </w:pPr>
      <w:r>
        <w:t xml:space="preserve">2) </w:t>
      </w:r>
      <w:hyperlink r:id="rId31" w:anchor="sub_id=600" w:history="1">
        <w:r>
          <w:rPr>
            <w:rStyle w:val="a3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бюро, оформления согласия на выдачу кредитного отчета; </w:t>
      </w:r>
    </w:p>
    <w:p w:rsidR="00000000" w:rsidRDefault="00357A21">
      <w:pPr>
        <w:ind w:firstLine="400"/>
        <w:jc w:val="both"/>
      </w:pPr>
      <w:r>
        <w:t xml:space="preserve">3) </w:t>
      </w:r>
      <w:hyperlink r:id="rId32" w:anchor="sub_id=1000" w:history="1">
        <w:r>
          <w:rPr>
            <w:rStyle w:val="a3"/>
          </w:rPr>
          <w:t>об условиях</w:t>
        </w:r>
        <w:r>
          <w:rPr>
            <w:rStyle w:val="a3"/>
          </w:rPr>
          <w:t xml:space="preserve"> и порядке предоставления кредитного отчета</w:t>
        </w:r>
      </w:hyperlink>
      <w:r>
        <w:t xml:space="preserve">; </w:t>
      </w:r>
    </w:p>
    <w:p w:rsidR="00000000" w:rsidRDefault="00357A2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3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4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4) </w:t>
      </w:r>
      <w:hyperlink r:id="rId35" w:history="1">
        <w:r>
          <w:rPr>
            <w:rStyle w:val="a3"/>
          </w:rPr>
          <w:t>об условиях и порядке лицензирования кредитных бюро</w:t>
        </w:r>
      </w:hyperlink>
      <w:r>
        <w:t>;</w:t>
      </w:r>
    </w:p>
    <w:p w:rsidR="00000000" w:rsidRDefault="00357A21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3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357A21">
      <w:pPr>
        <w:ind w:firstLine="400"/>
        <w:jc w:val="both"/>
      </w:pPr>
      <w:r>
        <w:rPr>
          <w:rStyle w:val="s0"/>
        </w:rPr>
        <w:t xml:space="preserve">5) о </w:t>
      </w:r>
      <w:hyperlink r:id="rId37" w:history="1">
        <w:r>
          <w:rPr>
            <w:rStyle w:val="a3"/>
          </w:rPr>
          <w:t>порядке, сроках и объемах</w:t>
        </w:r>
      </w:hyperlink>
      <w:r>
        <w:rPr>
          <w:rStyle w:val="s0"/>
        </w:rPr>
        <w:t xml:space="preserve"> предоставления кредитными бюро информации и с</w:t>
      </w:r>
      <w:r>
        <w:rPr>
          <w:rStyle w:val="s0"/>
        </w:rPr>
        <w:t>ведений в уполномоченный орган.</w:t>
      </w:r>
    </w:p>
    <w:p w:rsidR="00000000" w:rsidRDefault="00357A2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9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spacing w:after="240"/>
        <w:ind w:firstLine="400"/>
        <w:jc w:val="both"/>
      </w:pPr>
      <w:r>
        <w:t xml:space="preserve">2. </w:t>
      </w:r>
      <w:hyperlink r:id="rId40" w:anchor="sub_id=100" w:history="1">
        <w:r>
          <w:rPr>
            <w:rStyle w:val="a3"/>
          </w:rPr>
          <w:t>Уполномоченный орган</w:t>
        </w:r>
      </w:hyperlink>
      <w:r>
        <w:t xml:space="preserve"> принимает по согласованию с государственным уполномоченным органом, осуществляющим реализацию государственной полити</w:t>
      </w:r>
      <w:r>
        <w:t xml:space="preserve">ки и государственное регулирование в сфере информатизации, </w:t>
      </w:r>
      <w:hyperlink r:id="rId41" w:history="1">
        <w:r>
          <w:rPr>
            <w:rStyle w:val="a3"/>
          </w:rPr>
          <w:t>нормативные правовые акты</w:t>
        </w:r>
      </w:hyperlink>
      <w:r>
        <w:t xml:space="preserve"> по вопросам </w:t>
      </w:r>
      <w:r>
        <w:rPr>
          <w:rStyle w:val="s0"/>
        </w:rPr>
        <w:t>организации</w:t>
      </w:r>
      <w:r>
        <w:t xml:space="preserve"> информационного процесса в деятельности участников системы формирования кредитных </w:t>
      </w:r>
      <w:r>
        <w:t xml:space="preserve">историй и их использования, </w:t>
      </w:r>
      <w:r>
        <w:rPr>
          <w:rStyle w:val="s0"/>
        </w:rPr>
        <w:t xml:space="preserve">формирования системы безопасности, </w:t>
      </w:r>
      <w:r>
        <w:t xml:space="preserve">установления минимальных требований к </w:t>
      </w:r>
      <w:r>
        <w:rPr>
          <w:rStyle w:val="s0"/>
        </w:rPr>
        <w:t>их электронному оборудованию, сохранности базы данных кредитных историй и помещениям</w:t>
      </w:r>
      <w:r>
        <w:t>, а также проведения контроля за выполнением кредитными бюро перечислен</w:t>
      </w:r>
      <w:r>
        <w:t>ных требований.</w:t>
      </w:r>
    </w:p>
    <w:p w:rsidR="00000000" w:rsidRDefault="00357A21">
      <w:pPr>
        <w:jc w:val="center"/>
      </w:pPr>
      <w:bookmarkStart w:id="3" w:name="SUB60000"/>
      <w:bookmarkEnd w:id="3"/>
      <w:r>
        <w:rPr>
          <w:rStyle w:val="s1"/>
        </w:rPr>
        <w:t>Глава 3. Создание, осуществление и прекращение</w:t>
      </w:r>
      <w:r>
        <w:t xml:space="preserve"> </w:t>
      </w:r>
    </w:p>
    <w:p w:rsidR="00000000" w:rsidRDefault="00357A21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357A21">
      <w:pPr>
        <w:jc w:val="both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42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</w:t>
      </w:r>
      <w:r>
        <w:rPr>
          <w:rStyle w:val="s3"/>
        </w:rPr>
        <w:t>17-III (</w:t>
      </w:r>
      <w:hyperlink r:id="rId4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6.</w:t>
      </w:r>
      <w:r>
        <w:t xml:space="preserve"> Кредитные бюро </w:t>
      </w:r>
    </w:p>
    <w:p w:rsidR="00000000" w:rsidRDefault="00357A21">
      <w:pPr>
        <w:ind w:firstLine="400"/>
        <w:jc w:val="both"/>
      </w:pPr>
      <w:r>
        <w:t>1. Кредитные бюро являются коммерческими организациями, создаваемыми и действующими в соответствии с законодательством Респ</w:t>
      </w:r>
      <w:r>
        <w:t xml:space="preserve">ублики Казахстан. </w:t>
      </w:r>
    </w:p>
    <w:p w:rsidR="00000000" w:rsidRDefault="00357A21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4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45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357A21">
      <w:pPr>
        <w:jc w:val="both"/>
      </w:pPr>
      <w:r>
        <w:rPr>
          <w:rStyle w:val="s3"/>
        </w:rPr>
        <w:t xml:space="preserve">Пункт 3 изложен в редакции </w:t>
      </w:r>
      <w:hyperlink r:id="rId46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4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0"/>
        </w:rPr>
        <w:t xml:space="preserve">3. Лицензия на право осуществления деятельности кредитного бюро выдается </w:t>
      </w:r>
      <w:hyperlink r:id="rId48" w:anchor="sub_id=100" w:history="1">
        <w:r>
          <w:rPr>
            <w:rStyle w:val="a3"/>
          </w:rPr>
          <w:t>уполномоченным органом</w:t>
        </w:r>
      </w:hyperlink>
      <w:r>
        <w:t xml:space="preserve"> </w:t>
      </w:r>
      <w:r>
        <w:rPr>
          <w:rStyle w:val="s0"/>
        </w:rPr>
        <w:t xml:space="preserve">в порядке, установленном настоящим Законом и </w:t>
      </w:r>
      <w:hyperlink r:id="rId49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57A2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0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357A21">
      <w:pPr>
        <w:ind w:firstLine="400"/>
        <w:jc w:val="both"/>
      </w:pPr>
      <w:r>
        <w:rPr>
          <w:rStyle w:val="s0"/>
        </w:rPr>
        <w:t>4. Наименова</w:t>
      </w:r>
      <w:r>
        <w:rPr>
          <w:rStyle w:val="s0"/>
        </w:rPr>
        <w:t>ние кредитного бюро должно содержать слова «кредитное бюро» или производные от них слова.</w:t>
      </w:r>
    </w:p>
    <w:p w:rsidR="00000000" w:rsidRDefault="00357A21">
      <w:pPr>
        <w:ind w:firstLine="400"/>
        <w:jc w:val="both"/>
      </w:pPr>
      <w:r>
        <w:rPr>
          <w:rStyle w:val="s0"/>
        </w:rPr>
        <w:t> 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7.</w:t>
      </w:r>
      <w:r>
        <w:t xml:space="preserve"> Виды деятельности, осуществляемые кредитными бюро </w:t>
      </w:r>
    </w:p>
    <w:p w:rsidR="00000000" w:rsidRDefault="00357A21">
      <w:pPr>
        <w:ind w:firstLine="400"/>
        <w:jc w:val="both"/>
      </w:pPr>
      <w:r>
        <w:t>1. Основными видами деятельности кредитных бюро являются формирование кредитных историй и предоставлени</w:t>
      </w:r>
      <w:r>
        <w:t xml:space="preserve">е кредитных отчетов. </w:t>
      </w:r>
    </w:p>
    <w:p w:rsidR="00000000" w:rsidRDefault="00357A21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357A21">
      <w:pPr>
        <w:ind w:firstLine="400"/>
        <w:jc w:val="both"/>
      </w:pPr>
      <w:r>
        <w:t>1) реализация специализированного программного обеспечения, используемого для автоматизации деятельности участников системы формирования кредитных историй и их использ</w:t>
      </w:r>
      <w:r>
        <w:t xml:space="preserve">ования; </w:t>
      </w:r>
    </w:p>
    <w:p w:rsidR="00000000" w:rsidRDefault="00357A21">
      <w:pPr>
        <w:ind w:firstLine="400"/>
        <w:jc w:val="both"/>
      </w:pPr>
      <w:r>
        <w:t xml:space="preserve">2) реализация специальной литературы и иных информационных материалов, относящихся к деятельности кредитного бюро; </w:t>
      </w:r>
    </w:p>
    <w:p w:rsidR="00000000" w:rsidRDefault="00357A21">
      <w:pPr>
        <w:ind w:firstLine="400"/>
        <w:jc w:val="both"/>
      </w:pPr>
      <w:r>
        <w:t>3) предоставление консультационных услуг, связанных с информационным обеспечением участников системы формирования кредитных историй</w:t>
      </w:r>
      <w:r>
        <w:t xml:space="preserve"> и их использования; </w:t>
      </w:r>
    </w:p>
    <w:p w:rsidR="00000000" w:rsidRDefault="00357A21">
      <w:pPr>
        <w:ind w:firstLine="400"/>
        <w:jc w:val="both"/>
      </w:pPr>
      <w:r>
        <w:t xml:space="preserve">4) оценка кредитоспособности субъектов кредитных историй, осуществляемая на основании разработанной ими методики; </w:t>
      </w:r>
    </w:p>
    <w:p w:rsidR="00000000" w:rsidRDefault="00357A21">
      <w:pPr>
        <w:ind w:firstLine="400"/>
        <w:jc w:val="both"/>
      </w:pPr>
      <w:r>
        <w:t>5) маркетинговые и статистические исследования;</w:t>
      </w:r>
    </w:p>
    <w:p w:rsidR="00000000" w:rsidRDefault="00357A21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5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357A21">
      <w:pPr>
        <w:ind w:firstLine="400"/>
        <w:jc w:val="both"/>
      </w:pPr>
      <w:r>
        <w:rPr>
          <w:rStyle w:val="s0"/>
        </w:rPr>
        <w:t>6) формирование и ведение базы данных по страхованию в соответствии с договорами кредитного бюро со страховыми (перестраховочными) организац</w:t>
      </w:r>
      <w:r>
        <w:rPr>
          <w:rStyle w:val="s0"/>
        </w:rPr>
        <w:t>иями и предоставление им информации на условиях договоров.</w:t>
      </w:r>
    </w:p>
    <w:p w:rsidR="00000000" w:rsidRDefault="00357A21">
      <w:pPr>
        <w:spacing w:after="240"/>
        <w:ind w:firstLine="400"/>
        <w:jc w:val="both"/>
      </w:pPr>
      <w:r>
        <w:t>3. Кредитные бюро не вправе осуществлять виды предпринимательской деятельности, не предусмотренные настоящей статьей.</w:t>
      </w:r>
    </w:p>
    <w:p w:rsidR="00000000" w:rsidRDefault="00357A21">
      <w:pPr>
        <w:ind w:left="1200" w:hanging="800"/>
        <w:jc w:val="both"/>
      </w:pPr>
      <w:bookmarkStart w:id="4" w:name="SUB80000"/>
      <w:bookmarkEnd w:id="4"/>
      <w:r>
        <w:rPr>
          <w:rStyle w:val="s1"/>
        </w:rPr>
        <w:t xml:space="preserve">Статья 8. </w:t>
      </w:r>
      <w:r>
        <w:rPr>
          <w:rStyle w:val="s0"/>
        </w:rPr>
        <w:t>Требования</w:t>
      </w:r>
      <w:r>
        <w:t xml:space="preserve"> к кредитным бюро по защите и обеспечению сохранности базы </w:t>
      </w:r>
      <w:r>
        <w:t xml:space="preserve">данных кредитных историй и используемых информационных систем </w:t>
      </w:r>
    </w:p>
    <w:p w:rsidR="00000000" w:rsidRDefault="00357A21">
      <w:pPr>
        <w:ind w:firstLine="400"/>
        <w:jc w:val="both"/>
      </w:pPr>
      <w:r>
        <w:t xml:space="preserve">Кредитные бюро в своей деятельности обязаны обеспечить выполнение следующих организационных, технических мер и технологических требований: </w:t>
      </w:r>
    </w:p>
    <w:p w:rsidR="00000000" w:rsidRDefault="00357A21">
      <w:pPr>
        <w:ind w:firstLine="400"/>
        <w:jc w:val="both"/>
      </w:pPr>
      <w:r>
        <w:t>1) иметь технические и иные помещения для безопасного</w:t>
      </w:r>
      <w:r>
        <w:t xml:space="preserve"> размещения и эксплуатации информационных систем, базы данных кредитных историй и иных документов; </w:t>
      </w:r>
    </w:p>
    <w:p w:rsidR="00000000" w:rsidRDefault="00357A21">
      <w:pPr>
        <w:ind w:firstLine="400"/>
        <w:jc w:val="both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</w:t>
      </w:r>
      <w:r>
        <w:t xml:space="preserve">енять сертифицированные оборудование и программное обеспечение; </w:t>
      </w:r>
    </w:p>
    <w:p w:rsidR="00000000" w:rsidRDefault="00357A21">
      <w:pPr>
        <w:ind w:firstLine="400"/>
        <w:jc w:val="both"/>
      </w:pPr>
      <w:r>
        <w:rPr>
          <w:rStyle w:val="s0"/>
        </w:rPr>
        <w:t xml:space="preserve">3) обеспечить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52" w:history="1">
        <w:r>
          <w:rPr>
            <w:rStyle w:val="a3"/>
          </w:rPr>
          <w:t>организационных, технических мер и технологических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</w:t>
      </w:r>
      <w:r>
        <w:rPr>
          <w:rStyle w:val="s0"/>
        </w:rPr>
        <w:t>ств защиты указанных информационных систем;</w:t>
      </w:r>
    </w:p>
    <w:p w:rsidR="00000000" w:rsidRDefault="00357A21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53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357A21">
      <w:pPr>
        <w:ind w:firstLine="400"/>
        <w:jc w:val="both"/>
      </w:pPr>
      <w:r>
        <w:rPr>
          <w:rStyle w:val="s0"/>
        </w:rPr>
        <w:t>4) обеспечить наличие резервного сервера, находяще</w:t>
      </w:r>
      <w:r>
        <w:rPr>
          <w:rStyle w:val="s0"/>
        </w:rPr>
        <w:t>гося вне города расположения кредитного бюро, для хранения резервных копий информации субъекта кредитной истории.</w:t>
      </w:r>
    </w:p>
    <w:p w:rsidR="00000000" w:rsidRDefault="00357A21">
      <w:pPr>
        <w:ind w:firstLine="400"/>
        <w:jc w:val="both"/>
      </w:pPr>
      <w:r>
        <w:rPr>
          <w:rStyle w:val="s0"/>
        </w:rPr>
        <w:t> </w:t>
      </w:r>
    </w:p>
    <w:p w:rsidR="00000000" w:rsidRDefault="00357A21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54" w:anchor="sub_id=8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23.10.08 г. № 72-IV (введено в действие по истечении двадцати одного дня со </w:t>
      </w:r>
      <w:hyperlink r:id="rId55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357A21">
      <w:pPr>
        <w:ind w:left="1200" w:hanging="800"/>
        <w:jc w:val="both"/>
      </w:pPr>
      <w:r>
        <w:rPr>
          <w:rStyle w:val="s1"/>
        </w:rPr>
        <w:t xml:space="preserve">Статья 8-1. </w:t>
      </w:r>
      <w:r>
        <w:rPr>
          <w:rStyle w:val="s0"/>
        </w:rPr>
        <w:t>Порядок создания кредитного бюро</w:t>
      </w:r>
    </w:p>
    <w:p w:rsidR="00000000" w:rsidRDefault="00357A21">
      <w:pPr>
        <w:ind w:firstLine="400"/>
        <w:jc w:val="both"/>
      </w:pPr>
      <w:r>
        <w:rPr>
          <w:rStyle w:val="s0"/>
        </w:rPr>
        <w:t>1. Порядок соз</w:t>
      </w:r>
      <w:r>
        <w:rPr>
          <w:rStyle w:val="s0"/>
        </w:rPr>
        <w:t>дания кредитного бюро состоит из следующих этапов:</w:t>
      </w:r>
    </w:p>
    <w:p w:rsidR="00000000" w:rsidRDefault="00357A21">
      <w:pPr>
        <w:ind w:firstLine="400"/>
        <w:jc w:val="both"/>
      </w:pPr>
      <w:r>
        <w:rPr>
          <w:rStyle w:val="s0"/>
        </w:rPr>
        <w:t>1) лицензирование;</w:t>
      </w:r>
    </w:p>
    <w:p w:rsidR="00000000" w:rsidRDefault="00357A21">
      <w:pPr>
        <w:ind w:firstLine="400"/>
        <w:jc w:val="both"/>
      </w:pPr>
      <w:r>
        <w:rPr>
          <w:rStyle w:val="s0"/>
        </w:rPr>
        <w:t>2) ввод в эксплуатацию системы управления базы данных кредитных историй.</w:t>
      </w:r>
    </w:p>
    <w:p w:rsidR="00000000" w:rsidRDefault="00357A21">
      <w:pPr>
        <w:ind w:firstLine="400"/>
        <w:jc w:val="both"/>
      </w:pPr>
      <w:r>
        <w:rPr>
          <w:rStyle w:val="s0"/>
        </w:rPr>
        <w:t>2. Лицензирование осуществляется в соответствии со статьей 9 настоящего Закона.</w:t>
      </w:r>
    </w:p>
    <w:p w:rsidR="00000000" w:rsidRDefault="00357A21">
      <w:pPr>
        <w:ind w:firstLine="400"/>
        <w:jc w:val="both"/>
      </w:pPr>
      <w:bookmarkStart w:id="5" w:name="SUB8010300"/>
      <w:bookmarkEnd w:id="5"/>
      <w:r>
        <w:rPr>
          <w:rStyle w:val="s0"/>
        </w:rPr>
        <w:t xml:space="preserve">3. Кредитное бюро обязано ввести </w:t>
      </w:r>
      <w:r>
        <w:rPr>
          <w:rStyle w:val="s0"/>
        </w:rPr>
        <w:t>в эксплуатацию систему управления базы данных кредитных историй в течение ста восьмидесяти дней со дня получения лицензии.</w:t>
      </w:r>
    </w:p>
    <w:p w:rsidR="00000000" w:rsidRDefault="00357A21">
      <w:pPr>
        <w:ind w:firstLine="400"/>
        <w:jc w:val="both"/>
      </w:pPr>
      <w:r>
        <w:rPr>
          <w:rStyle w:val="s0"/>
        </w:rPr>
        <w:t>4. Для ввода в эксплуатацию системы управления базы данных кредитных историй кредитному бюро необходимо осуществить следующие меропри</w:t>
      </w:r>
      <w:r>
        <w:rPr>
          <w:rStyle w:val="s0"/>
        </w:rPr>
        <w:t>ятия:</w:t>
      </w:r>
    </w:p>
    <w:p w:rsidR="00000000" w:rsidRDefault="00357A21">
      <w:pPr>
        <w:ind w:firstLine="400"/>
        <w:jc w:val="both"/>
      </w:pPr>
      <w:r>
        <w:rPr>
          <w:rStyle w:val="s0"/>
        </w:rPr>
        <w:t xml:space="preserve">1) заключить договор о предоставлении информации с поставщиками информации, указанными в </w:t>
      </w:r>
      <w:hyperlink w:anchor="sub180000" w:history="1">
        <w:r>
          <w:rPr>
            <w:rStyle w:val="a3"/>
          </w:rPr>
          <w:t>подпунктах 1) и 2) пункта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357A21">
      <w:pPr>
        <w:ind w:firstLine="400"/>
        <w:jc w:val="both"/>
      </w:pPr>
      <w:r>
        <w:rPr>
          <w:rStyle w:val="s0"/>
        </w:rPr>
        <w:t>2) организовать информационный процесс по формированию кредитных историй</w:t>
      </w:r>
      <w:r>
        <w:rPr>
          <w:rStyle w:val="s0"/>
        </w:rPr>
        <w:t>;</w:t>
      </w:r>
    </w:p>
    <w:p w:rsidR="00000000" w:rsidRDefault="00357A21">
      <w:pPr>
        <w:ind w:firstLine="400"/>
        <w:jc w:val="both"/>
      </w:pPr>
      <w:r>
        <w:rPr>
          <w:rStyle w:val="s0"/>
        </w:rPr>
        <w:t>3) произвести тестирование информационного процесса, указанного в подпункте 2) настоящего пункта с поставщиками информации, заключившими договор о предоставлении информации с ним.</w:t>
      </w:r>
    </w:p>
    <w:p w:rsidR="00000000" w:rsidRDefault="00357A21">
      <w:pPr>
        <w:ind w:firstLine="400"/>
        <w:jc w:val="both"/>
      </w:pPr>
      <w:r>
        <w:rPr>
          <w:rStyle w:val="s0"/>
        </w:rPr>
        <w:t>Проверка выполнения кредитным бюро необходимых мероприятий по вводу систем</w:t>
      </w:r>
      <w:r>
        <w:rPr>
          <w:rStyle w:val="s0"/>
        </w:rPr>
        <w:t>ы управления базы данных кредитных историй в эксплуатацию осуществляется комиссией уполномоченного органа, созданной совместно с государственным уполномоченным органом, осуществляющим реализацию государственной политики и государственное регулирование в сф</w:t>
      </w:r>
      <w:r>
        <w:rPr>
          <w:rStyle w:val="s0"/>
        </w:rPr>
        <w:t>ере информатизации, результаты которой отражаются в акте ввода системы управления базы данных кредитных историй в эксплуатацию по форме, установленной уполномоченным органом.</w:t>
      </w:r>
    </w:p>
    <w:p w:rsidR="00000000" w:rsidRDefault="00357A21">
      <w:pPr>
        <w:ind w:firstLine="400"/>
        <w:jc w:val="both"/>
      </w:pPr>
      <w:r>
        <w:rPr>
          <w:rStyle w:val="s0"/>
        </w:rPr>
        <w:t xml:space="preserve">5. Осуществление деятельности кредитного бюро допускается лишь при наличии лицензии уполномоченного органа и </w:t>
      </w:r>
      <w:hyperlink r:id="rId56" w:history="1">
        <w:r>
          <w:rPr>
            <w:rStyle w:val="a3"/>
          </w:rPr>
          <w:t>акта ввода системы управления базы данных кредитных историй в эксплуатацию</w:t>
        </w:r>
      </w:hyperlink>
      <w:r>
        <w:rPr>
          <w:rStyle w:val="s0"/>
        </w:rPr>
        <w:t>.</w:t>
      </w:r>
    </w:p>
    <w:p w:rsidR="00000000" w:rsidRDefault="00357A21">
      <w:pPr>
        <w:ind w:firstLine="400"/>
        <w:jc w:val="both"/>
      </w:pPr>
      <w:r>
        <w:rPr>
          <w:rStyle w:val="s0"/>
        </w:rPr>
        <w:t> </w:t>
      </w:r>
    </w:p>
    <w:p w:rsidR="00000000" w:rsidRDefault="00357A21">
      <w:pPr>
        <w:ind w:firstLine="400"/>
        <w:jc w:val="both"/>
      </w:pPr>
      <w:bookmarkStart w:id="6" w:name="SUB90000"/>
      <w:bookmarkEnd w:id="6"/>
      <w:r>
        <w:rPr>
          <w:rStyle w:val="s1"/>
        </w:rPr>
        <w:t>Стат</w:t>
      </w:r>
      <w:r>
        <w:rPr>
          <w:rStyle w:val="s1"/>
        </w:rPr>
        <w:t>ья 9.</w:t>
      </w:r>
      <w:r>
        <w:t xml:space="preserve"> Документы, необходимые для получения лицензии, и сроки их рассмотрения </w:t>
      </w:r>
    </w:p>
    <w:p w:rsidR="00000000" w:rsidRDefault="00357A21">
      <w:pPr>
        <w:ind w:firstLine="400"/>
        <w:jc w:val="both"/>
      </w:pPr>
      <w:r>
        <w:t xml:space="preserve">1. Для получения лицензии на право осуществления деятельности кредитного бюро лицензиат обязан представить в </w:t>
      </w:r>
      <w:hyperlink r:id="rId57" w:anchor="sub_id=100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 </w:t>
      </w:r>
    </w:p>
    <w:p w:rsidR="00000000" w:rsidRDefault="00357A21">
      <w:pPr>
        <w:ind w:firstLine="400"/>
        <w:jc w:val="both"/>
      </w:pPr>
      <w:r>
        <w:t xml:space="preserve">1) заявление о выдаче лицензии; </w:t>
      </w:r>
    </w:p>
    <w:p w:rsidR="00000000" w:rsidRDefault="00357A2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8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</w:t>
      </w:r>
      <w:r>
        <w:rPr>
          <w:rStyle w:val="s3"/>
        </w:rPr>
        <w:t xml:space="preserve">о в действие по истечении двадцати одного дня со </w:t>
      </w:r>
      <w:hyperlink r:id="rId59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357A21">
      <w:pPr>
        <w:ind w:firstLine="400"/>
        <w:jc w:val="both"/>
      </w:pPr>
      <w:r>
        <w:rPr>
          <w:rStyle w:val="s0"/>
        </w:rPr>
        <w:t>1-1) бизнес-план по осуществлению деятельности кредитного бюро;</w:t>
      </w:r>
    </w:p>
    <w:p w:rsidR="00000000" w:rsidRDefault="00357A21">
      <w:pPr>
        <w:ind w:firstLine="400"/>
        <w:jc w:val="both"/>
      </w:pPr>
      <w:r>
        <w:t xml:space="preserve">2) нотариально засвидетельствованную копию свидетельства о государственной регистрации юридического лица; </w:t>
      </w:r>
    </w:p>
    <w:p w:rsidR="00000000" w:rsidRDefault="00357A21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60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</w:t>
      </w:r>
      <w:r>
        <w:rPr>
          <w:rStyle w:val="s3"/>
        </w:rPr>
        <w:t xml:space="preserve">8 г. № 72-IV (введено в действие по истечении двадцати одного дня со </w:t>
      </w:r>
      <w:hyperlink r:id="rId61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357A21">
      <w:pPr>
        <w:ind w:firstLine="400"/>
        <w:jc w:val="both"/>
      </w:pPr>
      <w:r>
        <w:rPr>
          <w:rStyle w:val="s0"/>
        </w:rPr>
        <w:t>2-1) копию свидетельства налогоплательщика и статистической карточки;</w:t>
      </w:r>
    </w:p>
    <w:p w:rsidR="00000000" w:rsidRDefault="00357A21">
      <w:pPr>
        <w:ind w:firstLine="400"/>
        <w:jc w:val="both"/>
      </w:pPr>
      <w:r>
        <w:t>3)</w:t>
      </w:r>
      <w:r>
        <w:t xml:space="preserve"> нотариально засвидетельствованные копии учредительных документов, прошедших государственную регистрацию в установленном порядке; </w:t>
      </w:r>
    </w:p>
    <w:p w:rsidR="00000000" w:rsidRDefault="00357A21">
      <w:pPr>
        <w:jc w:val="both"/>
      </w:pPr>
      <w:r>
        <w:rPr>
          <w:rStyle w:val="s3"/>
        </w:rPr>
        <w:t xml:space="preserve">Подпункт 4 изложен в редакции </w:t>
      </w:r>
      <w:hyperlink r:id="rId62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3.10.08 г. № 72-IV (введено в действие по истечении двадцати одного дня со </w:t>
      </w:r>
      <w:hyperlink r:id="rId63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6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0"/>
        </w:rPr>
        <w:t>4)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помещениям, составленный в соответс</w:t>
      </w:r>
      <w:r>
        <w:rPr>
          <w:rStyle w:val="s0"/>
        </w:rPr>
        <w:t>твии с требованиями настоящего Закона и нормативных правовых актов уполномоченного органа, с приложением подтверждающих документов;</w:t>
      </w:r>
    </w:p>
    <w:p w:rsidR="00000000" w:rsidRDefault="00357A21">
      <w:pPr>
        <w:ind w:firstLine="400"/>
        <w:jc w:val="both"/>
      </w:pPr>
      <w:r>
        <w:t xml:space="preserve">5) документ, подтверждающий уплату лицензионного сбора, установленного законодательством Республики Казахстан. </w:t>
      </w:r>
    </w:p>
    <w:p w:rsidR="00000000" w:rsidRDefault="00357A21">
      <w:pPr>
        <w:ind w:firstLine="400"/>
        <w:jc w:val="both"/>
      </w:pPr>
      <w:r>
        <w:rPr>
          <w:rStyle w:val="s0"/>
        </w:rPr>
        <w:t>2. Заявление</w:t>
      </w:r>
      <w:r>
        <w:rPr>
          <w:rStyle w:val="s0"/>
        </w:rPr>
        <w:t xml:space="preserve"> о выдаче лицензии на право осуществления деятельности кредитного бюро должно быть рассмотрено уполномоченным органом в течение одного месяца со дня получения последнего документа, предусмотренного пунктом 1 настоящей статьи.</w:t>
      </w:r>
    </w:p>
    <w:p w:rsidR="00000000" w:rsidRDefault="00357A21">
      <w:pPr>
        <w:jc w:val="both"/>
      </w:pPr>
      <w:r>
        <w:rPr>
          <w:rStyle w:val="s3"/>
        </w:rPr>
        <w:t>Статья дополнена пунктом 3 в с</w:t>
      </w:r>
      <w:r>
        <w:rPr>
          <w:rStyle w:val="s3"/>
        </w:rPr>
        <w:t xml:space="preserve">оответствии с </w:t>
      </w:r>
      <w:hyperlink r:id="rId65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66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357A21">
      <w:pPr>
        <w:ind w:firstLine="400"/>
        <w:jc w:val="both"/>
      </w:pPr>
      <w:r>
        <w:rPr>
          <w:rStyle w:val="s0"/>
        </w:rPr>
        <w:t>3. Бизнес-план по осуществлению деятельности кредитного бюро должен включать:</w:t>
      </w:r>
    </w:p>
    <w:p w:rsidR="00000000" w:rsidRDefault="00357A21">
      <w:pPr>
        <w:ind w:firstLine="400"/>
        <w:jc w:val="both"/>
      </w:pPr>
      <w:r>
        <w:rPr>
          <w:rStyle w:val="s0"/>
        </w:rPr>
        <w:t>1) описание деятельности кредитного бюро;</w:t>
      </w:r>
    </w:p>
    <w:p w:rsidR="00000000" w:rsidRDefault="00357A21">
      <w:pPr>
        <w:ind w:firstLine="400"/>
        <w:jc w:val="both"/>
      </w:pPr>
      <w:r>
        <w:rPr>
          <w:rStyle w:val="s0"/>
        </w:rPr>
        <w:t>2) порядок и сроки организации информационных процессов по формированию кредитных историй;</w:t>
      </w:r>
    </w:p>
    <w:p w:rsidR="00000000" w:rsidRDefault="00357A2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ценовую политику и порядок расчета тарифов на кредитные отчеты;</w:t>
      </w:r>
    </w:p>
    <w:p w:rsidR="00000000" w:rsidRDefault="00357A21">
      <w:pPr>
        <w:ind w:firstLine="400"/>
        <w:jc w:val="both"/>
      </w:pPr>
      <w:r>
        <w:rPr>
          <w:rStyle w:val="s0"/>
        </w:rPr>
        <w:t>4) прогноз на ближайшие три года о доходах и расходах;</w:t>
      </w:r>
    </w:p>
    <w:p w:rsidR="00000000" w:rsidRDefault="00357A21">
      <w:pPr>
        <w:ind w:firstLine="400"/>
        <w:jc w:val="both"/>
      </w:pPr>
      <w:r>
        <w:rPr>
          <w:rStyle w:val="s0"/>
        </w:rPr>
        <w:t>5) перспективные планы развития деятельности кредитного бюро.</w:t>
      </w:r>
    </w:p>
    <w:p w:rsidR="00000000" w:rsidRDefault="00357A2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7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68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357A21">
      <w:pPr>
        <w:ind w:firstLine="400"/>
        <w:jc w:val="both"/>
      </w:pPr>
      <w:r>
        <w:rPr>
          <w:rStyle w:val="s0"/>
        </w:rPr>
        <w:t>4. Кредитное бюро в случаях изменения адреса, указанного в заявлении на получение лицензии, а также внесения изменений и дополнений в документы, указанные в подпункте 3) пункта 1 настоящей статьи, представляет изменения и дополнения в уполномоченный орган</w:t>
      </w:r>
      <w:r>
        <w:rPr>
          <w:rStyle w:val="s0"/>
        </w:rPr>
        <w:t xml:space="preserve"> в течение десяти дней со дня их внесения.</w:t>
      </w:r>
    </w:p>
    <w:p w:rsidR="00000000" w:rsidRDefault="00357A21">
      <w:pPr>
        <w:ind w:firstLine="400"/>
        <w:jc w:val="both"/>
      </w:pPr>
      <w:r>
        <w:rPr>
          <w:rStyle w:val="s0"/>
        </w:rPr>
        <w:t> 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10.</w:t>
      </w:r>
      <w:r>
        <w:t xml:space="preserve"> Отказ в выдаче лицензии на право осуществления деятельности кредитного бюро </w:t>
      </w:r>
    </w:p>
    <w:p w:rsidR="00000000" w:rsidRDefault="00357A21">
      <w:pPr>
        <w:ind w:firstLine="400"/>
        <w:jc w:val="both"/>
      </w:pPr>
      <w:r>
        <w:t xml:space="preserve">Отказ в выдаче лицензии на право осуществления деятельности кредитного бюро производится в случаях: </w:t>
      </w:r>
    </w:p>
    <w:p w:rsidR="00000000" w:rsidRDefault="00357A21">
      <w:pPr>
        <w:ind w:firstLine="400"/>
        <w:jc w:val="both"/>
      </w:pPr>
      <w:r>
        <w:t>1) осуществления опред</w:t>
      </w:r>
      <w:r>
        <w:t xml:space="preserve">еленного вида деятельности, запрещенного в соответствии с законодательными актами Республики Казахстан для данной категории субъектов; </w:t>
      </w:r>
    </w:p>
    <w:p w:rsidR="00000000" w:rsidRDefault="00357A2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9" w:anchor="sub_id=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70" w:anchor="sub_id=20000" w:history="1">
        <w:r>
          <w:rPr>
            <w:rStyle w:val="a3"/>
            <w:i/>
            <w:iCs/>
            <w:bdr w:val="none" w:sz="0" w:space="0" w:color="auto" w:frame="1"/>
          </w:rPr>
          <w:t>дн</w:t>
        </w:r>
        <w:r>
          <w:rPr>
            <w:rStyle w:val="a3"/>
            <w:i/>
            <w:iCs/>
            <w:bdr w:val="none" w:sz="0" w:space="0" w:color="auto" w:frame="1"/>
          </w:rPr>
          <w:t>я введения в действие</w:t>
        </w:r>
      </w:hyperlink>
      <w:r>
        <w:rPr>
          <w:rStyle w:val="s3"/>
        </w:rPr>
        <w:t xml:space="preserve"> Закона) (</w:t>
      </w:r>
      <w:hyperlink r:id="rId7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и </w:t>
      </w:r>
      <w:hyperlink w:anchor="sub90000" w:history="1">
        <w:r>
          <w:rPr>
            <w:rStyle w:val="a3"/>
          </w:rPr>
          <w:t>пунктом</w:t>
        </w:r>
        <w:r>
          <w:rPr>
            <w:rStyle w:val="a3"/>
          </w:rPr>
          <w:t xml:space="preserve"> 1 статьи 9</w:t>
        </w:r>
      </w:hyperlink>
      <w:r>
        <w:t xml:space="preserve"> настоящего Закона; </w:t>
      </w:r>
    </w:p>
    <w:p w:rsidR="00000000" w:rsidRDefault="00357A21">
      <w:pPr>
        <w:spacing w:after="240"/>
        <w:ind w:firstLine="400"/>
        <w:jc w:val="both"/>
      </w:pPr>
      <w:r>
        <w:t>3) если в отношении заявителя имеется решение суда, запрещающее ему занятие данным видом деятельности.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11.</w:t>
      </w:r>
      <w:r>
        <w:t xml:space="preserve"> Письменное предписание и санкции </w:t>
      </w:r>
    </w:p>
    <w:p w:rsidR="00000000" w:rsidRDefault="00357A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7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>1. В случае нарушения законодательства Республики Казахстан о кредитны</w:t>
      </w:r>
      <w:r>
        <w:t>х бюро и формировании кредитных историй уполномоченный орган вправе направить кредитному бюро</w:t>
      </w:r>
      <w:r>
        <w:rPr>
          <w:rStyle w:val="s0"/>
        </w:rPr>
        <w:t xml:space="preserve">, банку, организации, осуществляющей отдельные виды банковских операций, письменные предписания </w:t>
      </w:r>
      <w:r>
        <w:t xml:space="preserve">об устранении выявленных нарушений. </w:t>
      </w:r>
    </w:p>
    <w:p w:rsidR="00000000" w:rsidRDefault="00357A21">
      <w:pPr>
        <w:jc w:val="both"/>
      </w:pPr>
      <w:r>
        <w:rPr>
          <w:rStyle w:val="s3"/>
        </w:rPr>
        <w:t xml:space="preserve">В пункт 2 внесены изменения в </w:t>
      </w:r>
      <w:r>
        <w:rPr>
          <w:rStyle w:val="s3"/>
        </w:rPr>
        <w:t xml:space="preserve">соответствии с </w:t>
      </w:r>
      <w:hyperlink r:id="rId74" w:anchor="sub_id=5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2. В качестве санкций уполномоченный орган вправе применить следующие меры: </w:t>
      </w:r>
    </w:p>
    <w:p w:rsidR="00000000" w:rsidRDefault="00357A21">
      <w:pPr>
        <w:ind w:firstLine="400"/>
        <w:jc w:val="both"/>
      </w:pPr>
      <w:r>
        <w:t xml:space="preserve">1) административный штраф; </w:t>
      </w:r>
    </w:p>
    <w:p w:rsidR="00000000" w:rsidRDefault="00357A21">
      <w:pPr>
        <w:ind w:firstLine="400"/>
        <w:jc w:val="both"/>
      </w:pPr>
      <w:r>
        <w:t>2) приостановление действия лицензии на право осуще</w:t>
      </w:r>
      <w:r>
        <w:t xml:space="preserve">ствления деятельности кредитного бюро; </w:t>
      </w:r>
    </w:p>
    <w:p w:rsidR="00000000" w:rsidRDefault="00357A2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7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78" w:anchor="sub_id=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0"/>
        </w:rPr>
        <w:t> 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12.</w:t>
      </w:r>
      <w:r>
        <w:t xml:space="preserve"> Приостановление действия лицензии кредитного бюро </w:t>
      </w:r>
    </w:p>
    <w:p w:rsidR="00000000" w:rsidRDefault="00357A21">
      <w:pPr>
        <w:ind w:firstLine="400"/>
        <w:jc w:val="both"/>
      </w:pPr>
      <w:r>
        <w:t xml:space="preserve">1. Действие лицензии кредитного бюро может быть приостановлено сроком до шести месяцев по одному из следующих оснований: </w:t>
      </w:r>
    </w:p>
    <w:p w:rsidR="00000000" w:rsidRDefault="00357A21">
      <w:pPr>
        <w:ind w:firstLine="400"/>
        <w:jc w:val="both"/>
      </w:pPr>
      <w:r>
        <w:t>1) несоблюдение требований, установленны</w:t>
      </w:r>
      <w:r>
        <w:t xml:space="preserve">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 </w:t>
      </w:r>
    </w:p>
    <w:p w:rsidR="00000000" w:rsidRDefault="00357A21">
      <w:pPr>
        <w:ind w:firstLine="400"/>
        <w:jc w:val="both"/>
      </w:pPr>
      <w:r>
        <w:t xml:space="preserve">2) установление несоответствия действительности документов, явившихся основанием для выдачи лицензии; </w:t>
      </w:r>
    </w:p>
    <w:p w:rsidR="00000000" w:rsidRDefault="00357A21">
      <w:pPr>
        <w:ind w:firstLine="400"/>
        <w:jc w:val="both"/>
      </w:pPr>
      <w:r>
        <w:t>3) невыполнение письменного предписания уполномоченного органа об устранении нарушений зак</w:t>
      </w:r>
      <w:r>
        <w:t xml:space="preserve">онодательства Республики Казахстан о кредитных бюро и формировании кредитных историй. </w:t>
      </w:r>
    </w:p>
    <w:p w:rsidR="00000000" w:rsidRDefault="00357A21">
      <w:pPr>
        <w:ind w:firstLine="400"/>
        <w:jc w:val="both"/>
      </w:pPr>
      <w:r>
        <w:t>2. Приостановление действия лицензии кредитного бюро влечет запрет на осуществление его деятельности, за исключением деятельности по получению информации по ранее заключ</w:t>
      </w:r>
      <w:r>
        <w:t xml:space="preserve">енным договорам. </w:t>
      </w:r>
    </w:p>
    <w:p w:rsidR="00000000" w:rsidRDefault="00357A21">
      <w:pPr>
        <w:ind w:firstLine="400"/>
        <w:jc w:val="both"/>
      </w:pPr>
      <w:r>
        <w:t xml:space="preserve">3. В решении о приостановлении действия лицензии должны быть указаны основания и срок приостановления действия лицензии. </w:t>
      </w:r>
    </w:p>
    <w:p w:rsidR="00000000" w:rsidRDefault="00357A21">
      <w:pPr>
        <w:spacing w:after="240"/>
        <w:ind w:firstLine="400"/>
        <w:jc w:val="both"/>
      </w:pPr>
      <w:r>
        <w:t>Действие лицензии считается приостановленным со дня доведения такого решения до сведения исполнительного органа кред</w:t>
      </w:r>
      <w:r>
        <w:t>итного бюро.</w:t>
      </w:r>
    </w:p>
    <w:p w:rsidR="00000000" w:rsidRDefault="00357A21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79" w:anchor="sub_id=5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1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13.</w:t>
      </w:r>
      <w:r>
        <w:t xml:space="preserve"> </w:t>
      </w:r>
      <w:r>
        <w:rPr>
          <w:rStyle w:val="s0"/>
        </w:rPr>
        <w:t xml:space="preserve">Лишение </w:t>
      </w:r>
      <w:r>
        <w:t xml:space="preserve">лицензии кредитного бюро </w:t>
      </w:r>
    </w:p>
    <w:p w:rsidR="00000000" w:rsidRDefault="00357A21">
      <w:pPr>
        <w:ind w:firstLine="400"/>
        <w:jc w:val="both"/>
      </w:pPr>
      <w:hyperlink r:id="rId82" w:anchor="sub_id=100" w:history="1">
        <w:r>
          <w:rPr>
            <w:rStyle w:val="a3"/>
          </w:rPr>
          <w:t>Уполномоченный орган</w:t>
        </w:r>
      </w:hyperlink>
      <w:r>
        <w:t xml:space="preserve"> вправе обратиться в суд с исковым заявлением </w:t>
      </w:r>
      <w:r>
        <w:rPr>
          <w:rStyle w:val="s0"/>
        </w:rPr>
        <w:t xml:space="preserve">о лишении </w:t>
      </w:r>
      <w:r>
        <w:t xml:space="preserve">лицензии кредитного бюро по одному из следующих оснований: </w:t>
      </w:r>
    </w:p>
    <w:p w:rsidR="00000000" w:rsidRDefault="00357A21">
      <w:pPr>
        <w:ind w:firstLine="400"/>
        <w:jc w:val="both"/>
      </w:pPr>
      <w:r>
        <w:t xml:space="preserve">1) неустранение причины, по которой лицензиар приостановил действие лицензии; </w:t>
      </w:r>
    </w:p>
    <w:p w:rsidR="00000000" w:rsidRDefault="00357A21">
      <w:pPr>
        <w:jc w:val="both"/>
      </w:pPr>
      <w:r>
        <w:rPr>
          <w:rStyle w:val="s3"/>
        </w:rPr>
        <w:t xml:space="preserve">Статья дополнена подпунктом 1-1 в </w:t>
      </w:r>
      <w:r>
        <w:rPr>
          <w:rStyle w:val="s3"/>
        </w:rPr>
        <w:t xml:space="preserve">соответствии с </w:t>
      </w:r>
      <w:hyperlink r:id="rId83" w:anchor="sub_id=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84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357A21">
      <w:pPr>
        <w:ind w:firstLine="400"/>
        <w:jc w:val="both"/>
      </w:pPr>
      <w:r>
        <w:rPr>
          <w:rStyle w:val="s0"/>
        </w:rPr>
        <w:t xml:space="preserve">1-1) невыполнение требования, предусмотренного </w:t>
      </w:r>
      <w:hyperlink w:anchor="sub8010300" w:history="1">
        <w:r>
          <w:rPr>
            <w:rStyle w:val="a3"/>
          </w:rPr>
          <w:t>пунктом 3 статьи 8-1</w:t>
        </w:r>
      </w:hyperlink>
      <w:r>
        <w:rPr>
          <w:rStyle w:val="s0"/>
        </w:rPr>
        <w:t xml:space="preserve"> настоящего Закона;</w:t>
      </w:r>
    </w:p>
    <w:p w:rsidR="00000000" w:rsidRDefault="00357A2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5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8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2) неоднократное </w:t>
      </w:r>
      <w:r>
        <w:rPr>
          <w:rStyle w:val="s0"/>
        </w:rPr>
        <w:t>(два и более раза)</w:t>
      </w:r>
      <w:r>
        <w:t xml:space="preserve"> в течение последних двенадцати месяцев приостановление действия лицензии; </w:t>
      </w:r>
    </w:p>
    <w:p w:rsidR="00000000" w:rsidRDefault="00357A21">
      <w:pPr>
        <w:ind w:firstLine="400"/>
        <w:jc w:val="both"/>
      </w:pPr>
      <w:r>
        <w:t xml:space="preserve">3) запрещение судом лицензиату заниматься тем видом деятельности, на осуществление которого он обладает лицензией; </w:t>
      </w:r>
    </w:p>
    <w:p w:rsidR="00000000" w:rsidRDefault="00357A21">
      <w:pPr>
        <w:ind w:firstLine="400"/>
        <w:jc w:val="both"/>
      </w:pPr>
      <w:r>
        <w:t>4) прекращение предп</w:t>
      </w:r>
      <w:r>
        <w:t xml:space="preserve">ринимательской деятельности лицензиата; </w:t>
      </w:r>
    </w:p>
    <w:p w:rsidR="00000000" w:rsidRDefault="00357A21">
      <w:pPr>
        <w:ind w:firstLine="400"/>
        <w:jc w:val="both"/>
      </w:pPr>
      <w:r>
        <w:rPr>
          <w:rStyle w:val="s0"/>
        </w:rPr>
        <w:t>5) предоставление лицензиатом заведомо ложной информации при получении лицензии.</w:t>
      </w:r>
    </w:p>
    <w:p w:rsidR="00000000" w:rsidRDefault="00357A21">
      <w:pPr>
        <w:ind w:firstLine="400"/>
        <w:jc w:val="both"/>
      </w:pPr>
      <w:r>
        <w:rPr>
          <w:rStyle w:val="s0"/>
        </w:rPr>
        <w:t>Принятие судом решения о лишении лицензии кредитного бюро влечет ликвидацию кредитного бюро.</w:t>
      </w:r>
    </w:p>
    <w:p w:rsidR="00000000" w:rsidRDefault="00357A21">
      <w:pPr>
        <w:ind w:firstLine="400"/>
        <w:jc w:val="both"/>
      </w:pPr>
      <w:r>
        <w:rPr>
          <w:rStyle w:val="s0"/>
        </w:rPr>
        <w:t> 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14.</w:t>
      </w:r>
      <w:r>
        <w:t xml:space="preserve"> Хранение документов и информ</w:t>
      </w:r>
      <w:r>
        <w:t xml:space="preserve">ации кредитного бюро </w:t>
      </w:r>
    </w:p>
    <w:p w:rsidR="00000000" w:rsidRDefault="00357A21">
      <w:pPr>
        <w:ind w:firstLine="400"/>
        <w:jc w:val="both"/>
      </w:pPr>
      <w:r>
        <w:t xml:space="preserve">1. Порядок хранения документов и информации кредитного бюро, в том числе включаемых в базу данных кредитных историй, определяется кредитным бюро. </w:t>
      </w:r>
    </w:p>
    <w:p w:rsidR="00000000" w:rsidRDefault="00357A21">
      <w:pPr>
        <w:jc w:val="both"/>
      </w:pPr>
      <w:r>
        <w:rPr>
          <w:rStyle w:val="s3"/>
        </w:rPr>
        <w:t xml:space="preserve">Пункт 2 изложен в редакции </w:t>
      </w:r>
      <w:hyperlink r:id="rId87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88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0"/>
        </w:rPr>
        <w:t xml:space="preserve">2. Кредитное бюро обеспечивает хранение информации в отношении субъекта кредитной истории в течение </w:t>
      </w:r>
      <w:r>
        <w:rPr>
          <w:rStyle w:val="s0"/>
        </w:rPr>
        <w:t>десяти лет после даты получения последней информации о нем.</w:t>
      </w:r>
    </w:p>
    <w:p w:rsidR="00000000" w:rsidRDefault="00357A21">
      <w:pPr>
        <w:ind w:firstLine="400"/>
        <w:jc w:val="both"/>
      </w:pPr>
      <w:r>
        <w:t> </w:t>
      </w:r>
    </w:p>
    <w:p w:rsidR="00000000" w:rsidRDefault="00357A21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89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9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15.</w:t>
      </w:r>
      <w:r>
        <w:t xml:space="preserve"> Реорганизация и ликвидация кредитных бюро </w:t>
      </w:r>
    </w:p>
    <w:p w:rsidR="00000000" w:rsidRDefault="00357A21">
      <w:pPr>
        <w:ind w:firstLine="400"/>
        <w:jc w:val="both"/>
      </w:pPr>
      <w:r>
        <w:t xml:space="preserve">Реорганизация и ликвидация кредитных бюро осуществляются в порядке, предусмотренном законодательными актами Республики Казахстан. </w:t>
      </w:r>
    </w:p>
    <w:p w:rsidR="00000000" w:rsidRDefault="00357A21">
      <w:pPr>
        <w:ind w:firstLine="400"/>
        <w:jc w:val="both"/>
      </w:pPr>
      <w:r>
        <w:rPr>
          <w:rStyle w:val="s0"/>
        </w:rPr>
        <w:t>При реорганизации кредитного бюро база данных кредитных историй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</w:t>
      </w:r>
      <w:r>
        <w:rPr>
          <w:rStyle w:val="s0"/>
        </w:rPr>
        <w:t>и реорганизации кредитного бюро в форме разделения база данных кредитных историй данного кредитного бюро подлежит передаче правопреемнику при наличии у него лицензии на право осуществления деятельности кредитного бюро или другому кредитному бюро по соглаше</w:t>
      </w:r>
      <w:r>
        <w:rPr>
          <w:rStyle w:val="s0"/>
        </w:rPr>
        <w:t>нию сторон.</w:t>
      </w:r>
    </w:p>
    <w:p w:rsidR="00000000" w:rsidRDefault="00357A21">
      <w:pPr>
        <w:ind w:firstLine="400"/>
        <w:jc w:val="both"/>
      </w:pPr>
      <w:r>
        <w:rPr>
          <w:rStyle w:val="s0"/>
        </w:rPr>
        <w:t>При ликвидации кредитного бюро база данных кредитных историй данного кредитного бюро подлежит передаче другому кредитному бюро на возмездной основе.</w:t>
      </w:r>
    </w:p>
    <w:p w:rsidR="00000000" w:rsidRDefault="00357A21">
      <w:pPr>
        <w:ind w:firstLine="400"/>
        <w:jc w:val="both"/>
      </w:pPr>
      <w:r>
        <w:rPr>
          <w:rStyle w:val="s0"/>
        </w:rPr>
        <w:t>Ответственность за сохранение конфиденциальности информации, содержащейся в базе данных кредитн</w:t>
      </w:r>
      <w:r>
        <w:rPr>
          <w:rStyle w:val="s0"/>
        </w:rPr>
        <w:t>ых историй кредитного бюро, несет при реорганизации — кредитное бюро и его правопреемник, при ликвидации — назначенная судом или собственником имущества ликвидационная комиссия.</w:t>
      </w:r>
    </w:p>
    <w:p w:rsidR="00000000" w:rsidRDefault="00357A21">
      <w:pPr>
        <w:ind w:firstLine="400"/>
        <w:jc w:val="both"/>
      </w:pPr>
      <w:r>
        <w:rPr>
          <w:rStyle w:val="s0"/>
        </w:rPr>
        <w:t>В случае отсутствия заинтересованности правопреемника или других кредитных бюр</w:t>
      </w:r>
      <w:r>
        <w:rPr>
          <w:rStyle w:val="s0"/>
        </w:rPr>
        <w:t>о в приобретении базы данных кредитных историй реорганизуемого или ликвидируемого кредитного бюро она подлежит уничтожению.</w:t>
      </w:r>
    </w:p>
    <w:p w:rsidR="00000000" w:rsidRDefault="00357A21">
      <w:pPr>
        <w:ind w:firstLine="400"/>
        <w:jc w:val="both"/>
      </w:pPr>
      <w:r>
        <w:rPr>
          <w:rStyle w:val="s0"/>
        </w:rPr>
        <w:t>Обязанность по уничтожению базы данных реорганизуемого или ликвидируемого кредитного бюро, в приобретении которой никто не заинтерес</w:t>
      </w:r>
      <w:r>
        <w:rPr>
          <w:rStyle w:val="s0"/>
        </w:rPr>
        <w:t>ован, возлагается на правопреемника реорганизованного кредитного бюро или ликвидационную комиссию.</w:t>
      </w:r>
    </w:p>
    <w:p w:rsidR="00000000" w:rsidRDefault="00357A21">
      <w:pPr>
        <w:ind w:firstLine="400"/>
        <w:jc w:val="both"/>
      </w:pPr>
      <w:r>
        <w:rPr>
          <w:rStyle w:val="s0"/>
        </w:rPr>
        <w:t>Для уничтожения базы данных реорганизуемого или ликвидируемого кредитного бюро создается специальная комиссия с участием представителей уполномоченного орган</w:t>
      </w:r>
      <w:r>
        <w:rPr>
          <w:rStyle w:val="s0"/>
        </w:rPr>
        <w:t>а и государственного уполномоченного органа, осуществляющего реализацию государственной политики и государственное регулирование в сфере информатизации.</w:t>
      </w:r>
    </w:p>
    <w:p w:rsidR="00000000" w:rsidRDefault="00357A21">
      <w:pPr>
        <w:ind w:firstLine="400"/>
        <w:jc w:val="both"/>
      </w:pPr>
      <w:r>
        <w:t> </w:t>
      </w:r>
    </w:p>
    <w:p w:rsidR="00000000" w:rsidRDefault="00357A21">
      <w:pPr>
        <w:jc w:val="center"/>
      </w:pPr>
      <w:bookmarkStart w:id="7" w:name="SUB160000"/>
      <w:bookmarkEnd w:id="7"/>
      <w:r>
        <w:rPr>
          <w:rStyle w:val="s1"/>
        </w:rPr>
        <w:t>Глава 4. Права и обязанности участников системы формирования</w:t>
      </w:r>
      <w:r>
        <w:t xml:space="preserve"> </w:t>
      </w:r>
    </w:p>
    <w:p w:rsidR="00000000" w:rsidRDefault="00357A21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357A21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16.</w:t>
      </w:r>
      <w:r>
        <w:t xml:space="preserve"> Права кредитного бюро </w:t>
      </w:r>
    </w:p>
    <w:p w:rsidR="00000000" w:rsidRDefault="00357A21">
      <w:pPr>
        <w:ind w:firstLine="400"/>
        <w:jc w:val="both"/>
      </w:pPr>
      <w:r>
        <w:t xml:space="preserve">Кредитное бюро вправе: </w:t>
      </w:r>
    </w:p>
    <w:p w:rsidR="00000000" w:rsidRDefault="00357A21">
      <w:pPr>
        <w:jc w:val="both"/>
      </w:pPr>
      <w:r>
        <w:rPr>
          <w:rStyle w:val="s3"/>
        </w:rPr>
        <w:t xml:space="preserve">Подпункт 1 изложен в редакции </w:t>
      </w:r>
      <w:hyperlink r:id="rId91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357A21">
      <w:pPr>
        <w:ind w:firstLine="400"/>
        <w:jc w:val="both"/>
      </w:pPr>
      <w:r>
        <w:t>2) требо</w:t>
      </w:r>
      <w:r>
        <w:t xml:space="preserve">вать от поставщиков информации предоставления подтверждения о получении согласия субъекта кредитной истории на передачу сведений о нем в кредитные бюро, а также полной и достоверной информации, формирующей кредитные истории; </w:t>
      </w:r>
    </w:p>
    <w:p w:rsidR="00000000" w:rsidRDefault="00357A21">
      <w:pPr>
        <w:ind w:firstLine="400"/>
        <w:jc w:val="both"/>
      </w:pPr>
      <w:r>
        <w:t>3) открывать филиалы и предста</w:t>
      </w:r>
      <w:r>
        <w:t xml:space="preserve">вительства в порядке, определенном законодательством Республики Казахстан; </w:t>
      </w:r>
    </w:p>
    <w:p w:rsidR="00000000" w:rsidRDefault="00357A21">
      <w:pPr>
        <w:jc w:val="both"/>
      </w:pPr>
      <w:r>
        <w:rPr>
          <w:rStyle w:val="s3"/>
        </w:rPr>
        <w:t xml:space="preserve">Статья 16 дополнена подпунктом 3-1 в соответствии с </w:t>
      </w:r>
      <w:hyperlink r:id="rId93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357A21">
      <w:pPr>
        <w:ind w:firstLine="400"/>
        <w:jc w:val="both"/>
      </w:pPr>
      <w:r>
        <w:rPr>
          <w:rStyle w:val="s0"/>
        </w:rPr>
        <w:t>3-1) предост</w:t>
      </w:r>
      <w:r>
        <w:rPr>
          <w:rStyle w:val="s0"/>
        </w:rPr>
        <w:t>авлять без согласия субъекта кредитной истории информацию о наличии или отсутствии кредитной истории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</w:t>
      </w:r>
      <w:r>
        <w:rPr>
          <w:rStyle w:val="s0"/>
        </w:rPr>
        <w:t>го бюро в соответствии с законодательством Республики Казахстан;</w:t>
      </w:r>
    </w:p>
    <w:p w:rsidR="00000000" w:rsidRDefault="00357A21">
      <w:pPr>
        <w:spacing w:after="240"/>
        <w:ind w:firstLine="400"/>
        <w:jc w:val="both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357A21">
      <w:pPr>
        <w:ind w:firstLine="400"/>
        <w:jc w:val="both"/>
      </w:pPr>
      <w:bookmarkStart w:id="8" w:name="SUB170000"/>
      <w:bookmarkEnd w:id="8"/>
      <w:r>
        <w:rPr>
          <w:rStyle w:val="s1"/>
        </w:rPr>
        <w:t>Статья 17.</w:t>
      </w:r>
      <w:r>
        <w:t xml:space="preserve"> Обязанности кредитного бюро </w:t>
      </w:r>
    </w:p>
    <w:p w:rsidR="00000000" w:rsidRDefault="00357A21">
      <w:pPr>
        <w:ind w:firstLine="400"/>
        <w:jc w:val="both"/>
      </w:pPr>
      <w:r>
        <w:t>Кредит</w:t>
      </w:r>
      <w:r>
        <w:t xml:space="preserve">ное бюро обязано: </w:t>
      </w:r>
    </w:p>
    <w:p w:rsidR="00000000" w:rsidRDefault="00357A21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357A21">
      <w:pPr>
        <w:ind w:firstLine="400"/>
        <w:jc w:val="both"/>
      </w:pPr>
      <w:r>
        <w:t xml:space="preserve">2) предоставлять кредитные отчеты при наличии подтверждения о получении согласия субъекта кредитной истории; </w:t>
      </w:r>
    </w:p>
    <w:p w:rsidR="00000000" w:rsidRDefault="00357A21">
      <w:pPr>
        <w:ind w:firstLine="400"/>
        <w:jc w:val="both"/>
      </w:pPr>
      <w:r>
        <w:t>3) не допускать раскрытия информации, содержащейся в кредитных историях, за ис</w:t>
      </w:r>
      <w:r>
        <w:t xml:space="preserve">ключением случаев, предусмотренных настоящим Законом; </w:t>
      </w:r>
    </w:p>
    <w:p w:rsidR="00000000" w:rsidRDefault="00357A21">
      <w:pPr>
        <w:jc w:val="both"/>
      </w:pPr>
      <w:r>
        <w:rPr>
          <w:rStyle w:val="s3"/>
        </w:rPr>
        <w:t xml:space="preserve">Подпункт 4 изложен в редакции </w:t>
      </w:r>
      <w:hyperlink r:id="rId94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0"/>
        </w:rPr>
        <w:t>4) предоставлять получателю кредитного отчета и субъекту кредитной истории исправленный кредитный отчет в случае, если предоставленный получателю кредитный отчет вследствие действия или бездействия сотрудников к</w:t>
      </w:r>
      <w:r>
        <w:rPr>
          <w:rStyle w:val="s0"/>
        </w:rPr>
        <w:t>редитного бюро содержал информацию, не соответствующую информации, предоставленной в кредитное бюро поставщиками информации, в течение пяти дней с момента обнаружения указанного несоответствия.</w:t>
      </w:r>
    </w:p>
    <w:p w:rsidR="00000000" w:rsidRDefault="00357A21">
      <w:pPr>
        <w:ind w:firstLine="400"/>
        <w:jc w:val="both"/>
      </w:pPr>
      <w:r>
        <w:rPr>
          <w:rStyle w:val="s0"/>
        </w:rPr>
        <w:t>В случае необходимости подтверждения поставщиком информации фа</w:t>
      </w:r>
      <w:r>
        <w:rPr>
          <w:rStyle w:val="s0"/>
        </w:rPr>
        <w:t>кта несоответствия выданного кредитным бюро кредитного отчета исчисление срока предоставления получателю кредитного отчета и субъекту кредитной истории исправленного кредитного отчета осуществляется с момента получения кредитным бюро соответствующей информ</w:t>
      </w:r>
      <w:r>
        <w:rPr>
          <w:rStyle w:val="s0"/>
        </w:rPr>
        <w:t>ации от поставщика;</w:t>
      </w:r>
    </w:p>
    <w:p w:rsidR="00000000" w:rsidRDefault="00357A21">
      <w:pPr>
        <w:ind w:firstLine="400"/>
        <w:jc w:val="both"/>
      </w:pPr>
      <w:r>
        <w:t xml:space="preserve">5) по заявлению субъекта кредитной истории предоставить ему сведения о поставщике информации, предоставившем информацию, оспариваемую субъектом кредитной истории; </w:t>
      </w:r>
    </w:p>
    <w:p w:rsidR="00000000" w:rsidRDefault="00357A21">
      <w:pPr>
        <w:ind w:firstLine="400"/>
        <w:jc w:val="both"/>
      </w:pPr>
      <w:r>
        <w:t>6) отказывать в предоставлении кредитного отчета, если запрос о его пред</w:t>
      </w:r>
      <w:r>
        <w:t xml:space="preserve">оставлении составлен с нарушением требований, установленных законодательством Республики Казахстан; </w:t>
      </w:r>
    </w:p>
    <w:p w:rsidR="00000000" w:rsidRDefault="00357A21">
      <w:pPr>
        <w:ind w:firstLine="400"/>
        <w:jc w:val="both"/>
      </w:pPr>
      <w:r>
        <w:t xml:space="preserve">7) вести учет и представлять отчетность о своей деятельности в соответствии с законодательством Республики Казахстан; </w:t>
      </w:r>
    </w:p>
    <w:p w:rsidR="00000000" w:rsidRDefault="00357A21">
      <w:pPr>
        <w:ind w:firstLine="400"/>
        <w:jc w:val="both"/>
      </w:pPr>
      <w:r>
        <w:t>8) обращаться к поставщику информаци</w:t>
      </w:r>
      <w:r>
        <w:t xml:space="preserve">и с требованием о корректировке, дополнении поступившей информации, подлежащей при наличии соответствующих оснований переоформлению или уточнению; </w:t>
      </w:r>
    </w:p>
    <w:p w:rsidR="00000000" w:rsidRDefault="00357A21">
      <w:pPr>
        <w:ind w:firstLine="400"/>
        <w:jc w:val="both"/>
      </w:pPr>
      <w:r>
        <w:t xml:space="preserve">9) использовать информационные ресурсы и информационные системы в соответствии с </w:t>
      </w:r>
      <w:hyperlink r:id="rId96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357A21">
      <w:pPr>
        <w:jc w:val="both"/>
      </w:pPr>
      <w:r>
        <w:rPr>
          <w:rStyle w:val="s3"/>
        </w:rPr>
        <w:t xml:space="preserve">Подпункт 10 изложен в редакции </w:t>
      </w:r>
      <w:hyperlink r:id="rId97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0"/>
        </w:rPr>
        <w:t>10) обеспечивать равенство всех поставщиков информации и получателей кредитных отчетов, составляющих группу по основному виду деятельности;</w:t>
      </w:r>
    </w:p>
    <w:p w:rsidR="00000000" w:rsidRDefault="00357A21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99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0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357A21">
      <w:pPr>
        <w:spacing w:after="240"/>
        <w:ind w:firstLine="400"/>
        <w:jc w:val="both"/>
      </w:pPr>
      <w:r>
        <w:t xml:space="preserve">11) соблюдать иные требования, установленные законодательством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357A21">
      <w:pPr>
        <w:ind w:firstLine="400"/>
        <w:jc w:val="both"/>
      </w:pPr>
      <w:bookmarkStart w:id="9" w:name="SUB180000"/>
      <w:bookmarkEnd w:id="9"/>
      <w:r>
        <w:rPr>
          <w:rStyle w:val="s1"/>
        </w:rPr>
        <w:t>Статья 18.</w:t>
      </w:r>
      <w:r>
        <w:t xml:space="preserve"> Поставщики информации </w:t>
      </w:r>
    </w:p>
    <w:p w:rsidR="00000000" w:rsidRDefault="00357A21">
      <w:pPr>
        <w:ind w:firstLine="400"/>
        <w:jc w:val="both"/>
      </w:pPr>
      <w:r>
        <w:t xml:space="preserve">1. Поставщиками информации являются: </w:t>
      </w:r>
    </w:p>
    <w:p w:rsidR="00000000" w:rsidRDefault="00357A21">
      <w:pPr>
        <w:jc w:val="both"/>
      </w:pPr>
      <w:r>
        <w:rPr>
          <w:rStyle w:val="s3"/>
        </w:rPr>
        <w:t xml:space="preserve">Подпункт 1 изложен в редакции </w:t>
      </w:r>
      <w:hyperlink r:id="rId101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0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0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0"/>
        </w:rPr>
        <w:t>1) банки и организации, осуществляющие отдельн</w:t>
      </w:r>
      <w:r>
        <w:rPr>
          <w:rStyle w:val="s0"/>
        </w:rPr>
        <w:t>ые виды банковских операций;</w:t>
      </w:r>
    </w:p>
    <w:p w:rsidR="00000000" w:rsidRDefault="00357A21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105" w:history="1">
        <w:r>
          <w:rPr>
            <w:rStyle w:val="a3"/>
          </w:rPr>
          <w:t>систематизированные признаки</w:t>
        </w:r>
      </w:hyperlink>
      <w:r>
        <w:t xml:space="preserve"> к</w:t>
      </w:r>
      <w:r>
        <w:t xml:space="preserve">оторых определяются Правительством Республики Казахстан; </w:t>
      </w:r>
    </w:p>
    <w:p w:rsidR="00000000" w:rsidRDefault="00357A2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6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0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3)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 и сделок с ним; </w:t>
      </w:r>
    </w:p>
    <w:p w:rsidR="00000000" w:rsidRDefault="00357A2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08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0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4) иные лица на основании договоров о предоставлении информации. </w:t>
      </w:r>
    </w:p>
    <w:p w:rsidR="00000000" w:rsidRDefault="00357A21">
      <w:pPr>
        <w:spacing w:after="240"/>
        <w:ind w:firstLine="400"/>
        <w:jc w:val="both"/>
      </w:pPr>
      <w:r>
        <w:t>2. Нормативные правовые акты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</w:t>
      </w:r>
      <w:r>
        <w:t xml:space="preserve"> в создании и защите базы данных кредитных историй.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19.</w:t>
      </w:r>
      <w:r>
        <w:t xml:space="preserve"> Права и обязанности поставщика информации </w:t>
      </w:r>
    </w:p>
    <w:p w:rsidR="00000000" w:rsidRDefault="00357A21">
      <w:pPr>
        <w:ind w:firstLine="400"/>
        <w:jc w:val="both"/>
      </w:pPr>
      <w:r>
        <w:t xml:space="preserve">1. Поставщик информации вправе: </w:t>
      </w:r>
    </w:p>
    <w:p w:rsidR="00000000" w:rsidRDefault="00357A21">
      <w:pPr>
        <w:ind w:firstLine="400"/>
        <w:jc w:val="both"/>
      </w:pPr>
      <w:r>
        <w:t xml:space="preserve">1) требовать от кредитных бюро использования предоставляемой информации в соответствии с настоящим Законом; </w:t>
      </w:r>
    </w:p>
    <w:p w:rsidR="00000000" w:rsidRDefault="00357A21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2 внесены изменения в соответствии с </w:t>
      </w:r>
      <w:hyperlink r:id="rId110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 </w:t>
      </w:r>
    </w:p>
    <w:p w:rsidR="00000000" w:rsidRDefault="00357A21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 </w:t>
      </w:r>
    </w:p>
    <w:p w:rsidR="00000000" w:rsidRDefault="00357A21">
      <w:pPr>
        <w:ind w:firstLine="400"/>
        <w:jc w:val="both"/>
      </w:pPr>
      <w:r>
        <w:t xml:space="preserve">1) получить согласие субъекта кредитной истории на представление сведений о нем в кредитные бюро; </w:t>
      </w:r>
    </w:p>
    <w:p w:rsidR="00000000" w:rsidRDefault="00357A2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2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3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2) заключить договор о предоставлении информации; </w:t>
      </w:r>
    </w:p>
    <w:p w:rsidR="00000000" w:rsidRDefault="00357A21">
      <w:pPr>
        <w:jc w:val="both"/>
      </w:pPr>
      <w:r>
        <w:rPr>
          <w:rStyle w:val="s3"/>
        </w:rPr>
        <w:t>В подпункт 3 внесены изменения в соответст</w:t>
      </w:r>
      <w:r>
        <w:rPr>
          <w:rStyle w:val="s3"/>
        </w:rPr>
        <w:t xml:space="preserve">вии с </w:t>
      </w:r>
      <w:hyperlink r:id="rId114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5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>3) предоставлять информацию в кре</w:t>
      </w:r>
      <w:r>
        <w:t xml:space="preserve">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 </w:t>
      </w:r>
    </w:p>
    <w:p w:rsidR="00000000" w:rsidRDefault="00357A21">
      <w:pPr>
        <w:ind w:firstLine="400"/>
        <w:jc w:val="both"/>
      </w:pPr>
      <w:r>
        <w:t xml:space="preserve">4) вносить корректировки в информацию, переданную в кредитные бюро, по требованию субъекта кредитной истории; </w:t>
      </w:r>
    </w:p>
    <w:p w:rsidR="00000000" w:rsidRDefault="00357A21">
      <w:pPr>
        <w:ind w:firstLine="400"/>
        <w:jc w:val="both"/>
      </w:pPr>
      <w:r>
        <w:t>5) предоставлять информацию</w:t>
      </w:r>
      <w:r>
        <w:t xml:space="preserve"> в кредитные бюро в точном соответствии с имеющимися сведениями о субъекте кредитной истории; </w:t>
      </w:r>
    </w:p>
    <w:p w:rsidR="00000000" w:rsidRDefault="00357A21">
      <w:pPr>
        <w:ind w:firstLine="400"/>
        <w:jc w:val="both"/>
      </w:pPr>
      <w:r>
        <w:t xml:space="preserve">6) использовать информационные ресурсы и информационные системы в соответствии с законодательством Республики Казахстан; </w:t>
      </w:r>
    </w:p>
    <w:p w:rsidR="00000000" w:rsidRDefault="00357A21">
      <w:pPr>
        <w:ind w:firstLine="400"/>
        <w:jc w:val="both"/>
      </w:pPr>
      <w:r>
        <w:t>7) обеспечивать надлежащие условия полу</w:t>
      </w:r>
      <w:r>
        <w:t xml:space="preserve">чения и обработки информации за счет собственных средств; </w:t>
      </w:r>
    </w:p>
    <w:p w:rsidR="00000000" w:rsidRDefault="00357A21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116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357A21">
      <w:pPr>
        <w:ind w:firstLine="400"/>
        <w:jc w:val="both"/>
      </w:pPr>
      <w:r>
        <w:rPr>
          <w:rStyle w:val="s0"/>
        </w:rPr>
        <w:t>8) информировать кредитное бюро о</w:t>
      </w:r>
      <w:r>
        <w:rPr>
          <w:rStyle w:val="s0"/>
        </w:rPr>
        <w:t xml:space="preserve"> любых изменениях данных в отношении субъекта кредитной истории в порядке и сроки, определенные договором о предоставлении информации.</w:t>
      </w:r>
    </w:p>
    <w:p w:rsidR="00000000" w:rsidRDefault="00357A21">
      <w:pPr>
        <w:ind w:firstLine="400"/>
        <w:jc w:val="both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357A21">
      <w:pPr>
        <w:ind w:firstLine="400"/>
        <w:jc w:val="both"/>
      </w:pPr>
      <w:r>
        <w:t xml:space="preserve">1) в случае заключения ими договора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Законом; </w:t>
      </w:r>
    </w:p>
    <w:p w:rsidR="00000000" w:rsidRDefault="00357A2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7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8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0"/>
        </w:rPr>
        <w:t>2) предоставляют имеющуюся у них информацию о субъектах кредитных историй в кредитные бюро на бесплатной основе.</w:t>
      </w:r>
    </w:p>
    <w:p w:rsidR="00000000" w:rsidRDefault="00357A21">
      <w:pPr>
        <w:jc w:val="both"/>
      </w:pPr>
      <w:r>
        <w:rPr>
          <w:rStyle w:val="s3"/>
        </w:rPr>
        <w:t xml:space="preserve">Статья 19 дополнена пунктом 4 в соответствии с </w:t>
      </w:r>
      <w:hyperlink r:id="rId119" w:anchor="sub_id=8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3.10.08 г. № 72-IV </w:t>
      </w:r>
    </w:p>
    <w:p w:rsidR="00000000" w:rsidRDefault="00357A21">
      <w:pPr>
        <w:ind w:firstLine="400"/>
        <w:jc w:val="both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субъектам до пр</w:t>
      </w:r>
      <w:r>
        <w:rPr>
          <w:rStyle w:val="s0"/>
        </w:rPr>
        <w:t>екращения договорных отношений с указанными субъектами.</w:t>
      </w:r>
    </w:p>
    <w:p w:rsidR="00000000" w:rsidRDefault="00357A21">
      <w:pPr>
        <w:ind w:firstLine="400"/>
        <w:jc w:val="both"/>
      </w:pPr>
      <w:r>
        <w:rPr>
          <w:rStyle w:val="s0"/>
        </w:rPr>
        <w:t> </w:t>
      </w:r>
    </w:p>
    <w:p w:rsidR="00000000" w:rsidRDefault="00357A21">
      <w:pPr>
        <w:jc w:val="both"/>
      </w:pPr>
      <w:bookmarkStart w:id="10" w:name="SUB200000"/>
      <w:bookmarkEnd w:id="10"/>
      <w:r>
        <w:rPr>
          <w:rStyle w:val="s3"/>
        </w:rPr>
        <w:t xml:space="preserve">Статья 20 изложена в редакции </w:t>
      </w:r>
      <w:hyperlink r:id="rId120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2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Получатели кредитных отчетов</w:t>
      </w:r>
    </w:p>
    <w:p w:rsidR="00000000" w:rsidRDefault="00357A21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357A21">
      <w:pPr>
        <w:ind w:firstLine="400"/>
        <w:jc w:val="both"/>
      </w:pPr>
      <w:r>
        <w:rPr>
          <w:rStyle w:val="s0"/>
        </w:rPr>
        <w:t>1) банки и организации, осуществляющие отдельные виды банковских операций;</w:t>
      </w:r>
    </w:p>
    <w:p w:rsidR="00000000" w:rsidRDefault="00357A21">
      <w:pPr>
        <w:ind w:firstLine="400"/>
        <w:jc w:val="both"/>
      </w:pPr>
      <w:r>
        <w:rPr>
          <w:rStyle w:val="s0"/>
        </w:rPr>
        <w:t>2) индивидуальный предприниматель или юридическое</w:t>
      </w:r>
      <w:r>
        <w:rPr>
          <w:rStyle w:val="s0"/>
        </w:rPr>
        <w:t xml:space="preserve"> лицо, реализующие товары и услуги в кредит либо предоставляющие отсрочки платежей, </w:t>
      </w:r>
      <w:hyperlink r:id="rId122" w:history="1">
        <w:r>
          <w:rPr>
            <w:rStyle w:val="a3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357A21">
      <w:pPr>
        <w:jc w:val="both"/>
      </w:pPr>
      <w:r>
        <w:rPr>
          <w:rStyle w:val="s3"/>
        </w:rPr>
        <w:t xml:space="preserve">Подпункт 3 изложен в </w:t>
      </w:r>
      <w:r>
        <w:rPr>
          <w:rStyle w:val="s3"/>
        </w:rPr>
        <w:t xml:space="preserve">редакции </w:t>
      </w:r>
      <w:hyperlink r:id="rId123" w:anchor="sub_id=1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2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0"/>
        </w:rPr>
        <w:t>3) иные лица на основании дого</w:t>
      </w:r>
      <w:r>
        <w:rPr>
          <w:rStyle w:val="s0"/>
        </w:rPr>
        <w:t>воров о предоставлении информации и о получении кредитных отчетов;</w:t>
      </w:r>
    </w:p>
    <w:p w:rsidR="00000000" w:rsidRDefault="00357A21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357A21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25" w:anchor="sub_id=8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  <w:r>
        <w:rPr>
          <w:rStyle w:val="s3"/>
        </w:rPr>
        <w:t xml:space="preserve"> </w:t>
      </w:r>
    </w:p>
    <w:p w:rsidR="00000000" w:rsidRDefault="00357A21">
      <w:pPr>
        <w:ind w:firstLine="400"/>
        <w:jc w:val="both"/>
      </w:pPr>
      <w:r>
        <w:rPr>
          <w:rStyle w:val="s0"/>
        </w:rPr>
        <w:t>5) уполномоченный орган.</w:t>
      </w:r>
    </w:p>
    <w:p w:rsidR="00000000" w:rsidRDefault="00357A21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357A21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357A21">
      <w:pPr>
        <w:ind w:firstLine="400"/>
        <w:jc w:val="both"/>
      </w:pPr>
      <w:r>
        <w:rPr>
          <w:rStyle w:val="s0"/>
        </w:rPr>
        <w:t>2. Лица, указанные в подпунктах 1), 2) и 3) пункта 1 настоящей статьи, после заключения договора о получении кредитных отчетов должны зарегистрироваться в кредитном бюро в качестве получателей кредитных отчетов.</w:t>
      </w:r>
    </w:p>
    <w:p w:rsidR="00000000" w:rsidRDefault="00357A21">
      <w:r>
        <w:t> 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21.</w:t>
      </w:r>
      <w:r>
        <w:t xml:space="preserve"> Права и обязанности получателя </w:t>
      </w:r>
      <w:r>
        <w:t xml:space="preserve">кредитного отчета </w:t>
      </w:r>
    </w:p>
    <w:p w:rsidR="00000000" w:rsidRDefault="00357A21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357A21">
      <w:pPr>
        <w:ind w:firstLine="400"/>
        <w:jc w:val="both"/>
      </w:pPr>
      <w:r>
        <w:t xml:space="preserve">1) получать кредитный отчет; </w:t>
      </w:r>
    </w:p>
    <w:p w:rsidR="00000000" w:rsidRDefault="00357A21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Казахстан. </w:t>
      </w:r>
    </w:p>
    <w:p w:rsidR="00000000" w:rsidRDefault="00357A21">
      <w:pPr>
        <w:jc w:val="both"/>
      </w:pPr>
      <w:r>
        <w:rPr>
          <w:rStyle w:val="s3"/>
        </w:rPr>
        <w:t xml:space="preserve">Пункт 2 изложен в редакции </w:t>
      </w:r>
      <w:hyperlink r:id="rId126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27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0"/>
        </w:rPr>
        <w:t>2. Субъект кредитной истории вправе получить один раз в течение календарного года кредитный отч</w:t>
      </w:r>
      <w:r>
        <w:rPr>
          <w:rStyle w:val="s0"/>
        </w:rPr>
        <w:t xml:space="preserve">ет о себе бесплатно, за исключением случая, предусмотренного подпунктом 4)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предоставляется исправленный кредитный отчет.</w:t>
      </w:r>
    </w:p>
    <w:p w:rsidR="00000000" w:rsidRDefault="00357A2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8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9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>3. Получатели кредитного отчета, указан</w:t>
      </w:r>
      <w:r>
        <w:t xml:space="preserve">ные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обязаны: </w:t>
      </w:r>
    </w:p>
    <w:p w:rsidR="00000000" w:rsidRDefault="00357A21">
      <w:pPr>
        <w:ind w:firstLine="400"/>
        <w:jc w:val="both"/>
      </w:pPr>
      <w:r>
        <w:t xml:space="preserve">1) представить в кредитное бюро подтверждение о получении согласия субъекта кредитной истории на получение кредитного отчета о нем; </w:t>
      </w:r>
    </w:p>
    <w:p w:rsidR="00000000" w:rsidRDefault="00357A21">
      <w:pPr>
        <w:ind w:firstLine="400"/>
        <w:jc w:val="both"/>
      </w:pPr>
      <w:r>
        <w:t>2) сообщать об</w:t>
      </w:r>
      <w:r>
        <w:t xml:space="preserve"> изменении сведений, представленных им при регистрации в качестве получателя кредитного отчета; </w:t>
      </w:r>
    </w:p>
    <w:p w:rsidR="00000000" w:rsidRDefault="00357A21">
      <w:pPr>
        <w:ind w:firstLine="400"/>
        <w:jc w:val="both"/>
      </w:pPr>
      <w:r>
        <w:t xml:space="preserve">3) соблюдать конфиденциальность в отношении кредитного отчета и не разглашать содержащуюся в нем информацию третьим лицам; </w:t>
      </w:r>
    </w:p>
    <w:p w:rsidR="00000000" w:rsidRDefault="00357A21">
      <w:pPr>
        <w:ind w:firstLine="400"/>
        <w:jc w:val="both"/>
      </w:pPr>
      <w:r>
        <w:t>4) использовать информацию, содержа</w:t>
      </w:r>
      <w:r>
        <w:t xml:space="preserve">щуюся в кредитном отчете, только для целей, предусмотренных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Закона; </w:t>
      </w:r>
    </w:p>
    <w:p w:rsidR="00000000" w:rsidRDefault="00357A21">
      <w:pPr>
        <w:ind w:firstLine="400"/>
        <w:jc w:val="both"/>
      </w:pPr>
      <w:r>
        <w:t>5) по требованию субъекта кредитной истории ознакомить его с содержанием кредитного отчета либо выдать ему в соответствии с внутренни</w:t>
      </w:r>
      <w:r>
        <w:t xml:space="preserve">ми правилами получателя кредитного отчета копию кредитного отчета; </w:t>
      </w:r>
    </w:p>
    <w:p w:rsidR="00000000" w:rsidRDefault="00357A21">
      <w:pPr>
        <w:ind w:firstLine="400"/>
        <w:jc w:val="both"/>
      </w:pPr>
      <w:r>
        <w:t xml:space="preserve">6) оплатить услуги кредитного бюро по предоставлению кредитного отчета; </w:t>
      </w:r>
    </w:p>
    <w:p w:rsidR="00000000" w:rsidRDefault="00357A21">
      <w:pPr>
        <w:spacing w:after="240"/>
        <w:ind w:firstLine="400"/>
        <w:jc w:val="both"/>
      </w:pPr>
      <w:r>
        <w:t>7) нести иные обязанности в соответствии с законодательными актами Республики Казахстан.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22.</w:t>
      </w:r>
      <w:r>
        <w:t xml:space="preserve"> Права субъекта </w:t>
      </w:r>
      <w:r>
        <w:t xml:space="preserve">кредитной истории </w:t>
      </w:r>
    </w:p>
    <w:p w:rsidR="00000000" w:rsidRDefault="00357A21">
      <w:pPr>
        <w:ind w:firstLine="400"/>
        <w:jc w:val="both"/>
      </w:pPr>
      <w:r>
        <w:t xml:space="preserve">Субъект кредитной истории вправе: </w:t>
      </w:r>
    </w:p>
    <w:p w:rsidR="00000000" w:rsidRDefault="00357A21">
      <w:pPr>
        <w:ind w:firstLine="400"/>
        <w:jc w:val="both"/>
      </w:pPr>
      <w:r>
        <w:t xml:space="preserve">1) дать согласие поставщику информации о представлении сведений о нем в кредитные бюро для формирования кредитной истории; </w:t>
      </w:r>
    </w:p>
    <w:p w:rsidR="00000000" w:rsidRDefault="00357A21">
      <w:pPr>
        <w:ind w:firstLine="400"/>
        <w:jc w:val="both"/>
      </w:pPr>
      <w:r>
        <w:t>2) дать согласие получателю кредитного отчета на получение кредитного отчета о</w:t>
      </w:r>
      <w:r>
        <w:t xml:space="preserve"> нем; </w:t>
      </w:r>
    </w:p>
    <w:p w:rsidR="00000000" w:rsidRDefault="00357A21">
      <w:pPr>
        <w:ind w:firstLine="400"/>
        <w:jc w:val="both"/>
      </w:pPr>
      <w:r>
        <w:t xml:space="preserve">3) получить в соответствии с требованиями, установленными настоящим Законом, кредитный отчет о себе с момента поступления информации о нем в кредитное бюро; </w:t>
      </w:r>
    </w:p>
    <w:p w:rsidR="00000000" w:rsidRDefault="00357A21">
      <w:pPr>
        <w:ind w:firstLine="400"/>
        <w:jc w:val="both"/>
      </w:pPr>
      <w:r>
        <w:t>4) при рассмотрении его заявки на получение кредита требовать от получателя кредитного отче</w:t>
      </w:r>
      <w:r>
        <w:t xml:space="preserve">та ознакомления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получателем из кредитного бюро; </w:t>
      </w:r>
    </w:p>
    <w:p w:rsidR="00000000" w:rsidRDefault="00357A21">
      <w:pPr>
        <w:ind w:firstLine="400"/>
        <w:jc w:val="both"/>
      </w:pPr>
      <w:r>
        <w:t>5) заявлять несогласие с информацией, содержащейся в кредитном отчете,</w:t>
      </w:r>
      <w:r>
        <w:t xml:space="preserve"> с возможностью получения информации о поставщике; </w:t>
      </w:r>
    </w:p>
    <w:p w:rsidR="00000000" w:rsidRDefault="00357A21">
      <w:pPr>
        <w:ind w:firstLine="400"/>
        <w:jc w:val="both"/>
      </w:pPr>
      <w:r>
        <w:t>6)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</w:t>
      </w:r>
      <w:r>
        <w:t xml:space="preserve">тствующую информации, предоставленной поставщиками информации в кредитные бюро; </w:t>
      </w:r>
    </w:p>
    <w:p w:rsidR="00000000" w:rsidRDefault="00357A21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357A21">
      <w:pPr>
        <w:spacing w:after="240"/>
        <w:jc w:val="center"/>
      </w:pPr>
      <w:bookmarkStart w:id="11" w:name="SUB230000"/>
      <w:bookmarkEnd w:id="11"/>
      <w:r>
        <w:rPr>
          <w:rStyle w:val="s1"/>
        </w:rPr>
        <w:t>Глава 5. Предоставление информации в кредитные бюро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23.</w:t>
      </w:r>
      <w:r>
        <w:t xml:space="preserve"> Общие условия предо</w:t>
      </w:r>
      <w:r>
        <w:t xml:space="preserve">ставления информации в кредитные бюро </w:t>
      </w:r>
    </w:p>
    <w:p w:rsidR="00000000" w:rsidRDefault="00357A21">
      <w:pPr>
        <w:ind w:firstLine="400"/>
        <w:jc w:val="both"/>
      </w:pPr>
      <w:r>
        <w:t xml:space="preserve">1. Поставщики информации, указанные в подпунктах 1) и 2)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предоставляют предусмотренную настоящим Законом информацию во все кредитные бюро. </w:t>
      </w:r>
    </w:p>
    <w:p w:rsidR="00000000" w:rsidRDefault="00357A21">
      <w:pPr>
        <w:ind w:firstLine="400"/>
        <w:jc w:val="both"/>
      </w:pPr>
      <w:r>
        <w:t xml:space="preserve">2. При </w:t>
      </w:r>
      <w:r>
        <w:t xml:space="preserve">наличии согласия субъекта кредитной истории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 предоставлять информацию в кредитные бюро. </w:t>
      </w:r>
    </w:p>
    <w:p w:rsidR="00000000" w:rsidRDefault="00357A21">
      <w:pPr>
        <w:ind w:firstLine="400"/>
        <w:jc w:val="both"/>
      </w:pPr>
      <w:r>
        <w:t>Условия предоставления ими инфор</w:t>
      </w:r>
      <w:r>
        <w:t xml:space="preserve">мации в кредитные бюро и получения кредитных отчетов определяются договорами о предоставлении информации и (или) получении кредитных отчетов, заключаемыми в соответствии с законодательством Республики Казахстан. </w:t>
      </w:r>
    </w:p>
    <w:p w:rsidR="00000000" w:rsidRDefault="00357A21">
      <w:pPr>
        <w:jc w:val="both"/>
      </w:pPr>
      <w:r>
        <w:rPr>
          <w:rStyle w:val="s3"/>
        </w:rPr>
        <w:t xml:space="preserve">В пункт 3 внесены изменения в соответствии </w:t>
      </w:r>
      <w:r>
        <w:rPr>
          <w:rStyle w:val="s3"/>
        </w:rPr>
        <w:t xml:space="preserve">с </w:t>
      </w:r>
      <w:hyperlink r:id="rId130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31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33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3. Государственные </w:t>
      </w:r>
      <w:r>
        <w:rPr>
          <w:rStyle w:val="s0"/>
        </w:rPr>
        <w:t>органы</w:t>
      </w:r>
      <w:r>
        <w:t>, осуществляющ</w:t>
      </w:r>
      <w:r>
        <w:t xml:space="preserve">ие регистрацию прав на недвижимое имущество и сделок с ним, предоставляют информацию в кредитные бюро на основании </w:t>
      </w:r>
      <w:r>
        <w:rPr>
          <w:rStyle w:val="s0"/>
        </w:rPr>
        <w:t>заключаемых с ними</w:t>
      </w:r>
      <w:r>
        <w:t xml:space="preserve"> договоров о предоставлении информации в </w:t>
      </w:r>
      <w:hyperlink r:id="rId134" w:history="1">
        <w:r>
          <w:rPr>
            <w:rStyle w:val="a3"/>
          </w:rPr>
          <w:t>порядке и на услов</w:t>
        </w:r>
        <w:r>
          <w:rPr>
            <w:rStyle w:val="a3"/>
          </w:rPr>
          <w:t>иях</w:t>
        </w:r>
      </w:hyperlink>
      <w:r>
        <w:t xml:space="preserve">, определяемых </w:t>
      </w:r>
      <w:hyperlink r:id="rId135" w:anchor="sub_id=100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357A21">
      <w:pPr>
        <w:ind w:firstLine="400"/>
        <w:jc w:val="both"/>
      </w:pPr>
      <w:r>
        <w:t>4. Информация предоставляется поставщиками в кредитные бюро на электронном носителе. Случаи предоставления информации на бумажном нос</w:t>
      </w:r>
      <w:r>
        <w:t xml:space="preserve">ителе определяются внутренними документами кредитных бюро и заключаемыми ими договорами с поставщиками информации. </w:t>
      </w:r>
    </w:p>
    <w:p w:rsidR="00000000" w:rsidRDefault="00357A21">
      <w:pPr>
        <w:ind w:firstLine="400"/>
        <w:jc w:val="both"/>
      </w:pPr>
      <w:r>
        <w:t xml:space="preserve">5. Поставщики информации ведут учет полученных ими согласий субъектов кредитных историй на представление сведений о них в кредитные бюро. </w:t>
      </w:r>
    </w:p>
    <w:p w:rsidR="00000000" w:rsidRDefault="00357A21">
      <w:pPr>
        <w:spacing w:after="240"/>
        <w:ind w:firstLine="400"/>
        <w:jc w:val="both"/>
      </w:pPr>
      <w:r>
        <w:t>6. Согласие субъектов кредитной истории на представление сведений о них в кредитные бюро на бумажном носителе 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357A21">
      <w:pPr>
        <w:ind w:firstLine="400"/>
        <w:jc w:val="both"/>
      </w:pPr>
      <w:bookmarkStart w:id="12" w:name="SUB240000"/>
      <w:bookmarkEnd w:id="12"/>
      <w:r>
        <w:rPr>
          <w:rStyle w:val="s1"/>
        </w:rPr>
        <w:t>Статья 24.</w:t>
      </w:r>
      <w:r>
        <w:t xml:space="preserve"> Информац</w:t>
      </w:r>
      <w:r>
        <w:t xml:space="preserve">ия, предоставляемая в кредитные бюро </w:t>
      </w:r>
    </w:p>
    <w:p w:rsidR="00000000" w:rsidRDefault="00357A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6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3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1. Информация, предоставляемая в кредитные бюро банками, организациями, осуществляющими отдельные виды банковских операций, должна содержать: </w:t>
      </w:r>
    </w:p>
    <w:p w:rsidR="00000000" w:rsidRDefault="00357A21">
      <w:pPr>
        <w:ind w:firstLine="400"/>
        <w:jc w:val="both"/>
      </w:pPr>
      <w:r>
        <w:t>1) сумму долга по кредиту, полученному лицом в данном банке или орган</w:t>
      </w:r>
      <w:r>
        <w:t xml:space="preserve">изации, осуществляющей отдельные виды банковских операций, а также общую сумму долга по всем полученным им кредитам, условным и возможным обязательствам; </w:t>
      </w:r>
    </w:p>
    <w:p w:rsidR="00000000" w:rsidRDefault="00357A2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8" w:anchor="sub_id=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3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</w:t>
      </w:r>
      <w:r>
        <w:rPr>
          <w:rStyle w:val="s0"/>
        </w:rPr>
        <w:t>ашения)</w:t>
      </w:r>
      <w:r>
        <w:t xml:space="preserve">, а также условных и возможных обязательств; </w:t>
      </w:r>
    </w:p>
    <w:p w:rsidR="00000000" w:rsidRDefault="00357A21">
      <w:pPr>
        <w:ind w:firstLine="400"/>
        <w:jc w:val="both"/>
      </w:pPr>
      <w:r>
        <w:t xml:space="preserve">3) информацию о составе и способах обеспечения исполнения обязательств (за исключением обеспечения, находящегося на хранении в сейфовых ящиках, шкафах и помещениях банка); </w:t>
      </w:r>
    </w:p>
    <w:p w:rsidR="00000000" w:rsidRDefault="00357A21">
      <w:pPr>
        <w:ind w:firstLine="400"/>
        <w:jc w:val="both"/>
      </w:pPr>
      <w:r>
        <w:t>4) иные сведения по соглашению</w:t>
      </w:r>
      <w:r>
        <w:t xml:space="preserve"> сторон. </w:t>
      </w:r>
    </w:p>
    <w:p w:rsidR="00000000" w:rsidRDefault="00357A21">
      <w:pPr>
        <w:ind w:firstLine="400"/>
        <w:jc w:val="both"/>
      </w:pPr>
      <w:r>
        <w:t xml:space="preserve">Для целей настоящего пункта под кредитом понимаются </w:t>
      </w:r>
      <w:r>
        <w:rPr>
          <w:rStyle w:val="s0"/>
        </w:rPr>
        <w:t xml:space="preserve">банковские </w:t>
      </w:r>
      <w:r>
        <w:t xml:space="preserve">заемные, лизинговые, факторинговые, форфейтинговые операции, а также учет векселей. </w:t>
      </w:r>
    </w:p>
    <w:p w:rsidR="00000000" w:rsidRDefault="00357A21">
      <w:pPr>
        <w:ind w:firstLine="400"/>
        <w:jc w:val="both"/>
      </w:pPr>
      <w:bookmarkStart w:id="13" w:name="SUB240200"/>
      <w:bookmarkEnd w:id="13"/>
      <w:r>
        <w:t>2. Информация, предоставляемая в кредитные бюро индивидуальным предпринимателем или юридическим ли</w:t>
      </w:r>
      <w:r>
        <w:t xml:space="preserve">цом, реализующим товары и услуги в кредит либо предоставляющим отсрочки платежей, должна содержать следующие сведения: </w:t>
      </w:r>
    </w:p>
    <w:p w:rsidR="00000000" w:rsidRDefault="00357A21">
      <w:pPr>
        <w:ind w:firstLine="400"/>
        <w:jc w:val="both"/>
      </w:pPr>
      <w:r>
        <w:t xml:space="preserve">1) сумму долга по кредиту, а также по всем полученным в кредит товарам и услугам; </w:t>
      </w:r>
    </w:p>
    <w:p w:rsidR="00000000" w:rsidRDefault="00357A21">
      <w:pPr>
        <w:ind w:firstLine="400"/>
        <w:jc w:val="both"/>
      </w:pPr>
      <w:r>
        <w:t>2) дату выдачи, дату (по графику и фактическую) погаш</w:t>
      </w:r>
      <w:r>
        <w:t xml:space="preserve">ения кредитов; </w:t>
      </w:r>
    </w:p>
    <w:p w:rsidR="00000000" w:rsidRDefault="00357A21">
      <w:pPr>
        <w:ind w:firstLine="400"/>
        <w:jc w:val="both"/>
      </w:pPr>
      <w:r>
        <w:t xml:space="preserve">3) информацию о составе и способах обеспечения исполнения обязательств; </w:t>
      </w:r>
    </w:p>
    <w:p w:rsidR="00000000" w:rsidRDefault="00357A21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357A2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0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27.07.07 г. № 317-III (</w:t>
      </w:r>
      <w:hyperlink r:id="rId141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3. Информация о субъекте кредитной истории - физическом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>, наименование и реквизиты документа, удостоверяющего личность, регис</w:t>
      </w:r>
      <w:r>
        <w:t xml:space="preserve">трационный номер налогоплательщика. </w:t>
      </w:r>
    </w:p>
    <w:p w:rsidR="00000000" w:rsidRDefault="00357A2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2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3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</w:t>
      </w:r>
      <w:r>
        <w:t xml:space="preserve">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регистрационный номер налогоплательщика, фамилию, имя, отчество первых руководителей и их регистрационные номера </w:t>
      </w:r>
      <w:r>
        <w:t xml:space="preserve">налогоплательщиков. </w:t>
      </w:r>
    </w:p>
    <w:p w:rsidR="00000000" w:rsidRDefault="00357A2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44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45" w:anchor="sub_id=24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5. Информация, предоставляемая в кредитные бюро государственными </w:t>
      </w:r>
      <w:r>
        <w:rPr>
          <w:rStyle w:val="s0"/>
        </w:rPr>
        <w:t>органами</w:t>
      </w:r>
      <w:r>
        <w:t xml:space="preserve">, осуществляющими регистрацию прав на недвижимое имущество и сделок с ним, должна содержать сведения: </w:t>
      </w:r>
    </w:p>
    <w:p w:rsidR="00000000" w:rsidRDefault="00357A2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46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7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>1) для физических лиц - фамилию, имя, отче</w:t>
      </w:r>
      <w:r>
        <w:t xml:space="preserve">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регистрационный номер налогоплательщика, сведения о регистрации прав собственности и других прав, а также обременении на недвижимое имущество; </w:t>
      </w:r>
    </w:p>
    <w:p w:rsidR="00000000" w:rsidRDefault="00357A2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8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9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2) для юридических лиц - наименование, </w:t>
      </w:r>
      <w:r>
        <w:t xml:space="preserve">организационно-правовую форму, </w:t>
      </w:r>
      <w:r>
        <w:rPr>
          <w:rStyle w:val="s0"/>
        </w:rPr>
        <w:t>место нахождения</w:t>
      </w:r>
      <w:r>
        <w:t>, номер и дату государственной регистрации в качестве юридического лица, регистрационный номер налогоплательщика, банковские реквизиты, сведения о регистрации прав собственности и других прав, а также обремене</w:t>
      </w:r>
      <w:r>
        <w:t xml:space="preserve">нии на недвижимое имущество. </w:t>
      </w:r>
    </w:p>
    <w:p w:rsidR="00000000" w:rsidRDefault="00357A2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50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1" w:anchor="sub_id=2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spacing w:after="240"/>
        <w:ind w:firstLine="400"/>
        <w:jc w:val="both"/>
      </w:pPr>
      <w:r>
        <w:t>6. Перечень информации, предусмотренный настоящей статьей, может быть дополнен по согласованию между кредитным бюро и поставщиком информации на основании за</w:t>
      </w:r>
      <w:r>
        <w:t>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357A21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Оформление</w:t>
      </w:r>
      <w:r>
        <w:t xml:space="preserve"> согласия субъекта кредитной истории на предоставление информации и выдачу кредитного отче</w:t>
      </w:r>
      <w:r>
        <w:t xml:space="preserve">та </w:t>
      </w:r>
    </w:p>
    <w:p w:rsidR="00000000" w:rsidRDefault="00357A21">
      <w:pPr>
        <w:ind w:firstLine="400"/>
        <w:jc w:val="both"/>
      </w:pPr>
      <w:r>
        <w:t xml:space="preserve">1. Согласие субъекта кредитной истории на предоставление информации о нем в кредитные бюро и (или) на выдачу кредитного отчета получателю кредитного отчета оформляется в письменном виде. </w:t>
      </w:r>
    </w:p>
    <w:p w:rsidR="00000000" w:rsidRDefault="00357A21">
      <w:pPr>
        <w:ind w:firstLine="400"/>
        <w:jc w:val="both"/>
      </w:pPr>
      <w:r>
        <w:t>2. Согласие субъекта информации - физического лица может быть оф</w:t>
      </w:r>
      <w:r>
        <w:t xml:space="preserve">ормлено также доверенным лицом, действующим на основании доверенности, оформленной в соответствии с законодательством Республики Казахстан о нотариате. </w:t>
      </w:r>
    </w:p>
    <w:p w:rsidR="00000000" w:rsidRDefault="00357A21">
      <w:pPr>
        <w:spacing w:after="240"/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</w:t>
      </w:r>
      <w:r>
        <w:t>о для формирования кредитной истории и (или) на выдачу кредитного отчета, а также его неправильное оформление поставщик информации, получатель кредитного отчета, подавшие запрос о предоставлении кредитного отчета, либо их должностные лица несут ответственн</w:t>
      </w:r>
      <w:r>
        <w:t>ость в соответствии с законодательством Республики Казахстан об административных правонарушениях.</w:t>
      </w:r>
    </w:p>
    <w:p w:rsidR="00000000" w:rsidRDefault="00357A21">
      <w:pPr>
        <w:ind w:firstLine="400"/>
        <w:jc w:val="both"/>
      </w:pPr>
      <w:bookmarkStart w:id="14" w:name="SUB260000"/>
      <w:bookmarkEnd w:id="14"/>
      <w:r>
        <w:rPr>
          <w:rStyle w:val="s1"/>
        </w:rPr>
        <w:t>Статья 26.</w:t>
      </w:r>
      <w:r>
        <w:t xml:space="preserve"> Основания и цели использования информации и кредитных отчетов </w:t>
      </w:r>
    </w:p>
    <w:p w:rsidR="00000000" w:rsidRDefault="00357A21">
      <w:pPr>
        <w:ind w:firstLine="400"/>
        <w:jc w:val="both"/>
      </w:pPr>
      <w:r>
        <w:t>1. Основанием для предоставления информации в кредитные бюро, выдачи кредитных отчет</w:t>
      </w:r>
      <w:r>
        <w:t xml:space="preserve">ов является согласие субъекта кредитной истории. </w:t>
      </w:r>
    </w:p>
    <w:p w:rsidR="00000000" w:rsidRDefault="00357A21">
      <w:pPr>
        <w:ind w:firstLine="400"/>
        <w:jc w:val="both"/>
      </w:pPr>
      <w:r>
        <w:t xml:space="preserve">2. Информация в системе кредитных бюро может быть использована получателями кредитных отчетов в целях: </w:t>
      </w:r>
    </w:p>
    <w:p w:rsidR="00000000" w:rsidRDefault="00357A21">
      <w:pPr>
        <w:ind w:firstLine="400"/>
        <w:jc w:val="both"/>
      </w:pPr>
      <w:r>
        <w:t xml:space="preserve">1) оценки рисков при предоставлении, мониторинге и пролонгации кредитов; </w:t>
      </w:r>
    </w:p>
    <w:p w:rsidR="00000000" w:rsidRDefault="00357A21">
      <w:pPr>
        <w:ind w:firstLine="400"/>
        <w:jc w:val="both"/>
      </w:pPr>
      <w:r>
        <w:t>2) оценки рисков при изменен</w:t>
      </w:r>
      <w:r>
        <w:t xml:space="preserve">ии условий кредитных договоров; </w:t>
      </w:r>
    </w:p>
    <w:p w:rsidR="00000000" w:rsidRDefault="00357A21">
      <w:pPr>
        <w:ind w:firstLine="400"/>
        <w:jc w:val="both"/>
      </w:pPr>
      <w:r>
        <w:t xml:space="preserve">3) оценки рисков по иным сделкам с отсроченными платежами; </w:t>
      </w:r>
    </w:p>
    <w:p w:rsidR="00000000" w:rsidRDefault="00357A21">
      <w:pPr>
        <w:ind w:firstLine="400"/>
        <w:jc w:val="both"/>
      </w:pPr>
      <w:r>
        <w:t xml:space="preserve">4) подтверждения правильности информации, содержащейся в кредитном отчете. </w:t>
      </w:r>
    </w:p>
    <w:p w:rsidR="00000000" w:rsidRDefault="00357A21">
      <w:pPr>
        <w:ind w:firstLine="400"/>
        <w:jc w:val="both"/>
      </w:pPr>
      <w:r>
        <w:rPr>
          <w:rStyle w:val="s0"/>
        </w:rPr>
        <w:t>3. Кредитные бюро вправе использовать сведения, полученные от поставщиков информации, д</w:t>
      </w:r>
      <w:r>
        <w:rPr>
          <w:rStyle w:val="s0"/>
        </w:rPr>
        <w:t>ля осуществления ими маркетинговых и статистических исследований.</w:t>
      </w:r>
    </w:p>
    <w:p w:rsidR="00000000" w:rsidRDefault="00357A21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152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357A21">
      <w:pPr>
        <w:ind w:firstLine="400"/>
        <w:jc w:val="both"/>
      </w:pPr>
      <w:r>
        <w:rPr>
          <w:rStyle w:val="s0"/>
        </w:rPr>
        <w:t>4. Кредитное бюро вправе пр</w:t>
      </w:r>
      <w:r>
        <w:rPr>
          <w:rStyle w:val="s0"/>
        </w:rPr>
        <w:t xml:space="preserve">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соответствующим надзорным органом иностранного </w:t>
      </w:r>
      <w:r>
        <w:rPr>
          <w:rStyle w:val="s0"/>
        </w:rPr>
        <w:t>государства.</w:t>
      </w:r>
    </w:p>
    <w:p w:rsidR="00000000" w:rsidRDefault="00357A21">
      <w:pPr>
        <w:ind w:firstLine="400"/>
        <w:jc w:val="both"/>
      </w:pPr>
      <w:r>
        <w:t> </w:t>
      </w:r>
    </w:p>
    <w:p w:rsidR="00000000" w:rsidRDefault="00357A21">
      <w:pPr>
        <w:jc w:val="center"/>
      </w:pPr>
      <w:bookmarkStart w:id="15" w:name="SUB270000"/>
      <w:bookmarkEnd w:id="15"/>
      <w:r>
        <w:rPr>
          <w:rStyle w:val="s1"/>
        </w:rPr>
        <w:t>Глава 6. Отношения по формированию кредитных историй</w:t>
      </w:r>
      <w:r>
        <w:t xml:space="preserve"> </w:t>
      </w:r>
    </w:p>
    <w:p w:rsidR="00000000" w:rsidRDefault="00357A21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27.</w:t>
      </w:r>
      <w:r>
        <w:t xml:space="preserve"> Договоры, заключаемые с поставщиками информации и получателями кредитных отчетов </w:t>
      </w:r>
    </w:p>
    <w:p w:rsidR="00000000" w:rsidRDefault="00357A21">
      <w:pPr>
        <w:jc w:val="both"/>
      </w:pPr>
      <w:r>
        <w:rPr>
          <w:rStyle w:val="s3"/>
        </w:rPr>
        <w:t xml:space="preserve">Пункт 1 изложен в редакции </w:t>
      </w:r>
      <w:hyperlink r:id="rId153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5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0"/>
        </w:rPr>
        <w:t>1. В целях выполнения своих обязательств по предоставлению информации поставщики информа</w:t>
      </w:r>
      <w:r>
        <w:rPr>
          <w:rStyle w:val="s0"/>
        </w:rPr>
        <w:t xml:space="preserve">ции, указанные в подпунктах 1) и 2) пункта 1 </w:t>
      </w:r>
      <w:hyperlink w:anchor="sub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настоящего Закона, обязаны заключить со всеми кредитными бюро договоры о предоставлении информации в течение 180 календарных дней со дня выдачи уполномоченным органом ли</w:t>
      </w:r>
      <w:r>
        <w:rPr>
          <w:rStyle w:val="s0"/>
        </w:rPr>
        <w:t>цензии на право осуществления деятельности кредитного бюро и (или) получения лицензии поставщиком информации, если лицензирование его деятельности предусмотрено законодательством Республики Казахстан.</w:t>
      </w:r>
    </w:p>
    <w:p w:rsidR="00000000" w:rsidRDefault="00357A2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5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6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2. Договор о предоставлении информации должен содержать следующие условия: </w:t>
      </w:r>
    </w:p>
    <w:p w:rsidR="00000000" w:rsidRDefault="00357A2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7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8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>, банковских реквизитах</w:t>
      </w:r>
      <w:r>
        <w:t xml:space="preserve">; </w:t>
      </w:r>
    </w:p>
    <w:p w:rsidR="00000000" w:rsidRDefault="00357A21">
      <w:pPr>
        <w:ind w:firstLine="400"/>
        <w:jc w:val="both"/>
      </w:pPr>
      <w:r>
        <w:t xml:space="preserve"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обязательств по договору; </w:t>
      </w:r>
    </w:p>
    <w:p w:rsidR="00000000" w:rsidRDefault="00357A2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59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0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>3) обязательное получение согласия субъекта кредитной истории на пр</w:t>
      </w:r>
      <w:r>
        <w:t xml:space="preserve">едоставление информации о нем в кредитные бюро; </w:t>
      </w:r>
    </w:p>
    <w:p w:rsidR="00000000" w:rsidRDefault="00357A21">
      <w:pPr>
        <w:ind w:firstLine="400"/>
        <w:jc w:val="both"/>
      </w:pPr>
      <w:r>
        <w:t>4) виды, объем, сроки (периодичность), порядок предоставления информации, формирующей кредитные истории, условия оплаты оказываемых сторонами договора услуг, а также условия совместной реализации организацио</w:t>
      </w:r>
      <w:r>
        <w:t xml:space="preserve">нных, технических мер и технологических требований по защите базы данных кредитных историй и используемых информационных систем; </w:t>
      </w:r>
    </w:p>
    <w:p w:rsidR="00000000" w:rsidRDefault="00357A21">
      <w:pPr>
        <w:ind w:firstLine="400"/>
        <w:jc w:val="both"/>
      </w:pPr>
      <w:r>
        <w:t xml:space="preserve">5) обязательство кредитного бюро об использовании предоставляемой информации только в соответствии с целями, предусмотренными </w:t>
      </w:r>
      <w:r>
        <w:t xml:space="preserve">настоящим Законом; </w:t>
      </w:r>
    </w:p>
    <w:p w:rsidR="00000000" w:rsidRDefault="00357A21">
      <w:pPr>
        <w:ind w:firstLine="400"/>
        <w:jc w:val="both"/>
      </w:pPr>
      <w:r>
        <w:t xml:space="preserve">6) обязательство кредитного бюро о соблюдении режима конфиденциальности в отношении всей получаемой информации и раскрытии ее только на основаниях, условиях и в порядке, предусмотренных настоящим Законом; </w:t>
      </w:r>
    </w:p>
    <w:p w:rsidR="00000000" w:rsidRDefault="00357A21">
      <w:pPr>
        <w:jc w:val="both"/>
      </w:pPr>
      <w:r>
        <w:rPr>
          <w:rStyle w:val="s3"/>
        </w:rPr>
        <w:t xml:space="preserve">Подпункт 7 изложен в редакции </w:t>
      </w:r>
      <w:hyperlink r:id="rId161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62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0"/>
        </w:rPr>
        <w:t>7) обязательство поставщика информации о</w:t>
      </w:r>
      <w:r>
        <w:rPr>
          <w:rStyle w:val="s0"/>
        </w:rPr>
        <w:t xml:space="preserve"> соблюдении режима конфиденциальности в отношении всей информации, направляемой в кредитное бюро;</w:t>
      </w:r>
    </w:p>
    <w:p w:rsidR="00000000" w:rsidRDefault="00357A21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63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64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бюро.</w:t>
      </w:r>
    </w:p>
    <w:p w:rsidR="00000000" w:rsidRDefault="00357A21">
      <w:pPr>
        <w:jc w:val="both"/>
      </w:pPr>
      <w:r>
        <w:rPr>
          <w:rStyle w:val="s3"/>
        </w:rPr>
        <w:t>Статья 27 дополнена пункт</w:t>
      </w:r>
      <w:r>
        <w:rPr>
          <w:rStyle w:val="s3"/>
        </w:rPr>
        <w:t xml:space="preserve">ом 3 в соответствии с </w:t>
      </w:r>
      <w:hyperlink r:id="rId165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357A21">
      <w:pPr>
        <w:ind w:firstLine="400"/>
        <w:jc w:val="both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357A21">
      <w:pPr>
        <w:ind w:firstLine="400"/>
        <w:jc w:val="both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 месте нахождения, банковских реквизитах;</w:t>
      </w:r>
    </w:p>
    <w:p w:rsidR="00000000" w:rsidRDefault="00357A21">
      <w:pPr>
        <w:ind w:firstLine="400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</w:t>
      </w:r>
      <w:r>
        <w:rPr>
          <w:rStyle w:val="s0"/>
        </w:rPr>
        <w:t>оннем порядке, а также размеры штрафов за нарушение обязательств по договору;</w:t>
      </w:r>
    </w:p>
    <w:p w:rsidR="00000000" w:rsidRDefault="00357A21">
      <w:pPr>
        <w:ind w:firstLine="400"/>
        <w:jc w:val="both"/>
      </w:pPr>
      <w:r>
        <w:rPr>
          <w:rStyle w:val="s0"/>
        </w:rPr>
        <w:t>3) обязательное получение согласия субъекта кредитной истории на выдачу кредитного отчета о нем получателю кредитного отчета;</w:t>
      </w:r>
    </w:p>
    <w:p w:rsidR="00000000" w:rsidRDefault="00357A21">
      <w:pPr>
        <w:ind w:firstLine="400"/>
        <w:jc w:val="both"/>
      </w:pPr>
      <w:r>
        <w:rPr>
          <w:rStyle w:val="s0"/>
        </w:rPr>
        <w:t>4) объем информации, содержащейся в кредитных отчета</w:t>
      </w:r>
      <w:r>
        <w:rPr>
          <w:rStyle w:val="s0"/>
        </w:rPr>
        <w:t>х, и порядок получения кредитных отчетов;</w:t>
      </w:r>
    </w:p>
    <w:p w:rsidR="00000000" w:rsidRDefault="00357A21">
      <w:pPr>
        <w:ind w:firstLine="400"/>
        <w:jc w:val="both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357A21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использовании предоставляемой информации только в соот</w:t>
      </w:r>
      <w:r>
        <w:rPr>
          <w:rStyle w:val="s0"/>
        </w:rPr>
        <w:t>ветствии с целями, предусмотренными в настоящем Законе;</w:t>
      </w:r>
    </w:p>
    <w:p w:rsidR="00000000" w:rsidRDefault="00357A21">
      <w:pPr>
        <w:ind w:firstLine="400"/>
        <w:jc w:val="both"/>
      </w:pPr>
      <w:r>
        <w:rPr>
          <w:rStyle w:val="s0"/>
        </w:rPr>
        <w:t>7) ответственность сторон.</w:t>
      </w:r>
    </w:p>
    <w:p w:rsidR="00000000" w:rsidRDefault="00357A21">
      <w:pPr>
        <w:jc w:val="both"/>
      </w:pPr>
      <w:r>
        <w:rPr>
          <w:rStyle w:val="s3"/>
        </w:rPr>
        <w:t xml:space="preserve">Статья 27 дополнена пунктом 4 в соответствии с </w:t>
      </w:r>
      <w:hyperlink r:id="rId166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357A21">
      <w:pPr>
        <w:ind w:firstLine="400"/>
        <w:jc w:val="both"/>
      </w:pPr>
      <w:r>
        <w:rPr>
          <w:rStyle w:val="s0"/>
        </w:rPr>
        <w:t>4. Обязат</w:t>
      </w:r>
      <w:r>
        <w:rPr>
          <w:rStyle w:val="s0"/>
        </w:rPr>
        <w:t>ельным условием заключения договора о предоставлении информации является наличие документа, подтверждающего соответствие поставщика информации условиям, предъявляемым уполномоченным органом к обеспечению деятельности участников системы формирования кредитн</w:t>
      </w:r>
      <w:r>
        <w:rPr>
          <w:rStyle w:val="s0"/>
        </w:rPr>
        <w:t>ых историй.</w:t>
      </w:r>
    </w:p>
    <w:p w:rsidR="00000000" w:rsidRDefault="00357A21">
      <w:pPr>
        <w:ind w:firstLine="400"/>
        <w:jc w:val="both"/>
      </w:pPr>
      <w:r>
        <w:t> </w:t>
      </w:r>
    </w:p>
    <w:p w:rsidR="00000000" w:rsidRDefault="00357A2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67" w:anchor="sub_id=8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357A21">
      <w:pPr>
        <w:ind w:firstLine="400"/>
        <w:jc w:val="both"/>
      </w:pPr>
      <w:r>
        <w:rPr>
          <w:rStyle w:val="s0"/>
        </w:rPr>
        <w:t>5. Не допускается отказ от исполнения обязательств по договору, о предоставлении ин</w:t>
      </w:r>
      <w:r>
        <w:rPr>
          <w:rStyle w:val="s0"/>
        </w:rPr>
        <w:t>формации в кредитное бюро в одностороннем порядке, если иное не предусмотрено указанным договором.</w:t>
      </w:r>
    </w:p>
    <w:p w:rsidR="00000000" w:rsidRDefault="00357A21">
      <w:pPr>
        <w:ind w:firstLine="400"/>
        <w:jc w:val="both"/>
      </w:pPr>
      <w:r>
        <w:t> </w:t>
      </w:r>
    </w:p>
    <w:p w:rsidR="00000000" w:rsidRDefault="00357A21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68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169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28.</w:t>
      </w:r>
      <w:r>
        <w:t xml:space="preserve"> Регистрация в кредитном бюро в качестве получателя кредитного отчета </w:t>
      </w:r>
    </w:p>
    <w:p w:rsidR="00000000" w:rsidRDefault="00357A21">
      <w:pPr>
        <w:ind w:firstLine="400"/>
        <w:jc w:val="both"/>
      </w:pPr>
      <w:r>
        <w:t>Для регистрации в кредитном бюро лица, указанн</w:t>
      </w:r>
      <w:r>
        <w:t xml:space="preserve">ые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 </w:t>
      </w:r>
    </w:p>
    <w:p w:rsidR="00000000" w:rsidRDefault="00357A21">
      <w:pPr>
        <w:ind w:firstLine="400"/>
        <w:jc w:val="both"/>
      </w:pPr>
      <w:r>
        <w:t xml:space="preserve">1) заявление о регистрации в кредитном бюро; </w:t>
      </w:r>
    </w:p>
    <w:p w:rsidR="00000000" w:rsidRDefault="00357A21">
      <w:pPr>
        <w:ind w:firstLine="400"/>
        <w:jc w:val="both"/>
      </w:pPr>
      <w:r>
        <w:t xml:space="preserve">2) нотариально засвидетельствованные копии выдаваемых уполномоченным органом </w:t>
      </w:r>
      <w:r>
        <w:t xml:space="preserve">лицензий на осуществление лицензируемых видов деятельности (для организаций, осуществляющих лицензируемые виды деятельности); </w:t>
      </w:r>
    </w:p>
    <w:p w:rsidR="00000000" w:rsidRDefault="00357A21">
      <w:pPr>
        <w:ind w:firstLine="400"/>
        <w:jc w:val="both"/>
      </w:pPr>
      <w:r>
        <w:t xml:space="preserve">3) копию свидетельства о государственной регистрации в качестве юридического лица (индивидуального предпринимателя); </w:t>
      </w:r>
    </w:p>
    <w:p w:rsidR="00000000" w:rsidRDefault="00357A21">
      <w:pPr>
        <w:spacing w:after="240"/>
        <w:ind w:firstLine="400"/>
        <w:jc w:val="both"/>
      </w:pPr>
      <w:r>
        <w:t>4) информац</w:t>
      </w:r>
      <w:r>
        <w:t>ию о фамилии, имени, отчестве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29.</w:t>
      </w:r>
      <w:r>
        <w:t xml:space="preserve"> Предоставление кредитного отчета </w:t>
      </w:r>
    </w:p>
    <w:p w:rsidR="00000000" w:rsidRDefault="00357A21">
      <w:pPr>
        <w:jc w:val="both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170" w:anchor="sub_id=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71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1. Основаниями для предоставления кредитного отчета являются: </w:t>
      </w:r>
    </w:p>
    <w:p w:rsidR="00000000" w:rsidRDefault="00357A21">
      <w:pPr>
        <w:ind w:firstLine="400"/>
        <w:jc w:val="both"/>
      </w:pPr>
      <w:r>
        <w:t xml:space="preserve">1) наличие согласия субъекта кредитной истории о выдаче кредитного отчета о нем; </w:t>
      </w:r>
    </w:p>
    <w:p w:rsidR="00000000" w:rsidRDefault="00357A21">
      <w:pPr>
        <w:ind w:firstLine="400"/>
        <w:jc w:val="both"/>
      </w:pPr>
      <w:r>
        <w:t xml:space="preserve">2) соответствие получателя кредитного отчета требованиям, предъявляемым настоящим Законом; </w:t>
      </w:r>
    </w:p>
    <w:p w:rsidR="00000000" w:rsidRDefault="00357A21">
      <w:pPr>
        <w:ind w:firstLine="400"/>
        <w:jc w:val="both"/>
      </w:pPr>
      <w:r>
        <w:t>3) запрос получател</w:t>
      </w:r>
      <w:r>
        <w:t xml:space="preserve">я кредитного отчета с подтверждением о наличии согласия субъекта кредитной истории на предоставление кредитного отчета. </w:t>
      </w:r>
    </w:p>
    <w:p w:rsidR="00000000" w:rsidRDefault="00357A21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357A21">
      <w:pPr>
        <w:ind w:firstLine="400"/>
        <w:jc w:val="both"/>
      </w:pPr>
      <w:r>
        <w:t>2. Кредит</w:t>
      </w:r>
      <w:r>
        <w:t xml:space="preserve">ное бюро ведет учет запросов о предоставлении кредитных отчетов и учет предоставленных кредитных отчетов. </w:t>
      </w:r>
    </w:p>
    <w:p w:rsidR="00000000" w:rsidRDefault="00357A21">
      <w:pPr>
        <w:ind w:firstLine="400"/>
        <w:jc w:val="both"/>
      </w:pPr>
      <w:r>
        <w:t>3. Запрос подается от имени получателя его специально уполномоченным лицом, ответственным за подачу запроса в кредитное бюро, информация о котором со</w:t>
      </w:r>
      <w:r>
        <w:t xml:space="preserve">держится в реестре получателей кредитного бюро. </w:t>
      </w:r>
    </w:p>
    <w:p w:rsidR="00000000" w:rsidRDefault="00357A21">
      <w:pPr>
        <w:jc w:val="both"/>
      </w:pPr>
      <w:r>
        <w:rPr>
          <w:rStyle w:val="s3"/>
        </w:rPr>
        <w:t xml:space="preserve">Статья 29 дополнена пунктом 3-1 в соответствии с </w:t>
      </w:r>
      <w:hyperlink r:id="rId172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357A21">
      <w:pPr>
        <w:ind w:firstLine="400"/>
        <w:jc w:val="both"/>
      </w:pPr>
      <w:r>
        <w:rPr>
          <w:rStyle w:val="s0"/>
        </w:rPr>
        <w:t>3-1. Согласие субъектов кредитной истории</w:t>
      </w:r>
      <w:r>
        <w:rPr>
          <w:rStyle w:val="s0"/>
        </w:rPr>
        <w:t xml:space="preserve"> о выдаче кредитного отчета о них на бумажном носителе должно храниться получателями кредитных отчетов не менее десяти лет с даты получения согласия субъекта кредитной истории.</w:t>
      </w:r>
    </w:p>
    <w:p w:rsidR="00000000" w:rsidRDefault="00357A21">
      <w:pPr>
        <w:ind w:firstLine="400"/>
        <w:jc w:val="both"/>
      </w:pPr>
      <w:r>
        <w:t>4. Предоставление кредитным бюро субъекту кредитной истории кредитного отчета в</w:t>
      </w:r>
      <w:r>
        <w:t xml:space="preserve"> отношении его осуществляется на основании письменного запроса субъекта кредитной истории. </w:t>
      </w:r>
    </w:p>
    <w:p w:rsidR="00000000" w:rsidRDefault="00357A21">
      <w:pPr>
        <w:ind w:firstLine="400"/>
        <w:jc w:val="both"/>
      </w:pPr>
      <w:r>
        <w:t xml:space="preserve"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кредитной </w:t>
      </w:r>
      <w:r>
        <w:t xml:space="preserve">истории данного субъекта с указанием даты выдачи, наименований и реквизитов получателей. </w:t>
      </w:r>
    </w:p>
    <w:p w:rsidR="00000000" w:rsidRDefault="00357A21">
      <w:pPr>
        <w:ind w:firstLine="400"/>
        <w:jc w:val="both"/>
      </w:pPr>
      <w:r>
        <w:t xml:space="preserve">6. Кредитное бюро при предоставлении кредитного отчета обязано указывать всех поставщиков информации и дату получения этой информации кредитным бюро. </w:t>
      </w:r>
    </w:p>
    <w:p w:rsidR="00000000" w:rsidRDefault="00357A21">
      <w:pPr>
        <w:ind w:firstLine="400"/>
        <w:jc w:val="both"/>
      </w:pPr>
      <w:r>
        <w:t>7. Предоставлен</w:t>
      </w:r>
      <w:r>
        <w:t xml:space="preserve">ие кредитного отчета осуществляется на основаниях, условиях и в порядке, предусмотренных законодательством Республики Казахстан. </w:t>
      </w:r>
    </w:p>
    <w:p w:rsidR="00000000" w:rsidRDefault="00357A21">
      <w:pPr>
        <w:spacing w:after="240"/>
        <w:ind w:firstLine="400"/>
        <w:jc w:val="both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17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357A21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74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  <w:r>
        <w:rPr>
          <w:rStyle w:val="s3"/>
        </w:rPr>
        <w:t>(</w:t>
      </w:r>
      <w:hyperlink r:id="rId177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30.</w:t>
      </w:r>
      <w:r>
        <w:t xml:space="preserve"> Оплата услуг по предоставлению информации и кредитных отчетов </w:t>
      </w:r>
    </w:p>
    <w:p w:rsidR="00000000" w:rsidRDefault="00357A21">
      <w:pPr>
        <w:ind w:firstLine="400"/>
        <w:jc w:val="both"/>
      </w:pPr>
      <w:r>
        <w:rPr>
          <w:rStyle w:val="s0"/>
        </w:rPr>
        <w:t>За услуги, оказываемые поставщиками информации и кредитными бюро, устанавливается</w:t>
      </w:r>
      <w:r>
        <w:rPr>
          <w:rStyle w:val="s0"/>
        </w:rPr>
        <w:t xml:space="preserve"> оплата, размер и порядок взимания которой определяются в соответствии с договором.</w:t>
      </w:r>
    </w:p>
    <w:p w:rsidR="00000000" w:rsidRDefault="00357A21">
      <w:pPr>
        <w:ind w:firstLine="400"/>
        <w:jc w:val="both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информации и кредитных отчетов уполномоченным органом кредитным бюро плата не взимается.</w:t>
      </w:r>
    </w:p>
    <w:p w:rsidR="00000000" w:rsidRDefault="00357A21">
      <w:pPr>
        <w:ind w:firstLine="400"/>
        <w:jc w:val="both"/>
      </w:pPr>
      <w:r>
        <w:t> </w:t>
      </w:r>
    </w:p>
    <w:p w:rsidR="00000000" w:rsidRDefault="00357A21">
      <w:pPr>
        <w:spacing w:after="240"/>
        <w:jc w:val="center"/>
      </w:pPr>
      <w:bookmarkStart w:id="16" w:name="SUB310000"/>
      <w:bookmarkEnd w:id="16"/>
      <w:r>
        <w:rPr>
          <w:rStyle w:val="s1"/>
        </w:rPr>
        <w:t>Глава 7. Заключительные положения</w:t>
      </w:r>
    </w:p>
    <w:p w:rsidR="00000000" w:rsidRDefault="00357A21">
      <w:pPr>
        <w:ind w:firstLine="400"/>
        <w:jc w:val="both"/>
      </w:pPr>
      <w:r>
        <w:rPr>
          <w:rStyle w:val="s1"/>
        </w:rPr>
        <w:t>Статья 31.</w:t>
      </w:r>
      <w:r>
        <w:t xml:space="preserve"> Особенности разрешения споров </w:t>
      </w:r>
    </w:p>
    <w:p w:rsidR="00000000" w:rsidRDefault="00357A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8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9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бюро или поставщику информации, должно содерж</w:t>
      </w:r>
      <w:r>
        <w:t xml:space="preserve">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</w:t>
      </w:r>
      <w:r>
        <w:t>юридического лица, а также указание на оспариваемую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документов, на которые ссылается заяви</w:t>
      </w:r>
      <w:r>
        <w:t xml:space="preserve">тель. </w:t>
      </w:r>
    </w:p>
    <w:p w:rsidR="00000000" w:rsidRDefault="00357A21">
      <w:pPr>
        <w:ind w:firstLine="400"/>
        <w:jc w:val="both"/>
      </w:pPr>
      <w:bookmarkStart w:id="17" w:name="SUB310200"/>
      <w:bookmarkEnd w:id="17"/>
      <w:r>
        <w:t xml:space="preserve">2. Поставщик информации или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 </w:t>
      </w:r>
    </w:p>
    <w:p w:rsidR="00000000" w:rsidRDefault="00357A21">
      <w:pPr>
        <w:jc w:val="both"/>
      </w:pPr>
      <w:r>
        <w:rPr>
          <w:rStyle w:val="s3"/>
        </w:rPr>
        <w:t>В пункт 3 внесены изменения в</w:t>
      </w:r>
      <w:r>
        <w:rPr>
          <w:rStyle w:val="s3"/>
        </w:rPr>
        <w:t xml:space="preserve"> соответствии с </w:t>
      </w:r>
      <w:hyperlink r:id="rId180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81" w:anchor="sub_id=3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7A21">
      <w:pPr>
        <w:ind w:firstLine="400"/>
        <w:jc w:val="both"/>
      </w:pPr>
      <w:r>
        <w:t>3. В случае, если искаж</w:t>
      </w:r>
      <w:r>
        <w:t xml:space="preserve">ение полученной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</w:t>
      </w:r>
      <w:r>
        <w:rPr>
          <w:rStyle w:val="s0"/>
        </w:rPr>
        <w:t>жения допущенного искажения предоставить в кредитное бюро информацию, имеющуюся у поставщика информации на дату обнаружения искажения</w:t>
      </w:r>
      <w:r>
        <w:t xml:space="preserve">. Кредитное бюро обязано предоставить получателю исправленный кредитный отчет. </w:t>
      </w:r>
    </w:p>
    <w:p w:rsidR="00000000" w:rsidRDefault="00357A21">
      <w:pPr>
        <w:ind w:firstLine="400"/>
        <w:jc w:val="both"/>
      </w:pPr>
      <w:r>
        <w:t>4. В случае если оспариваемая информация со</w:t>
      </w:r>
      <w:r>
        <w:t xml:space="preserve">ответствует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статьи. </w:t>
      </w:r>
    </w:p>
    <w:p w:rsidR="00000000" w:rsidRDefault="00357A21">
      <w:pPr>
        <w:ind w:firstLine="400"/>
        <w:jc w:val="both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мотивированного ответа, возлагаются на з</w:t>
      </w:r>
      <w:r>
        <w:t xml:space="preserve">аявителя. </w:t>
      </w:r>
    </w:p>
    <w:p w:rsidR="00000000" w:rsidRDefault="00357A21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357A21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t xml:space="preserve">Ответственность за нарушение законодательства Республики Казахстан о кредитных бюро и формировании кредитных историй </w:t>
      </w:r>
    </w:p>
    <w:p w:rsidR="00000000" w:rsidRDefault="00357A21">
      <w:pPr>
        <w:ind w:firstLine="400"/>
        <w:jc w:val="both"/>
      </w:pPr>
      <w:r>
        <w:rPr>
          <w:rStyle w:val="s0"/>
        </w:rPr>
        <w:t>Нарушение законодательст</w:t>
      </w:r>
      <w:r>
        <w:rPr>
          <w:rStyle w:val="s0"/>
        </w:rPr>
        <w:t xml:space="preserve">ва Республики Казахстан о кредитных бюро и формировании кредитных историй влечет ответственность, предусмотренную </w:t>
      </w:r>
      <w:hyperlink r:id="rId182" w:anchor="sub_id=16701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57A21">
      <w:pPr>
        <w:ind w:firstLine="400"/>
        <w:jc w:val="both"/>
      </w:pPr>
      <w:r>
        <w:rPr>
          <w:rStyle w:val="s0"/>
        </w:rPr>
        <w:t> </w:t>
      </w:r>
    </w:p>
    <w:p w:rsidR="00000000" w:rsidRDefault="00357A2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57A21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357A21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57A21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357A21">
      <w:r>
        <w:t> </w:t>
      </w:r>
    </w:p>
    <w:sectPr w:rsidR="00000000">
      <w:headerReference w:type="even" r:id="rId183"/>
      <w:headerReference w:type="default" r:id="rId184"/>
      <w:footerReference w:type="even" r:id="rId185"/>
      <w:footerReference w:type="default" r:id="rId186"/>
      <w:headerReference w:type="first" r:id="rId187"/>
      <w:footerReference w:type="first" r:id="rId1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A21" w:rsidRDefault="00357A21" w:rsidP="00357A21">
      <w:r>
        <w:separator/>
      </w:r>
    </w:p>
  </w:endnote>
  <w:endnote w:type="continuationSeparator" w:id="0">
    <w:p w:rsidR="00357A21" w:rsidRDefault="00357A21" w:rsidP="00357A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A21" w:rsidRDefault="00357A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A21" w:rsidRDefault="00357A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A21" w:rsidRDefault="00357A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A21" w:rsidRDefault="00357A21" w:rsidP="00357A21">
      <w:r>
        <w:separator/>
      </w:r>
    </w:p>
  </w:footnote>
  <w:footnote w:type="continuationSeparator" w:id="0">
    <w:p w:rsidR="00357A21" w:rsidRDefault="00357A21" w:rsidP="00357A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A21" w:rsidRDefault="00357A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A21" w:rsidRDefault="00357A21" w:rsidP="00357A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7A21" w:rsidRPr="00357A21" w:rsidRDefault="00357A21" w:rsidP="00357A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06.07.04 № 573-II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A21" w:rsidRDefault="00357A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7A21"/>
    <w:rsid w:val="00357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7A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7A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7A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7A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7A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7A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7A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7A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8382" TargetMode="External"/><Relationship Id="rId21" Type="http://schemas.openxmlformats.org/officeDocument/2006/relationships/hyperlink" Target="http://online.zakon.kz/Document/?doc_id=30118382" TargetMode="External"/><Relationship Id="rId42" Type="http://schemas.openxmlformats.org/officeDocument/2006/relationships/hyperlink" Target="http://online.zakon.kz/Document/?doc_id=30118382" TargetMode="External"/><Relationship Id="rId63" Type="http://schemas.openxmlformats.org/officeDocument/2006/relationships/hyperlink" Target="http://online.zakon.kz/Document/?doc_id=30353506" TargetMode="External"/><Relationship Id="rId84" Type="http://schemas.openxmlformats.org/officeDocument/2006/relationships/hyperlink" Target="http://online.zakon.kz/Document/?doc_id=30353506" TargetMode="External"/><Relationship Id="rId138" Type="http://schemas.openxmlformats.org/officeDocument/2006/relationships/hyperlink" Target="http://online.zakon.kz/Document/?doc_id=30353506" TargetMode="External"/><Relationship Id="rId159" Type="http://schemas.openxmlformats.org/officeDocument/2006/relationships/hyperlink" Target="http://online.zakon.kz/Document/?doc_id=30118382" TargetMode="External"/><Relationship Id="rId170" Type="http://schemas.openxmlformats.org/officeDocument/2006/relationships/hyperlink" Target="http://online.zakon.kz/Document/?doc_id=30353506" TargetMode="External"/><Relationship Id="rId107" Type="http://schemas.openxmlformats.org/officeDocument/2006/relationships/hyperlink" Target="http://online.zakon.kz/Document/?doc_id=30118319" TargetMode="External"/><Relationship Id="rId11" Type="http://schemas.openxmlformats.org/officeDocument/2006/relationships/hyperlink" Target="http://online.zakon.kz/Document/?doc_id=30118735" TargetMode="External"/><Relationship Id="rId32" Type="http://schemas.openxmlformats.org/officeDocument/2006/relationships/hyperlink" Target="http://online.zakon.kz/Document/?doc_id=1050733" TargetMode="External"/><Relationship Id="rId53" Type="http://schemas.openxmlformats.org/officeDocument/2006/relationships/hyperlink" Target="http://online.zakon.kz/Document/?doc_id=30353506" TargetMode="External"/><Relationship Id="rId74" Type="http://schemas.openxmlformats.org/officeDocument/2006/relationships/hyperlink" Target="http://online.zakon.kz/Document/?doc_id=30086150" TargetMode="External"/><Relationship Id="rId128" Type="http://schemas.openxmlformats.org/officeDocument/2006/relationships/hyperlink" Target="http://online.zakon.kz/Document/?doc_id=30118382" TargetMode="External"/><Relationship Id="rId149" Type="http://schemas.openxmlformats.org/officeDocument/2006/relationships/hyperlink" Target="http://online.zakon.kz/Document/?doc_id=3011873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18735" TargetMode="External"/><Relationship Id="rId160" Type="http://schemas.openxmlformats.org/officeDocument/2006/relationships/hyperlink" Target="http://online.zakon.kz/Document/?doc_id=30118735" TargetMode="External"/><Relationship Id="rId181" Type="http://schemas.openxmlformats.org/officeDocument/2006/relationships/hyperlink" Target="http://online.zakon.kz/Document/?doc_id=30118735" TargetMode="External"/><Relationship Id="rId22" Type="http://schemas.openxmlformats.org/officeDocument/2006/relationships/hyperlink" Target="http://online.zakon.kz/Document/?doc_id=30118735" TargetMode="External"/><Relationship Id="rId43" Type="http://schemas.openxmlformats.org/officeDocument/2006/relationships/hyperlink" Target="http://online.zakon.kz/Document/?doc_id=30118735" TargetMode="External"/><Relationship Id="rId64" Type="http://schemas.openxmlformats.org/officeDocument/2006/relationships/hyperlink" Target="http://online.zakon.kz/Document/?doc_id=30354155" TargetMode="External"/><Relationship Id="rId118" Type="http://schemas.openxmlformats.org/officeDocument/2006/relationships/hyperlink" Target="http://online.zakon.kz/Document/?doc_id=30118735" TargetMode="External"/><Relationship Id="rId139" Type="http://schemas.openxmlformats.org/officeDocument/2006/relationships/hyperlink" Target="http://online.zakon.kz/Document/?doc_id=30354155" TargetMode="External"/><Relationship Id="rId85" Type="http://schemas.openxmlformats.org/officeDocument/2006/relationships/hyperlink" Target="http://online.zakon.kz/Document/?doc_id=30118382" TargetMode="External"/><Relationship Id="rId150" Type="http://schemas.openxmlformats.org/officeDocument/2006/relationships/hyperlink" Target="http://online.zakon.kz/Document/?doc_id=30118382" TargetMode="External"/><Relationship Id="rId171" Type="http://schemas.openxmlformats.org/officeDocument/2006/relationships/hyperlink" Target="http://online.zakon.kz/Document/?doc_id=30354155" TargetMode="External"/><Relationship Id="rId12" Type="http://schemas.openxmlformats.org/officeDocument/2006/relationships/hyperlink" Target="http://online.zakon.kz/Document/?doc_id=30353506" TargetMode="External"/><Relationship Id="rId33" Type="http://schemas.openxmlformats.org/officeDocument/2006/relationships/hyperlink" Target="http://online.zakon.kz/Document/?doc_id=30045013" TargetMode="External"/><Relationship Id="rId108" Type="http://schemas.openxmlformats.org/officeDocument/2006/relationships/hyperlink" Target="http://online.zakon.kz/Document/?doc_id=30118382" TargetMode="External"/><Relationship Id="rId129" Type="http://schemas.openxmlformats.org/officeDocument/2006/relationships/hyperlink" Target="http://online.zakon.kz/Document/?doc_id=30118735" TargetMode="External"/><Relationship Id="rId54" Type="http://schemas.openxmlformats.org/officeDocument/2006/relationships/hyperlink" Target="http://online.zakon.kz/Document/?doc_id=30353506" TargetMode="External"/><Relationship Id="rId75" Type="http://schemas.openxmlformats.org/officeDocument/2006/relationships/hyperlink" Target="http://online.zakon.kz/Document/?doc_id=30086150" TargetMode="External"/><Relationship Id="rId96" Type="http://schemas.openxmlformats.org/officeDocument/2006/relationships/hyperlink" Target="http://online.zakon.kz/Document/?doc_id=30085759" TargetMode="External"/><Relationship Id="rId140" Type="http://schemas.openxmlformats.org/officeDocument/2006/relationships/hyperlink" Target="http://online.zakon.kz/Document/?doc_id=30118382" TargetMode="External"/><Relationship Id="rId161" Type="http://schemas.openxmlformats.org/officeDocument/2006/relationships/hyperlink" Target="http://online.zakon.kz/Document/?doc_id=30118382" TargetMode="External"/><Relationship Id="rId182" Type="http://schemas.openxmlformats.org/officeDocument/2006/relationships/hyperlink" Target="http://online.zakon.kz/Document/?doc_id=1021682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353506" TargetMode="External"/><Relationship Id="rId119" Type="http://schemas.openxmlformats.org/officeDocument/2006/relationships/hyperlink" Target="http://online.zakon.kz/Document/?doc_id=30353506" TargetMode="External"/><Relationship Id="rId44" Type="http://schemas.openxmlformats.org/officeDocument/2006/relationships/hyperlink" Target="http://online.zakon.kz/Document/?doc_id=30118382" TargetMode="External"/><Relationship Id="rId65" Type="http://schemas.openxmlformats.org/officeDocument/2006/relationships/hyperlink" Target="http://online.zakon.kz/Document/?doc_id=30353506" TargetMode="External"/><Relationship Id="rId86" Type="http://schemas.openxmlformats.org/officeDocument/2006/relationships/hyperlink" Target="http://online.zakon.kz/Document/?doc_id=30118735" TargetMode="External"/><Relationship Id="rId130" Type="http://schemas.openxmlformats.org/officeDocument/2006/relationships/hyperlink" Target="http://online.zakon.kz/Document/?doc_id=30118296" TargetMode="External"/><Relationship Id="rId151" Type="http://schemas.openxmlformats.org/officeDocument/2006/relationships/hyperlink" Target="http://online.zakon.kz/Document/?doc_id=30118735" TargetMode="External"/><Relationship Id="rId172" Type="http://schemas.openxmlformats.org/officeDocument/2006/relationships/hyperlink" Target="http://online.zakon.kz/Document/?doc_id=30118382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45775" TargetMode="External"/><Relationship Id="rId39" Type="http://schemas.openxmlformats.org/officeDocument/2006/relationships/hyperlink" Target="http://online.zakon.kz/Document/?doc_id=30118735" TargetMode="External"/><Relationship Id="rId109" Type="http://schemas.openxmlformats.org/officeDocument/2006/relationships/hyperlink" Target="http://online.zakon.kz/Document/?doc_id=30118735" TargetMode="External"/><Relationship Id="rId34" Type="http://schemas.openxmlformats.org/officeDocument/2006/relationships/hyperlink" Target="http://online.zakon.kz/Document/?doc_id=30045314" TargetMode="External"/><Relationship Id="rId50" Type="http://schemas.openxmlformats.org/officeDocument/2006/relationships/hyperlink" Target="http://online.zakon.kz/Document/?doc_id=30353506" TargetMode="External"/><Relationship Id="rId55" Type="http://schemas.openxmlformats.org/officeDocument/2006/relationships/hyperlink" Target="http://online.zakon.kz/Document/?doc_id=30353506" TargetMode="External"/><Relationship Id="rId76" Type="http://schemas.openxmlformats.org/officeDocument/2006/relationships/hyperlink" Target="http://online.zakon.kz/Document/?doc_id=30114061" TargetMode="External"/><Relationship Id="rId97" Type="http://schemas.openxmlformats.org/officeDocument/2006/relationships/hyperlink" Target="http://online.zakon.kz/Document/?doc_id=30118382" TargetMode="External"/><Relationship Id="rId104" Type="http://schemas.openxmlformats.org/officeDocument/2006/relationships/hyperlink" Target="http://online.zakon.kz/Document/?doc_id=30118735" TargetMode="External"/><Relationship Id="rId120" Type="http://schemas.openxmlformats.org/officeDocument/2006/relationships/hyperlink" Target="http://online.zakon.kz/Document/?doc_id=30118382" TargetMode="External"/><Relationship Id="rId125" Type="http://schemas.openxmlformats.org/officeDocument/2006/relationships/hyperlink" Target="http://online.zakon.kz/Document/?doc_id=30353506" TargetMode="External"/><Relationship Id="rId141" Type="http://schemas.openxmlformats.org/officeDocument/2006/relationships/hyperlink" Target="http://online.zakon.kz/Document/?doc_id=30118735" TargetMode="External"/><Relationship Id="rId146" Type="http://schemas.openxmlformats.org/officeDocument/2006/relationships/hyperlink" Target="http://online.zakon.kz/Document/?doc_id=30118382" TargetMode="External"/><Relationship Id="rId167" Type="http://schemas.openxmlformats.org/officeDocument/2006/relationships/hyperlink" Target="http://online.zakon.kz/Document/?doc_id=30353506" TargetMode="External"/><Relationship Id="rId188" Type="http://schemas.openxmlformats.org/officeDocument/2006/relationships/footer" Target="footer3.xml"/><Relationship Id="rId7" Type="http://schemas.openxmlformats.org/officeDocument/2006/relationships/hyperlink" Target="http://online.zakon.kz/Document/?doc_id=2049236" TargetMode="External"/><Relationship Id="rId71" Type="http://schemas.openxmlformats.org/officeDocument/2006/relationships/hyperlink" Target="http://online.zakon.kz/Document/?doc_id=30354155" TargetMode="External"/><Relationship Id="rId92" Type="http://schemas.openxmlformats.org/officeDocument/2006/relationships/hyperlink" Target="http://online.zakon.kz/Document/?doc_id=30118735" TargetMode="External"/><Relationship Id="rId162" Type="http://schemas.openxmlformats.org/officeDocument/2006/relationships/hyperlink" Target="http://online.zakon.kz/Document/?doc_id=30118735" TargetMode="External"/><Relationship Id="rId183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8735" TargetMode="External"/><Relationship Id="rId24" Type="http://schemas.openxmlformats.org/officeDocument/2006/relationships/hyperlink" Target="http://online.zakon.kz/Document/?doc_id=30354155" TargetMode="External"/><Relationship Id="rId40" Type="http://schemas.openxmlformats.org/officeDocument/2006/relationships/hyperlink" Target="http://online.zakon.kz/Document/?doc_id=1045775" TargetMode="External"/><Relationship Id="rId45" Type="http://schemas.openxmlformats.org/officeDocument/2006/relationships/hyperlink" Target="http://online.zakon.kz/Document/?doc_id=30118735" TargetMode="External"/><Relationship Id="rId66" Type="http://schemas.openxmlformats.org/officeDocument/2006/relationships/hyperlink" Target="http://online.zakon.kz/Document/?doc_id=30353506" TargetMode="External"/><Relationship Id="rId87" Type="http://schemas.openxmlformats.org/officeDocument/2006/relationships/hyperlink" Target="http://online.zakon.kz/Document/?doc_id=30118382" TargetMode="External"/><Relationship Id="rId110" Type="http://schemas.openxmlformats.org/officeDocument/2006/relationships/hyperlink" Target="http://online.zakon.kz/Document/?doc_id=30118382" TargetMode="External"/><Relationship Id="rId115" Type="http://schemas.openxmlformats.org/officeDocument/2006/relationships/hyperlink" Target="http://online.zakon.kz/Document/?doc_id=30118735" TargetMode="External"/><Relationship Id="rId131" Type="http://schemas.openxmlformats.org/officeDocument/2006/relationships/hyperlink" Target="http://online.zakon.kz/Document/?doc_id=30118319" TargetMode="External"/><Relationship Id="rId136" Type="http://schemas.openxmlformats.org/officeDocument/2006/relationships/hyperlink" Target="http://online.zakon.kz/Document/?doc_id=30118382" TargetMode="External"/><Relationship Id="rId157" Type="http://schemas.openxmlformats.org/officeDocument/2006/relationships/hyperlink" Target="http://online.zakon.kz/Document/?doc_id=30118382" TargetMode="External"/><Relationship Id="rId178" Type="http://schemas.openxmlformats.org/officeDocument/2006/relationships/hyperlink" Target="http://online.zakon.kz/Document/?doc_id=30118382" TargetMode="External"/><Relationship Id="rId61" Type="http://schemas.openxmlformats.org/officeDocument/2006/relationships/hyperlink" Target="http://online.zakon.kz/Document/?doc_id=30353506" TargetMode="External"/><Relationship Id="rId82" Type="http://schemas.openxmlformats.org/officeDocument/2006/relationships/hyperlink" Target="http://online.zakon.kz/Document/?doc_id=1045775" TargetMode="External"/><Relationship Id="rId152" Type="http://schemas.openxmlformats.org/officeDocument/2006/relationships/hyperlink" Target="http://online.zakon.kz/Document/?doc_id=30118382" TargetMode="External"/><Relationship Id="rId173" Type="http://schemas.openxmlformats.org/officeDocument/2006/relationships/hyperlink" Target="http://online.zakon.kz/Document/?doc_id=1021682" TargetMode="External"/><Relationship Id="rId19" Type="http://schemas.openxmlformats.org/officeDocument/2006/relationships/hyperlink" Target="http://online.zakon.kz/Document/?doc_id=30045013" TargetMode="External"/><Relationship Id="rId14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1050733" TargetMode="External"/><Relationship Id="rId35" Type="http://schemas.openxmlformats.org/officeDocument/2006/relationships/hyperlink" Target="http://online.zakon.kz/Document/?doc_id=30195647" TargetMode="External"/><Relationship Id="rId56" Type="http://schemas.openxmlformats.org/officeDocument/2006/relationships/hyperlink" Target="http://online.zakon.kz/Document/?doc_id=30373868" TargetMode="External"/><Relationship Id="rId77" Type="http://schemas.openxmlformats.org/officeDocument/2006/relationships/hyperlink" Target="http://online.zakon.kz/Document/?doc_id=30118382" TargetMode="External"/><Relationship Id="rId100" Type="http://schemas.openxmlformats.org/officeDocument/2006/relationships/hyperlink" Target="http://online.zakon.kz/Document/?doc_id=30118735" TargetMode="External"/><Relationship Id="rId105" Type="http://schemas.openxmlformats.org/officeDocument/2006/relationships/hyperlink" Target="http://online.zakon.kz/Document/?doc_id=1052676" TargetMode="External"/><Relationship Id="rId126" Type="http://schemas.openxmlformats.org/officeDocument/2006/relationships/hyperlink" Target="http://online.zakon.kz/Document/?doc_id=30118382" TargetMode="External"/><Relationship Id="rId147" Type="http://schemas.openxmlformats.org/officeDocument/2006/relationships/hyperlink" Target="http://online.zakon.kz/Document/?doc_id=30118735" TargetMode="External"/><Relationship Id="rId168" Type="http://schemas.openxmlformats.org/officeDocument/2006/relationships/hyperlink" Target="http://online.zakon.kz/Document/?doc_id=30118382" TargetMode="External"/><Relationship Id="rId8" Type="http://schemas.openxmlformats.org/officeDocument/2006/relationships/hyperlink" Target="http://online.zakon.kz/Document/?doc_id=30086413" TargetMode="External"/><Relationship Id="rId51" Type="http://schemas.openxmlformats.org/officeDocument/2006/relationships/hyperlink" Target="http://online.zakon.kz/Document/?doc_id=30118382" TargetMode="External"/><Relationship Id="rId72" Type="http://schemas.openxmlformats.org/officeDocument/2006/relationships/hyperlink" Target="http://online.zakon.kz/Document/?doc_id=30118382" TargetMode="External"/><Relationship Id="rId93" Type="http://schemas.openxmlformats.org/officeDocument/2006/relationships/hyperlink" Target="http://online.zakon.kz/Document/?doc_id=30118382" TargetMode="External"/><Relationship Id="rId98" Type="http://schemas.openxmlformats.org/officeDocument/2006/relationships/hyperlink" Target="http://online.zakon.kz/Document/?doc_id=30118735" TargetMode="External"/><Relationship Id="rId121" Type="http://schemas.openxmlformats.org/officeDocument/2006/relationships/hyperlink" Target="http://online.zakon.kz/Document/?doc_id=30118735" TargetMode="External"/><Relationship Id="rId142" Type="http://schemas.openxmlformats.org/officeDocument/2006/relationships/hyperlink" Target="http://online.zakon.kz/Document/?doc_id=30118382" TargetMode="External"/><Relationship Id="rId163" Type="http://schemas.openxmlformats.org/officeDocument/2006/relationships/hyperlink" Target="http://online.zakon.kz/Document/?doc_id=30118382" TargetMode="External"/><Relationship Id="rId184" Type="http://schemas.openxmlformats.org/officeDocument/2006/relationships/header" Target="header2.xml"/><Relationship Id="rId189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18382" TargetMode="External"/><Relationship Id="rId46" Type="http://schemas.openxmlformats.org/officeDocument/2006/relationships/hyperlink" Target="http://online.zakon.kz/Document/?doc_id=30353506" TargetMode="External"/><Relationship Id="rId67" Type="http://schemas.openxmlformats.org/officeDocument/2006/relationships/hyperlink" Target="http://online.zakon.kz/Document/?doc_id=30353506" TargetMode="External"/><Relationship Id="rId116" Type="http://schemas.openxmlformats.org/officeDocument/2006/relationships/hyperlink" Target="http://online.zakon.kz/Document/?doc_id=30118382" TargetMode="External"/><Relationship Id="rId137" Type="http://schemas.openxmlformats.org/officeDocument/2006/relationships/hyperlink" Target="http://online.zakon.kz/Document/?doc_id=30118735" TargetMode="External"/><Relationship Id="rId158" Type="http://schemas.openxmlformats.org/officeDocument/2006/relationships/hyperlink" Target="http://online.zakon.kz/Document/?doc_id=30118735" TargetMode="External"/><Relationship Id="rId20" Type="http://schemas.openxmlformats.org/officeDocument/2006/relationships/hyperlink" Target="http://online.zakon.kz/Document/?doc_id=30045314" TargetMode="External"/><Relationship Id="rId41" Type="http://schemas.openxmlformats.org/officeDocument/2006/relationships/hyperlink" Target="http://online.zakon.kz/Document/?doc_id=30208366" TargetMode="External"/><Relationship Id="rId62" Type="http://schemas.openxmlformats.org/officeDocument/2006/relationships/hyperlink" Target="http://online.zakon.kz/Document/?doc_id=30353506" TargetMode="External"/><Relationship Id="rId83" Type="http://schemas.openxmlformats.org/officeDocument/2006/relationships/hyperlink" Target="http://online.zakon.kz/Document/?doc_id=30353506" TargetMode="External"/><Relationship Id="rId88" Type="http://schemas.openxmlformats.org/officeDocument/2006/relationships/hyperlink" Target="http://online.zakon.kz/Document/?doc_id=30118735" TargetMode="External"/><Relationship Id="rId111" Type="http://schemas.openxmlformats.org/officeDocument/2006/relationships/hyperlink" Target="http://online.zakon.kz/Document/?doc_id=30118735" TargetMode="External"/><Relationship Id="rId132" Type="http://schemas.openxmlformats.org/officeDocument/2006/relationships/hyperlink" Target="http://online.zakon.kz/Document/?doc_id=30118382" TargetMode="External"/><Relationship Id="rId153" Type="http://schemas.openxmlformats.org/officeDocument/2006/relationships/hyperlink" Target="http://online.zakon.kz/Document/?doc_id=30118382" TargetMode="External"/><Relationship Id="rId174" Type="http://schemas.openxmlformats.org/officeDocument/2006/relationships/hyperlink" Target="http://online.zakon.kz/Document/?doc_id=30118382" TargetMode="External"/><Relationship Id="rId179" Type="http://schemas.openxmlformats.org/officeDocument/2006/relationships/hyperlink" Target="http://online.zakon.kz/Document/?doc_id=30118735" TargetMode="External"/><Relationship Id="rId190" Type="http://schemas.openxmlformats.org/officeDocument/2006/relationships/theme" Target="theme/theme1.xml"/><Relationship Id="rId15" Type="http://schemas.openxmlformats.org/officeDocument/2006/relationships/hyperlink" Target="http://online.zakon.kz/Document/?doc_id=30118382" TargetMode="External"/><Relationship Id="rId36" Type="http://schemas.openxmlformats.org/officeDocument/2006/relationships/hyperlink" Target="http://online.zakon.kz/Document/?doc_id=30118382" TargetMode="External"/><Relationship Id="rId57" Type="http://schemas.openxmlformats.org/officeDocument/2006/relationships/hyperlink" Target="http://online.zakon.kz/Document/?doc_id=1045775" TargetMode="External"/><Relationship Id="rId106" Type="http://schemas.openxmlformats.org/officeDocument/2006/relationships/hyperlink" Target="http://online.zakon.kz/Document/?doc_id=30118296" TargetMode="External"/><Relationship Id="rId127" Type="http://schemas.openxmlformats.org/officeDocument/2006/relationships/hyperlink" Target="http://online.zakon.kz/Document/?doc_id=30118735" TargetMode="External"/><Relationship Id="rId10" Type="http://schemas.openxmlformats.org/officeDocument/2006/relationships/hyperlink" Target="http://online.zakon.kz/Document/?doc_id=30118382" TargetMode="External"/><Relationship Id="rId31" Type="http://schemas.openxmlformats.org/officeDocument/2006/relationships/hyperlink" Target="http://online.zakon.kz/Document/?doc_id=1050733" TargetMode="External"/><Relationship Id="rId52" Type="http://schemas.openxmlformats.org/officeDocument/2006/relationships/hyperlink" Target="http://online.zakon.kz/Document/?doc_id=30208366" TargetMode="External"/><Relationship Id="rId73" Type="http://schemas.openxmlformats.org/officeDocument/2006/relationships/hyperlink" Target="http://online.zakon.kz/Document/?doc_id=30118735" TargetMode="External"/><Relationship Id="rId78" Type="http://schemas.openxmlformats.org/officeDocument/2006/relationships/hyperlink" Target="http://online.zakon.kz/Document/?doc_id=30118735" TargetMode="External"/><Relationship Id="rId94" Type="http://schemas.openxmlformats.org/officeDocument/2006/relationships/hyperlink" Target="http://online.zakon.kz/Document/?doc_id=30118382" TargetMode="External"/><Relationship Id="rId99" Type="http://schemas.openxmlformats.org/officeDocument/2006/relationships/hyperlink" Target="http://online.zakon.kz/Document/?doc_id=30118382" TargetMode="External"/><Relationship Id="rId101" Type="http://schemas.openxmlformats.org/officeDocument/2006/relationships/hyperlink" Target="http://online.zakon.kz/Document/?doc_id=30037904" TargetMode="External"/><Relationship Id="rId122" Type="http://schemas.openxmlformats.org/officeDocument/2006/relationships/hyperlink" Target="http://online.zakon.kz/Document/?doc_id=1052676" TargetMode="External"/><Relationship Id="rId143" Type="http://schemas.openxmlformats.org/officeDocument/2006/relationships/hyperlink" Target="http://online.zakon.kz/Document/?doc_id=30118735" TargetMode="External"/><Relationship Id="rId148" Type="http://schemas.openxmlformats.org/officeDocument/2006/relationships/hyperlink" Target="http://online.zakon.kz/Document/?doc_id=30118382" TargetMode="External"/><Relationship Id="rId164" Type="http://schemas.openxmlformats.org/officeDocument/2006/relationships/hyperlink" Target="http://online.zakon.kz/Document/?doc_id=30118735" TargetMode="External"/><Relationship Id="rId169" Type="http://schemas.openxmlformats.org/officeDocument/2006/relationships/hyperlink" Target="http://online.zakon.kz/Document/?doc_id=30118735" TargetMode="External"/><Relationship Id="rId18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413" TargetMode="External"/><Relationship Id="rId180" Type="http://schemas.openxmlformats.org/officeDocument/2006/relationships/hyperlink" Target="http://online.zakon.kz/Document/?doc_id=30118382" TargetMode="External"/><Relationship Id="rId26" Type="http://schemas.openxmlformats.org/officeDocument/2006/relationships/hyperlink" Target="http://online.zakon.kz/Document/?doc_id=30118735" TargetMode="External"/><Relationship Id="rId47" Type="http://schemas.openxmlformats.org/officeDocument/2006/relationships/hyperlink" Target="http://online.zakon.kz/Document/?doc_id=30354155" TargetMode="External"/><Relationship Id="rId68" Type="http://schemas.openxmlformats.org/officeDocument/2006/relationships/hyperlink" Target="http://online.zakon.kz/Document/?doc_id=30353506" TargetMode="External"/><Relationship Id="rId89" Type="http://schemas.openxmlformats.org/officeDocument/2006/relationships/hyperlink" Target="http://online.zakon.kz/Document/?doc_id=30118382" TargetMode="External"/><Relationship Id="rId112" Type="http://schemas.openxmlformats.org/officeDocument/2006/relationships/hyperlink" Target="http://online.zakon.kz/Document/?doc_id=30118382" TargetMode="External"/><Relationship Id="rId133" Type="http://schemas.openxmlformats.org/officeDocument/2006/relationships/hyperlink" Target="http://online.zakon.kz/Document/?doc_id=30118735" TargetMode="External"/><Relationship Id="rId154" Type="http://schemas.openxmlformats.org/officeDocument/2006/relationships/hyperlink" Target="http://online.zakon.kz/Document/?doc_id=30118735" TargetMode="External"/><Relationship Id="rId175" Type="http://schemas.openxmlformats.org/officeDocument/2006/relationships/hyperlink" Target="http://online.zakon.kz/Document/?doc_id=30118735" TargetMode="External"/><Relationship Id="rId16" Type="http://schemas.openxmlformats.org/officeDocument/2006/relationships/hyperlink" Target="http://online.zakon.kz/Document/?doc_id=30353506" TargetMode="External"/><Relationship Id="rId37" Type="http://schemas.openxmlformats.org/officeDocument/2006/relationships/hyperlink" Target="http://online.zakon.kz/Document/?doc_id=30131073" TargetMode="External"/><Relationship Id="rId58" Type="http://schemas.openxmlformats.org/officeDocument/2006/relationships/hyperlink" Target="http://online.zakon.kz/Document/?doc_id=30353506" TargetMode="External"/><Relationship Id="rId79" Type="http://schemas.openxmlformats.org/officeDocument/2006/relationships/hyperlink" Target="http://online.zakon.kz/Document/?doc_id=30086150" TargetMode="External"/><Relationship Id="rId102" Type="http://schemas.openxmlformats.org/officeDocument/2006/relationships/hyperlink" Target="http://online.zakon.kz/Document/?doc_id=30038380" TargetMode="External"/><Relationship Id="rId123" Type="http://schemas.openxmlformats.org/officeDocument/2006/relationships/hyperlink" Target="http://online.zakon.kz/Document/?doc_id=30565746" TargetMode="External"/><Relationship Id="rId144" Type="http://schemas.openxmlformats.org/officeDocument/2006/relationships/hyperlink" Target="http://online.zakon.kz/Document/?doc_id=30118296" TargetMode="External"/><Relationship Id="rId90" Type="http://schemas.openxmlformats.org/officeDocument/2006/relationships/hyperlink" Target="http://online.zakon.kz/Document/?doc_id=30118735" TargetMode="External"/><Relationship Id="rId165" Type="http://schemas.openxmlformats.org/officeDocument/2006/relationships/hyperlink" Target="http://online.zakon.kz/Document/?doc_id=30118382" TargetMode="External"/><Relationship Id="rId186" Type="http://schemas.openxmlformats.org/officeDocument/2006/relationships/footer" Target="footer2.xml"/><Relationship Id="rId27" Type="http://schemas.openxmlformats.org/officeDocument/2006/relationships/hyperlink" Target="http://online.zakon.kz/Document/?doc_id=30010758" TargetMode="External"/><Relationship Id="rId48" Type="http://schemas.openxmlformats.org/officeDocument/2006/relationships/hyperlink" Target="http://online.zakon.kz/Document/?doc_id=1045775" TargetMode="External"/><Relationship Id="rId69" Type="http://schemas.openxmlformats.org/officeDocument/2006/relationships/hyperlink" Target="http://online.zakon.kz/Document/?doc_id=30353506" TargetMode="External"/><Relationship Id="rId113" Type="http://schemas.openxmlformats.org/officeDocument/2006/relationships/hyperlink" Target="http://online.zakon.kz/Document/?doc_id=30118735" TargetMode="External"/><Relationship Id="rId134" Type="http://schemas.openxmlformats.org/officeDocument/2006/relationships/hyperlink" Target="http://online.zakon.kz/Document/?doc_id=1051704" TargetMode="External"/><Relationship Id="rId80" Type="http://schemas.openxmlformats.org/officeDocument/2006/relationships/hyperlink" Target="http://online.zakon.kz/Document/?doc_id=30086150" TargetMode="External"/><Relationship Id="rId155" Type="http://schemas.openxmlformats.org/officeDocument/2006/relationships/hyperlink" Target="http://online.zakon.kz/Document/?doc_id=30118382" TargetMode="External"/><Relationship Id="rId176" Type="http://schemas.openxmlformats.org/officeDocument/2006/relationships/hyperlink" Target="http://online.zakon.kz/Document/?doc_id=30353506" TargetMode="External"/><Relationship Id="rId17" Type="http://schemas.openxmlformats.org/officeDocument/2006/relationships/hyperlink" Target="http://online.zakon.kz/Document/?doc_id=30354155" TargetMode="External"/><Relationship Id="rId38" Type="http://schemas.openxmlformats.org/officeDocument/2006/relationships/hyperlink" Target="http://online.zakon.kz/Document/?doc_id=30118382" TargetMode="External"/><Relationship Id="rId59" Type="http://schemas.openxmlformats.org/officeDocument/2006/relationships/hyperlink" Target="http://online.zakon.kz/Document/?doc_id=30353506" TargetMode="External"/><Relationship Id="rId103" Type="http://schemas.openxmlformats.org/officeDocument/2006/relationships/hyperlink" Target="http://online.zakon.kz/Document/?doc_id=30118382" TargetMode="External"/><Relationship Id="rId124" Type="http://schemas.openxmlformats.org/officeDocument/2006/relationships/hyperlink" Target="http://online.zakon.kz/Document/?doc_id=30566534" TargetMode="External"/><Relationship Id="rId70" Type="http://schemas.openxmlformats.org/officeDocument/2006/relationships/hyperlink" Target="http://online.zakon.kz/Document/?doc_id=30353506" TargetMode="External"/><Relationship Id="rId91" Type="http://schemas.openxmlformats.org/officeDocument/2006/relationships/hyperlink" Target="http://online.zakon.kz/Document/?doc_id=30118382" TargetMode="External"/><Relationship Id="rId145" Type="http://schemas.openxmlformats.org/officeDocument/2006/relationships/hyperlink" Target="http://online.zakon.kz/Document/?doc_id=30118319" TargetMode="External"/><Relationship Id="rId166" Type="http://schemas.openxmlformats.org/officeDocument/2006/relationships/hyperlink" Target="http://online.zakon.kz/Document/?doc_id=30118382" TargetMode="External"/><Relationship Id="rId187" Type="http://schemas.openxmlformats.org/officeDocument/2006/relationships/header" Target="header3.xm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118382" TargetMode="External"/><Relationship Id="rId49" Type="http://schemas.openxmlformats.org/officeDocument/2006/relationships/hyperlink" Target="http://online.zakon.kz/Document/?doc_id=30195647" TargetMode="External"/><Relationship Id="rId114" Type="http://schemas.openxmlformats.org/officeDocument/2006/relationships/hyperlink" Target="http://online.zakon.kz/Document/?doc_id=30118382" TargetMode="External"/><Relationship Id="rId60" Type="http://schemas.openxmlformats.org/officeDocument/2006/relationships/hyperlink" Target="http://online.zakon.kz/Document/?doc_id=30353506" TargetMode="External"/><Relationship Id="rId81" Type="http://schemas.openxmlformats.org/officeDocument/2006/relationships/hyperlink" Target="http://online.zakon.kz/Document/?doc_id=30114061" TargetMode="External"/><Relationship Id="rId135" Type="http://schemas.openxmlformats.org/officeDocument/2006/relationships/hyperlink" Target="http://online.zakon.kz/Document/?doc_id=1045775" TargetMode="External"/><Relationship Id="rId156" Type="http://schemas.openxmlformats.org/officeDocument/2006/relationships/hyperlink" Target="http://online.zakon.kz/Document/?doc_id=30118735" TargetMode="External"/><Relationship Id="rId177" Type="http://schemas.openxmlformats.org/officeDocument/2006/relationships/hyperlink" Target="http://online.zakon.kz/Document/?doc_id=303541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7263</Words>
  <Characters>64221</Characters>
  <Application>Microsoft Office Word</Application>
  <DocSecurity>0</DocSecurity>
  <Lines>535</Lines>
  <Paragraphs>142</Paragraphs>
  <ScaleCrop>false</ScaleCrop>
  <Company/>
  <LinksUpToDate>false</LinksUpToDate>
  <CharactersWithSpaces>71342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06.07.04 № 573-II (©Paragraph 2023)</dc:title>
  <dc:subject/>
  <dc:creator>Сергей М</dc:creator>
  <cp:keywords/>
  <dc:description/>
  <cp:lastModifiedBy>Сергей М</cp:lastModifiedBy>
  <cp:revision>2</cp:revision>
  <dcterms:created xsi:type="dcterms:W3CDTF">2023-11-19T11:13:00Z</dcterms:created>
  <dcterms:modified xsi:type="dcterms:W3CDTF">2023-11-19T11:13:00Z</dcterms:modified>
</cp:coreProperties>
</file>