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179">
      <w:pPr>
        <w:pStyle w:val="pc"/>
      </w:pPr>
      <w:bookmarkStart w:id="0" w:name="_GoBack"/>
      <w:bookmarkEnd w:id="0"/>
      <w:r>
        <w:rPr>
          <w:rStyle w:val="s1"/>
        </w:rPr>
        <w:t xml:space="preserve">Закон Российской Федерации от 15 апреля 1993 года № 4802-I </w:t>
      </w:r>
      <w:r>
        <w:br/>
      </w:r>
      <w:r>
        <w:rPr>
          <w:rStyle w:val="s1"/>
        </w:rPr>
        <w:t>О статусе столицы Российской Федерации</w:t>
      </w:r>
    </w:p>
    <w:p w:rsidR="00000000" w:rsidRDefault="0080317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26.12.2024 г.)</w:t>
      </w:r>
    </w:p>
    <w:p w:rsidR="00000000" w:rsidRDefault="00803179">
      <w:pPr>
        <w:pStyle w:val="pj"/>
      </w:pPr>
      <w:r>
        <w:t> </w:t>
      </w:r>
    </w:p>
    <w:p w:rsidR="00000000" w:rsidRDefault="00803179">
      <w:pPr>
        <w:pStyle w:val="pji"/>
      </w:pPr>
      <w:r>
        <w:rPr>
          <w:rStyle w:val="s3"/>
        </w:rPr>
        <w:t>См. о внесении изменений:</w:t>
      </w:r>
    </w:p>
    <w:p w:rsidR="00000000" w:rsidRDefault="00803179">
      <w:pPr>
        <w:pStyle w:val="pji"/>
      </w:pPr>
      <w:hyperlink r:id="rId8" w:anchor="sub_id=20000" w:history="1">
        <w:r>
          <w:rPr>
            <w:rStyle w:val="a4"/>
            <w:i/>
            <w:iCs/>
          </w:rPr>
          <w:t>Федеральный закон</w:t>
        </w:r>
      </w:hyperlink>
      <w:r>
        <w:rPr>
          <w:rStyle w:val="s3"/>
        </w:rPr>
        <w:t xml:space="preserve"> РФ от 28.02.25 г. № 23-ФЗ (вступает в силу с 1 июля 2025 года).</w:t>
      </w:r>
    </w:p>
    <w:p w:rsidR="00000000" w:rsidRDefault="00803179">
      <w:pPr>
        <w:pStyle w:val="pj"/>
      </w:pPr>
      <w: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1. Столица Российской Федерации</w:t>
      </w:r>
    </w:p>
    <w:p w:rsidR="00000000" w:rsidRDefault="00803179">
      <w:pPr>
        <w:pStyle w:val="pj"/>
      </w:pPr>
      <w:r>
        <w:rPr>
          <w:rStyle w:val="s0"/>
        </w:rPr>
        <w:t xml:space="preserve">В соответствии с </w:t>
      </w:r>
      <w:hyperlink r:id="rId9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Российской Федерации столицей Российской Федерации является город Москва. Столица Российской Федерации - место нахождения федеральных органов государственной власти Российской Федерации, если иное не предусмотре</w:t>
      </w:r>
      <w:r>
        <w:rPr>
          <w:rStyle w:val="s0"/>
        </w:rPr>
        <w:t>но федеральными законами, представительств республик в составе Российской Федерации, краев, областей, городов федерального значения, автономной области, автономных округов, а также дипломатических представительств иностранных государств в Российской Федера</w:t>
      </w:r>
      <w:r>
        <w:rPr>
          <w:rStyle w:val="s0"/>
        </w:rPr>
        <w:t>ции</w:t>
      </w:r>
    </w:p>
    <w:p w:rsidR="00000000" w:rsidRDefault="00803179">
      <w:pPr>
        <w:pStyle w:val="pj"/>
      </w:pPr>
      <w:r>
        <w:rPr>
          <w:rStyle w:val="s0"/>
        </w:rPr>
        <w:t>Территорией столицы Российской Федерации является территория города Москвы.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2. Понятие статуса столицы Российской Федерации</w:t>
      </w:r>
    </w:p>
    <w:p w:rsidR="00000000" w:rsidRDefault="00803179">
      <w:pPr>
        <w:pStyle w:val="pj"/>
      </w:pPr>
      <w:r>
        <w:rPr>
          <w:rStyle w:val="s0"/>
        </w:rPr>
        <w:t>Под статусом столицы Российской Федерации понимается правовое положение города Москвы, обусловленное установленными нас</w:t>
      </w:r>
      <w:r>
        <w:rPr>
          <w:rStyle w:val="s0"/>
        </w:rPr>
        <w:t>тоящим Законом особенностями прав и обязанностей федеральных органов государственной власти Российской Федерации и органов государственной власти города Москвы в связи с осуществлением городом Москвой функций столицы Российской Федерации, особенностями рег</w:t>
      </w:r>
      <w:r>
        <w:rPr>
          <w:rStyle w:val="s0"/>
        </w:rPr>
        <w:t>улирования отдельных правоотношений, устанавливаемыми настоящим Законом в целях реновации жилищного фонда в городе Москве, осуществления градостроительной деятельности в городе Москве, а также в целях надежного функционирования объектов электросетевого хоз</w:t>
      </w:r>
      <w:r>
        <w:rPr>
          <w:rStyle w:val="s0"/>
        </w:rPr>
        <w:t>яйства, расположенных на территории города Москвы.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3. Правовое регулирование статуса столицы Российской Федерации</w:t>
      </w:r>
    </w:p>
    <w:p w:rsidR="00000000" w:rsidRDefault="00803179">
      <w:pPr>
        <w:pStyle w:val="pj"/>
      </w:pPr>
      <w:r>
        <w:rPr>
          <w:rStyle w:val="s0"/>
        </w:rPr>
        <w:t xml:space="preserve">Статус столицы Российской Федерации в соответствии с </w:t>
      </w:r>
      <w:hyperlink r:id="rId1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Ро</w:t>
      </w:r>
      <w:r>
        <w:rPr>
          <w:rStyle w:val="s0"/>
        </w:rPr>
        <w:t>ссийской Федерации устанавливается настоящим Законом.</w:t>
      </w:r>
    </w:p>
    <w:p w:rsidR="00000000" w:rsidRDefault="00803179">
      <w:pPr>
        <w:pStyle w:val="pj"/>
      </w:pPr>
      <w:r>
        <w:rPr>
          <w:rStyle w:val="s0"/>
        </w:rPr>
        <w:t>Федеральные органы государственной власти Российской Федерации могут передавать этим органам осуществление части своих полномочий, установленных настоящим Законом. Органы государственной власти города М</w:t>
      </w:r>
      <w:r>
        <w:rPr>
          <w:rStyle w:val="s0"/>
        </w:rPr>
        <w:t>осквы по соглашению с федеральными органами государственной власти Российской Федерации могут передавать им осуществление части своих полномочий, установленных настоящим Законом.</w:t>
      </w:r>
    </w:p>
    <w:p w:rsidR="00000000" w:rsidRDefault="00803179">
      <w:pPr>
        <w:pStyle w:val="pj"/>
      </w:pPr>
      <w:r>
        <w:rPr>
          <w:rStyle w:val="s0"/>
        </w:rPr>
        <w:t>Часть третья утратила силу.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4. Полномочия органов государственной вл</w:t>
      </w:r>
      <w:r>
        <w:rPr>
          <w:rStyle w:val="s1"/>
        </w:rPr>
        <w:t>асти города Москвы в связи с осуществлением городом Москвой функций столицы Российской Федерации, а также в целях реновации жилищного фонда в городе Москве, защиты прав граждан - участников долевого строительства, установления особенностей осуществления гр</w:t>
      </w:r>
      <w:r>
        <w:rPr>
          <w:rStyle w:val="s1"/>
        </w:rPr>
        <w:t xml:space="preserve">адостроительной деятельности, особенностей определения платы за содержание жилого помещения и особенностей определения размера платы за коммунальную услугу по отоплению в городе Москве </w:t>
      </w:r>
    </w:p>
    <w:p w:rsidR="00000000" w:rsidRDefault="00803179">
      <w:pPr>
        <w:pStyle w:val="pj"/>
      </w:pPr>
      <w:r>
        <w:rPr>
          <w:rStyle w:val="s0"/>
        </w:rPr>
        <w:t>В связи с осуществлением городом Москвой функций столицы Российской Фе</w:t>
      </w:r>
      <w:r>
        <w:rPr>
          <w:rStyle w:val="s0"/>
        </w:rPr>
        <w:t xml:space="preserve">дерации, а также в целях реновации жилищного фонда в городе Москве, </w:t>
      </w:r>
      <w:r>
        <w:t>защиты прав граждан - участников долевого строительства</w:t>
      </w:r>
      <w:r>
        <w:rPr>
          <w:rStyle w:val="s0"/>
        </w:rPr>
        <w:t>, установления особенностей осуществления градостроительной деятельности, особенностей определения платы за содержание жилого помещен</w:t>
      </w:r>
      <w:r>
        <w:rPr>
          <w:rStyle w:val="s0"/>
        </w:rPr>
        <w:t>ия и особенностей определения размера платы за коммунальную услугу по отоплению в городе Москве органы государственной власти города Москвы:</w:t>
      </w:r>
    </w:p>
    <w:p w:rsidR="00000000" w:rsidRDefault="00803179">
      <w:pPr>
        <w:pStyle w:val="pj"/>
      </w:pPr>
      <w:r>
        <w:rPr>
          <w:rStyle w:val="s0"/>
        </w:rPr>
        <w:t>предоставляют в установленном законом порядке федеральным органам государственной власти Российской Федерации, пред</w:t>
      </w:r>
      <w:r>
        <w:rPr>
          <w:rStyle w:val="s0"/>
        </w:rPr>
        <w:t>ставительствам республик в составе Российской Федерации, краев, областей, городов федерального значения, автономной области, автономных округов, а также дипломатическим представительствам иностранных государств в Российской Федерации земельные участки, зда</w:t>
      </w:r>
      <w:r>
        <w:rPr>
          <w:rStyle w:val="s0"/>
        </w:rPr>
        <w:t>ния, строения, сооружения и помещения, жилищный фонд, жилищно-коммунальные, транспортные и иные услуги;</w:t>
      </w:r>
    </w:p>
    <w:p w:rsidR="00000000" w:rsidRDefault="00803179">
      <w:pPr>
        <w:pStyle w:val="pj"/>
      </w:pPr>
      <w:r>
        <w:rPr>
          <w:rStyle w:val="s0"/>
        </w:rPr>
        <w:t>обеспечивают необходимые условия для проведения общегосударственных и международных мероприятий;</w:t>
      </w:r>
    </w:p>
    <w:p w:rsidR="00000000" w:rsidRDefault="00803179">
      <w:pPr>
        <w:pStyle w:val="pj"/>
      </w:pPr>
      <w:r>
        <w:rPr>
          <w:rStyle w:val="s0"/>
        </w:rPr>
        <w:t>участвуют в разработке и осуществлении целевых федераль</w:t>
      </w:r>
      <w:r>
        <w:rPr>
          <w:rStyle w:val="s0"/>
        </w:rPr>
        <w:t>ных программ развития города Москвы - столицы Российской Федерации;</w:t>
      </w:r>
    </w:p>
    <w:p w:rsidR="00000000" w:rsidRDefault="00803179">
      <w:pPr>
        <w:pStyle w:val="pj"/>
      </w:pPr>
      <w:r>
        <w:rPr>
          <w:rStyle w:val="s0"/>
        </w:rPr>
        <w:t>участвуют в содержании и развитии систем связи, федеральных автомобильных дорог общего пользования и иных транспортных систем на территории города Москвы;</w:t>
      </w:r>
    </w:p>
    <w:p w:rsidR="00000000" w:rsidRDefault="00803179">
      <w:pPr>
        <w:pStyle w:val="pj"/>
      </w:pPr>
      <w:r>
        <w:rPr>
          <w:rStyle w:val="s0"/>
        </w:rPr>
        <w:t>абзац шестой утратил силу;</w:t>
      </w:r>
    </w:p>
    <w:p w:rsidR="00000000" w:rsidRDefault="00803179">
      <w:pPr>
        <w:pStyle w:val="pj"/>
      </w:pPr>
      <w:r>
        <w:rPr>
          <w:rStyle w:val="s0"/>
        </w:rPr>
        <w:t>опреде</w:t>
      </w:r>
      <w:r>
        <w:rPr>
          <w:rStyle w:val="s0"/>
        </w:rPr>
        <w:t>ляют содержание программы реновации жилищного фонда в городе Москве (далее также - программа реновации). При этом под реновацией жилищного фонда в городе Москве (далее также - реновация) понимается совокупность мероприятий, выполняемых в соответствии с про</w:t>
      </w:r>
      <w:r>
        <w:rPr>
          <w:rStyle w:val="s0"/>
        </w:rPr>
        <w:t>граммой реновации жилищного фонда в городе Москве, направленных на обновление среды жизнедеятельности и создание благоприятных условий проживания граждан, общественного пространства в целях предотвращения роста аварийного жилищного фонда в городе Москве, о</w:t>
      </w:r>
      <w:r>
        <w:rPr>
          <w:rStyle w:val="s0"/>
        </w:rPr>
        <w:t xml:space="preserve">беспечения развития жилых территорий и их благоустройства. Программа реновации устанавливает очередность сноса многоквартирных домов, включенных в программу реновации. Очередность сноса указанных многоквартирных домов определяется с учетом их технического </w:t>
      </w:r>
      <w:r>
        <w:rPr>
          <w:rStyle w:val="s0"/>
        </w:rPr>
        <w:t>состояния;</w:t>
      </w:r>
    </w:p>
    <w:p w:rsidR="00000000" w:rsidRDefault="00803179">
      <w:pPr>
        <w:pStyle w:val="pj"/>
      </w:pPr>
      <w:r>
        <w:rPr>
          <w:rStyle w:val="s0"/>
        </w:rPr>
        <w:t xml:space="preserve">устанавливают порядок формирования проекта программы реновации, определяющей перечень многоквартирных домов, в отношении которых осуществляется реновация. В такой перечень могут быть включены многоквартирные дома первого периода индустриального </w:t>
      </w:r>
      <w:r>
        <w:rPr>
          <w:rStyle w:val="s0"/>
        </w:rPr>
        <w:t>домостроения, аналогичные им по характеристикам конструктивных элементов многоквартирные дома, в которых собственники жилых помещений и граждане, имеющие право пользования жилыми помещениями государственного или муниципального жилищного фонда на условиях с</w:t>
      </w:r>
      <w:r>
        <w:rPr>
          <w:rStyle w:val="s0"/>
        </w:rPr>
        <w:t xml:space="preserve">оциального найма (далее - наниматели жилых помещений), в соответствии со </w:t>
      </w:r>
      <w:hyperlink w:anchor="sub7010000" w:history="1">
        <w:r>
          <w:rPr>
            <w:rStyle w:val="a4"/>
          </w:rPr>
          <w:t>статьей 7.1</w:t>
        </w:r>
      </w:hyperlink>
      <w:r>
        <w:rPr>
          <w:rStyle w:val="s0"/>
        </w:rPr>
        <w:t xml:space="preserve"> настоящего Закона проголосовали за включение данных многоквартирных домов в проект программы реновации. При этом к многоквартирным домам п</w:t>
      </w:r>
      <w:r>
        <w:rPr>
          <w:rStyle w:val="s0"/>
        </w:rPr>
        <w:t>ервого периода индустриального домостроения относятся многоквартирные дома с количеством этажей не более девяти, возведенные по типовым проектам, разработанным в период с 1957 по 1968 год, с использованием типовых изделий стен и (или) перекрытий;</w:t>
      </w:r>
    </w:p>
    <w:p w:rsidR="00000000" w:rsidRDefault="00803179">
      <w:pPr>
        <w:pStyle w:val="pj"/>
      </w:pPr>
      <w:r>
        <w:rPr>
          <w:rStyle w:val="s0"/>
        </w:rPr>
        <w:t>утверждаю</w:t>
      </w:r>
      <w:r>
        <w:rPr>
          <w:rStyle w:val="s0"/>
        </w:rPr>
        <w:t>т программу реновации жилищного фонда в городе Москве;</w:t>
      </w:r>
    </w:p>
    <w:p w:rsidR="00000000" w:rsidRDefault="00803179">
      <w:pPr>
        <w:pStyle w:val="pj"/>
      </w:pPr>
      <w:r>
        <w:rPr>
          <w:rStyle w:val="s0"/>
        </w:rPr>
        <w:t>определяют в пределах своих полномочий источники финансирования программы реновации, реализация которой осуществляется в том числе с привлечением средств бюджета города Москвы;</w:t>
      </w:r>
    </w:p>
    <w:p w:rsidR="00000000" w:rsidRDefault="00803179">
      <w:pPr>
        <w:pStyle w:val="pj"/>
      </w:pPr>
      <w:r>
        <w:rPr>
          <w:rStyle w:val="s0"/>
        </w:rPr>
        <w:t>принимают на основании утвержденной программы реновации решения о реновации жилищного фонда в городе Москве (далее - решения о реновации), содержащие перечень многоквартирных домов, подлежащих сносу в соответствии с настоящим Законом, с указанием их адресо</w:t>
      </w:r>
      <w:r>
        <w:rPr>
          <w:rStyle w:val="s0"/>
        </w:rPr>
        <w:t>в, информацию об этапах реализации решений о реновации (при наличии), а также сведения о мероприятиях по реализации таких решений о реновации и примерных сроках их выполнения;</w:t>
      </w:r>
    </w:p>
    <w:p w:rsidR="00000000" w:rsidRDefault="00803179">
      <w:pPr>
        <w:pStyle w:val="pj"/>
      </w:pPr>
      <w:r>
        <w:rPr>
          <w:rStyle w:val="s0"/>
        </w:rPr>
        <w:t>устанавливают в соответствии с настоящим Законом формы и порядок выявления и уче</w:t>
      </w:r>
      <w:r>
        <w:rPr>
          <w:rStyle w:val="s0"/>
        </w:rPr>
        <w:t>та мнения граждан при формировании и реализации программы реновации;</w:t>
      </w:r>
    </w:p>
    <w:p w:rsidR="00000000" w:rsidRDefault="00803179">
      <w:pPr>
        <w:pStyle w:val="pj"/>
      </w:pPr>
      <w:r>
        <w:rPr>
          <w:rStyle w:val="s0"/>
        </w:rPr>
        <w:t>устанавливают особенности разработки, утверждения и применения комплексной схемы инженерного обеспечения (электроснабжение, теплоснабжение, газоснабжение, водоснабжение и водоотведение) т</w:t>
      </w:r>
      <w:r>
        <w:rPr>
          <w:rStyle w:val="s0"/>
        </w:rPr>
        <w:t>ерритории, представляющей собой графическое и текстовое описания существующих и планируемых для размещения линейных объектов инженерной инфраструктуры и иных технологически связанных с ними объектов капитального строительства, в том числе сведения о планир</w:t>
      </w:r>
      <w:r>
        <w:rPr>
          <w:rStyle w:val="s0"/>
        </w:rPr>
        <w:t>уемом расположении точек подключения (технологического присоединения) объектов капитального строительства к сетям инженерно-технического обеспечения, в том числе электрическим сетям, о предельной свободной мощности существующих и планируемых для размещения</w:t>
      </w:r>
      <w:r>
        <w:rPr>
          <w:rStyle w:val="s0"/>
        </w:rPr>
        <w:t xml:space="preserve"> указанных сетей, об их максимальной нагрузке, утверждают форму такой схемы, состав указываемых в ней сведений, определяют случаи, при которых такая схема подлежит обязательному применению;</w:t>
      </w:r>
    </w:p>
    <w:p w:rsidR="00000000" w:rsidRDefault="00803179">
      <w:pPr>
        <w:pStyle w:val="pj"/>
      </w:pPr>
      <w:r>
        <w:rPr>
          <w:rStyle w:val="s0"/>
        </w:rPr>
        <w:t>устанавливают в целях реализации решения о реновации, строительств</w:t>
      </w:r>
      <w:r>
        <w:rPr>
          <w:rStyle w:val="s0"/>
        </w:rPr>
        <w:t>а, реконструкции объектов регионального значения порядок определения точек подключения (технологического присоединения) объектов капитального строительства к сетям инженерно-технического обеспечения, электрическим сетям, в том числе их расположения на гран</w:t>
      </w:r>
      <w:r>
        <w:rPr>
          <w:rStyle w:val="s0"/>
        </w:rPr>
        <w:t>ице земельного участка и (или) территории, в отношении которых осуществляется подготовка документации по планировке территории в целях реализации решения о реновации, строительства, реконструкции объектов регионального значения;</w:t>
      </w:r>
    </w:p>
    <w:p w:rsidR="00000000" w:rsidRDefault="00803179">
      <w:pPr>
        <w:pStyle w:val="pj"/>
      </w:pPr>
      <w:r>
        <w:rPr>
          <w:rStyle w:val="s0"/>
        </w:rPr>
        <w:t>устанавливают порядок и усл</w:t>
      </w:r>
      <w:r>
        <w:rPr>
          <w:rStyle w:val="s0"/>
        </w:rPr>
        <w:t>овия улучшения жилищных условий собственнику жилого помещения в многоквартирном доме, включенном в программу реновации, членам его семьи, нанимателю жилого помещения, членам его семьи, принятым на учет в качестве нуждающихся в жилых помещениях (в том числе</w:t>
      </w:r>
      <w:r>
        <w:rPr>
          <w:rStyle w:val="s0"/>
        </w:rPr>
        <w:t xml:space="preserve"> гражданам, принятым на учет до 1 марта 2005 года в целях последующего предоставления им жилых помещений по договорам социального найма), при условии, что такие порядок и условия не снижают предусмотренные жилищным законодательством и иными федеральными за</w:t>
      </w:r>
      <w:r>
        <w:rPr>
          <w:rStyle w:val="s0"/>
        </w:rPr>
        <w:t>конами гарантии улучшения жилищных условий указанных в настоящем абзаце лиц;</w:t>
      </w:r>
    </w:p>
    <w:p w:rsidR="00000000" w:rsidRDefault="00803179">
      <w:pPr>
        <w:pStyle w:val="pj"/>
      </w:pPr>
      <w:r>
        <w:rPr>
          <w:rStyle w:val="s0"/>
        </w:rPr>
        <w:t>устанавливают категории граждан, которым при реализации программы реновации оказывается содействие в организации и осуществлении их переселения, и порядок оказания такого содейств</w:t>
      </w:r>
      <w:r>
        <w:rPr>
          <w:rStyle w:val="s0"/>
        </w:rPr>
        <w:t>ия;</w:t>
      </w:r>
    </w:p>
    <w:p w:rsidR="00000000" w:rsidRDefault="00803179">
      <w:pPr>
        <w:pStyle w:val="pj"/>
      </w:pPr>
      <w:r>
        <w:t xml:space="preserve">обращаются в соответствии с </w:t>
      </w:r>
      <w:hyperlink r:id="rId11" w:anchor="sub_id=201010000" w:history="1">
        <w:r>
          <w:rPr>
            <w:rStyle w:val="a4"/>
          </w:rPr>
          <w:t>пунктом 2.6 статьи 201.1</w:t>
        </w:r>
      </w:hyperlink>
      <w:r>
        <w:t xml:space="preserve"> Федерального закона от 26 октября 2002 года № 127-ФЗ «О несостоятельности (банкротстве)»в арбитражный суд с заяв</w:t>
      </w:r>
      <w:r>
        <w:t xml:space="preserve">лением о признании застройщика банкротом после создания унитарной некоммерческой организации в организационно-правовой форме фонда субъектом Российской Федерации в соответствии со </w:t>
      </w:r>
      <w:hyperlink r:id="rId12" w:anchor="sub_id=21030000" w:history="1">
        <w:r>
          <w:rPr>
            <w:rStyle w:val="a4"/>
          </w:rPr>
          <w:t>статьей 21.3</w:t>
        </w:r>
      </w:hyperlink>
      <w:r>
        <w:t xml:space="preserve"> Федерального закона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(далее - Фонд с</w:t>
      </w:r>
      <w:r>
        <w:t>убъекта Российской Федерации) при условии, что такой застройщик на день направления указанного заявления в арбитражный суд осуществляет строительство многоквартирных домов с привлечением средств участников долевого строительства исключительно на территории</w:t>
      </w:r>
      <w:r>
        <w:t xml:space="preserve"> города Москвы и обязательства по завершению строительства многоквартирных домов и (или) иных объектов недвижимости будут исполнены за счет средств бюджета города Москвы, средств указанной унитарной некоммерческой организации. Порядок и критерии принятия р</w:t>
      </w:r>
      <w:r>
        <w:t>ешения об обращении в арбитражный суд с заявлением о признании застройщика банкротом устанавливаются нормативным правовым актом города Москвы;</w:t>
      </w:r>
    </w:p>
    <w:p w:rsidR="00000000" w:rsidRDefault="00803179">
      <w:pPr>
        <w:pStyle w:val="pj"/>
      </w:pPr>
      <w:r>
        <w:t>устанавливают особенности ценообразования и сметного нормирования, в том числе определения сметной стоимости стро</w:t>
      </w:r>
      <w:r>
        <w:t>ительства объектов капитального строительства, при размещении объектов регионального значения города Москвы, включая объекты, строительство которых осуществляется с привлечением средств бюджета города Москвы;</w:t>
      </w:r>
    </w:p>
    <w:p w:rsidR="00000000" w:rsidRDefault="00803179">
      <w:pPr>
        <w:pStyle w:val="pj"/>
      </w:pPr>
      <w:r>
        <w:rPr>
          <w:rStyle w:val="s0"/>
        </w:rPr>
        <w:t xml:space="preserve">устанавливают по согласованию с Правительством </w:t>
      </w:r>
      <w:r>
        <w:rPr>
          <w:rStyle w:val="s0"/>
        </w:rPr>
        <w:t>Российской Федерации особенности состава, содержания, порядка разработки, утверждения генерального плана города Москвы, а также особенности порядка внесения изменений в генеральный план города Москвы и при необходимости определяют перечень требуемых для эт</w:t>
      </w:r>
      <w:r>
        <w:rPr>
          <w:rStyle w:val="s0"/>
        </w:rPr>
        <w:t>ого сведений, документов, материалов;</w:t>
      </w:r>
    </w:p>
    <w:p w:rsidR="00000000" w:rsidRDefault="00803179">
      <w:pPr>
        <w:pStyle w:val="pj"/>
      </w:pPr>
      <w:r>
        <w:rPr>
          <w:rStyle w:val="s0"/>
        </w:rPr>
        <w:t xml:space="preserve">устанавливают особенности состава, содержания, порядка разработки, утверждения правил землепользования и застройки города Москвы, документации по планировке территории, а также особенности порядка внесения изменений в </w:t>
      </w:r>
      <w:r>
        <w:rPr>
          <w:rStyle w:val="s0"/>
        </w:rPr>
        <w:t>указанные документы и при необходимости определяют перечень требуемых для этого сведений, документов, материалов, перечень мероприятий и процедур, связанных с особенностями осуществления градостроительной деятельности на территории города Москвы и включенн</w:t>
      </w:r>
      <w:r>
        <w:rPr>
          <w:rStyle w:val="s0"/>
        </w:rPr>
        <w:t>ых до 1 января 2021 года в исчерпывающие перечни процедур в сферах строительства, при реализации на территории города Москвы проектов по строительству объектов капитального строительства и порядок осуществления соответствующих мероприятий и процедур;</w:t>
      </w:r>
    </w:p>
    <w:p w:rsidR="00000000" w:rsidRDefault="00803179">
      <w:pPr>
        <w:pStyle w:val="pj"/>
      </w:pPr>
      <w:r>
        <w:rPr>
          <w:rStyle w:val="s0"/>
        </w:rPr>
        <w:t>устан</w:t>
      </w:r>
      <w:r>
        <w:rPr>
          <w:rStyle w:val="s0"/>
        </w:rPr>
        <w:t xml:space="preserve">авливают особенности ведения, эксплуатации государственной информационной системы обеспечения градостроительной деятельности города Москвы и предоставления сведений, документов, материалов, содержащихся в государственной информационной системе обеспечения </w:t>
      </w:r>
      <w:r>
        <w:rPr>
          <w:rStyle w:val="s0"/>
        </w:rPr>
        <w:t>градостроительной деятельности города Москвы, а также уточняют состав сведений, подлежащих включению в указанную систему;</w:t>
      </w:r>
    </w:p>
    <w:p w:rsidR="00000000" w:rsidRDefault="00803179">
      <w:pPr>
        <w:pStyle w:val="pj"/>
      </w:pPr>
      <w:r>
        <w:rPr>
          <w:rStyle w:val="s0"/>
        </w:rPr>
        <w:t>устанавливают особенности применения на территории города Москвы утвержденного Правительством Российской Федерации единого стандарта п</w:t>
      </w:r>
      <w:r>
        <w:rPr>
          <w:rStyle w:val="s0"/>
        </w:rPr>
        <w:t>редоставления государственной или муниципальной услуги, в том числе утверждают перечень государственных услуг, при предоставлении которых указанный единый стандарт не применяется;</w:t>
      </w:r>
    </w:p>
    <w:p w:rsidR="00000000" w:rsidRDefault="00803179">
      <w:pPr>
        <w:pStyle w:val="pj"/>
      </w:pPr>
      <w:r>
        <w:rPr>
          <w:rStyle w:val="s0"/>
        </w:rPr>
        <w:t>определяют перечень государственных услуг города Москвы, предоставление кото</w:t>
      </w:r>
      <w:r>
        <w:rPr>
          <w:rStyle w:val="s0"/>
        </w:rPr>
        <w:t>рых, в том числе подача (направление) заявителем запроса (заявления) о предоставлении государственной услуги, иных документов, необходимых для предоставления государственных услуг, выдача (направление) заявителю документов по результатам предоставления гос</w:t>
      </w:r>
      <w:r>
        <w:rPr>
          <w:rStyle w:val="s0"/>
        </w:rPr>
        <w:t>ударственной услуги, осуществляется исключительно в электронной форме;</w:t>
      </w:r>
    </w:p>
    <w:p w:rsidR="00000000" w:rsidRDefault="00803179">
      <w:pPr>
        <w:pStyle w:val="pj"/>
      </w:pPr>
      <w:r>
        <w:rPr>
          <w:rStyle w:val="s0"/>
        </w:rPr>
        <w:t xml:space="preserve">устанавливают в соответствии с </w:t>
      </w:r>
      <w:hyperlink r:id="rId13" w:anchor="sub_id=1540000" w:history="1">
        <w:r>
          <w:rPr>
            <w:rStyle w:val="a4"/>
          </w:rPr>
          <w:t>частью 6 статьи 154</w:t>
        </w:r>
      </w:hyperlink>
      <w:r>
        <w:rPr>
          <w:rStyle w:val="s0"/>
        </w:rPr>
        <w:t xml:space="preserve"> и </w:t>
      </w:r>
      <w:hyperlink r:id="rId14" w:anchor="sub_id=1560000" w:history="1">
        <w:r>
          <w:rPr>
            <w:rStyle w:val="a4"/>
          </w:rPr>
          <w:t>частями 9.2 и 9.3 статьи 156</w:t>
        </w:r>
      </w:hyperlink>
      <w:r>
        <w:rPr>
          <w:rStyle w:val="s0"/>
        </w:rPr>
        <w:t xml:space="preserve"> Жилищного кодекса Российской Федерации особенности включения в плату за содержание жилого помещения расходов на оплату холодной воды, горячей воды, электрической энергии, потребляемых при и</w:t>
      </w:r>
      <w:r>
        <w:rPr>
          <w:rStyle w:val="s0"/>
        </w:rPr>
        <w:t>спользовании и содержании общего имущества в многоквартирном доме, отведения сточных вод в целях содержания общего имущества в многоквартирном доме (далее - коммунальные ресурсы, потребляемые при использовании и содержании общего имущества в многоквартирно</w:t>
      </w:r>
      <w:r>
        <w:rPr>
          <w:rStyle w:val="s0"/>
        </w:rPr>
        <w:t>м доме), а также порядка расчета указанных расходов с учетом того, что:</w:t>
      </w:r>
    </w:p>
    <w:p w:rsidR="00000000" w:rsidRDefault="00803179">
      <w:pPr>
        <w:pStyle w:val="pj"/>
      </w:pPr>
      <w:r>
        <w:rPr>
          <w:rStyle w:val="s0"/>
        </w:rPr>
        <w:t xml:space="preserve">плата за содержание жилого помещения, вносимая лицами, указанными в </w:t>
      </w:r>
      <w:hyperlink r:id="rId15" w:anchor="sub_id=1540000" w:history="1">
        <w:r>
          <w:rPr>
            <w:rStyle w:val="a4"/>
          </w:rPr>
          <w:t>частях 1 и 2 статьи 154</w:t>
        </w:r>
      </w:hyperlink>
      <w:r>
        <w:rPr>
          <w:rStyle w:val="s0"/>
        </w:rPr>
        <w:t xml:space="preserve"> Жилищно</w:t>
      </w:r>
      <w:r>
        <w:rPr>
          <w:rStyle w:val="s0"/>
        </w:rPr>
        <w:t>го кодекса Российской Федерации, включает в себя плату за услуги, работы по управлению многоквартирным домом, за содержание и текущий ремонт общего имущества в многоквартирном доме без выделения в составе такой платы расходов на оплату коммунальных ресурсо</w:t>
      </w:r>
      <w:r>
        <w:rPr>
          <w:rStyle w:val="s0"/>
        </w:rPr>
        <w:t>в, потребляемых при использовании и содержании общего имущества в многоквартирном доме;</w:t>
      </w:r>
    </w:p>
    <w:p w:rsidR="00000000" w:rsidRDefault="00803179">
      <w:pPr>
        <w:pStyle w:val="pj"/>
      </w:pPr>
      <w:r>
        <w:rPr>
          <w:rStyle w:val="s0"/>
        </w:rPr>
        <w:t>коммунальные ресурсы, потребляемые при использовании и содержании общего имущества в многоквартирном доме, оплачиваются управляющей организацией или товариществом собст</w:t>
      </w:r>
      <w:r>
        <w:rPr>
          <w:rStyle w:val="s0"/>
        </w:rPr>
        <w:t xml:space="preserve">венников жилья либо жилищным кооперативом или иным специализированным потребительским кооперативом из денежных средств, внесенных лицами, указанными в </w:t>
      </w:r>
      <w:hyperlink r:id="rId16" w:anchor="sub_id=1540000" w:history="1">
        <w:r>
          <w:rPr>
            <w:rStyle w:val="a4"/>
          </w:rPr>
          <w:t xml:space="preserve">частях 1 и 2 статьи </w:t>
        </w:r>
        <w:r>
          <w:rPr>
            <w:rStyle w:val="a4"/>
          </w:rPr>
          <w:t>154</w:t>
        </w:r>
      </w:hyperlink>
      <w:r>
        <w:rPr>
          <w:rStyle w:val="s0"/>
        </w:rPr>
        <w:t xml:space="preserve"> Жилищного кодекса Российской Федерации, в качестве платы за содержание и текущий ремонт общего имущества в многоквартирном доме;</w:t>
      </w:r>
    </w:p>
    <w:p w:rsidR="00000000" w:rsidRDefault="00803179">
      <w:pPr>
        <w:pStyle w:val="pj"/>
      </w:pPr>
      <w:r>
        <w:rPr>
          <w:rStyle w:val="s0"/>
        </w:rPr>
        <w:t xml:space="preserve">в случае, предусмотренном </w:t>
      </w:r>
      <w:hyperlink w:anchor="sub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настоящего Закона, принимают решения о реконструкции, </w:t>
      </w:r>
      <w:r>
        <w:rPr>
          <w:rStyle w:val="s0"/>
        </w:rPr>
        <w:t>капитальном ремонте созданных до дня принятия нормативного правового акта Правительства Российской Федерации, предусмотренного частью второй статьи 15 настоящего Закона, на части территории национального парка, расположенной в границах города Москвы, необх</w:t>
      </w:r>
      <w:r>
        <w:rPr>
          <w:rStyle w:val="s0"/>
        </w:rPr>
        <w:t>одимых для реализации общегородских задач объектов коммунальной, транспортной, социальной инфраструктур, а также решение о размещении объектов, связанных с функционированием данной части территории национального парка;</w:t>
      </w:r>
    </w:p>
    <w:p w:rsidR="00000000" w:rsidRDefault="00803179">
      <w:pPr>
        <w:pStyle w:val="pj"/>
      </w:pPr>
      <w:r>
        <w:rPr>
          <w:rStyle w:val="s0"/>
        </w:rPr>
        <w:t xml:space="preserve">устанавливают в соответствии с </w:t>
      </w:r>
      <w:hyperlink r:id="rId17" w:anchor="sub_id=1570000" w:history="1">
        <w:r>
          <w:rPr>
            <w:rStyle w:val="a4"/>
          </w:rPr>
          <w:t>частью 9 статьи 157</w:t>
        </w:r>
      </w:hyperlink>
      <w:r>
        <w:rPr>
          <w:rStyle w:val="s0"/>
        </w:rPr>
        <w:t xml:space="preserve"> Жилищного кодекса Российской Федерации особенности определения размера платы за коммунальную услугу по отоплению в части расчета среднемесячного объема потре</w:t>
      </w:r>
      <w:r>
        <w:rPr>
          <w:rStyle w:val="s0"/>
        </w:rPr>
        <w:t>бления тепловой энергии на отопление в целях равномерной оплаты коммунальной услуги по отоплению в течение календарного года, порядок и сроки проведения корректировки размера платы за коммунальную услугу по отоплению;</w:t>
      </w:r>
    </w:p>
    <w:p w:rsidR="00000000" w:rsidRDefault="00803179">
      <w:pPr>
        <w:pStyle w:val="pj"/>
      </w:pPr>
      <w:r>
        <w:rPr>
          <w:rStyle w:val="s0"/>
        </w:rPr>
        <w:t>устанавливают порядок возмещения тепло</w:t>
      </w:r>
      <w:r>
        <w:rPr>
          <w:rStyle w:val="s0"/>
        </w:rPr>
        <w:t>снабжающей организации недополученных доходов, возникших в связи с предоставлением коммунальной услуги по отоплению, компенсации указанной организации иных расходов по решению высшего исполнительного органа государственной власти города Москвы, в том числе</w:t>
      </w:r>
      <w:r>
        <w:rPr>
          <w:rStyle w:val="s0"/>
        </w:rPr>
        <w:t xml:space="preserve"> в случае превышения размера платы за коммунальную услугу по отоплению, предоставленную потребителю в жилом помещении в каком-либо расчетном периоде, над размером платы за такую коммунальную услугу, начисленной за аналогичный расчетный период прошлого года</w:t>
      </w:r>
      <w:r>
        <w:rPr>
          <w:rStyle w:val="s0"/>
        </w:rPr>
        <w:t>, на величину, установленную высшим исполнительным органом государственной власти города Москвы без учета роста цен (тарифов) на тепловую энергию, теплоноситель;</w:t>
      </w:r>
    </w:p>
    <w:p w:rsidR="00000000" w:rsidRDefault="00803179">
      <w:pPr>
        <w:pStyle w:val="pj"/>
      </w:pPr>
      <w:r>
        <w:rPr>
          <w:rStyle w:val="s0"/>
        </w:rPr>
        <w:t>устанавливают особенности реализации решений о комплексном развитии территорий города Москвы о</w:t>
      </w:r>
      <w:r>
        <w:rPr>
          <w:rStyle w:val="s0"/>
        </w:rPr>
        <w:t>ператорами комплексного развития территорий, определенными высшим исполнительным органом государственной власти города Москвы, в том числе если при реализации решения о комплексном развитии территории оператор перестает соответствовать требованиям, установ</w:t>
      </w:r>
      <w:r>
        <w:rPr>
          <w:rStyle w:val="s0"/>
        </w:rPr>
        <w:t xml:space="preserve">ленным частью 2 </w:t>
      </w:r>
      <w:hyperlink r:id="rId18" w:anchor="sub_id=710000" w:history="1">
        <w:r>
          <w:rPr>
            <w:rStyle w:val="a4"/>
          </w:rPr>
          <w:t>статьи 71</w:t>
        </w:r>
      </w:hyperlink>
      <w:r>
        <w:rPr>
          <w:rStyle w:val="s0"/>
        </w:rPr>
        <w:t xml:space="preserve"> Градостроительного кодекса Российской Федерации;</w:t>
      </w:r>
    </w:p>
    <w:p w:rsidR="00000000" w:rsidRDefault="00803179">
      <w:pPr>
        <w:pStyle w:val="pj"/>
      </w:pPr>
      <w:r>
        <w:rPr>
          <w:rStyle w:val="s0"/>
        </w:rPr>
        <w:t>определяют случаи, порядок заключения и содержание условий соглашений с юридическими лицами, осущ</w:t>
      </w:r>
      <w:r>
        <w:rPr>
          <w:rStyle w:val="s0"/>
        </w:rPr>
        <w:t>ествляющими градостроительную деятельность на территории города Москвы, предусматривающих очередность планируемого развития территории, максимальные сроки осуществления сноса, архитектурно-строительного проектирования, строительства, реконструкции объектов</w:t>
      </w:r>
      <w:r>
        <w:rPr>
          <w:rStyle w:val="s0"/>
        </w:rPr>
        <w:t xml:space="preserve"> капитального строительства, а также мероприятия, реализуемые в целях обеспечения устойчивого развития территории города Москвы, в том числе по передаче объектов недвижимого имущества в собственность города Москвы;</w:t>
      </w:r>
    </w:p>
    <w:p w:rsidR="00000000" w:rsidRDefault="00803179">
      <w:pPr>
        <w:pStyle w:val="pj"/>
      </w:pPr>
      <w:r>
        <w:rPr>
          <w:rStyle w:val="s0"/>
        </w:rPr>
        <w:t xml:space="preserve">в целях обеспечения устойчивого развития </w:t>
      </w:r>
      <w:r>
        <w:rPr>
          <w:rStyle w:val="s0"/>
        </w:rPr>
        <w:t xml:space="preserve">территории города Москвы устанавливают особенности содержания, подготовки, утверждения и применения при архитектурно-строительном проектировании, строительстве, реконструкции, капитальном ремонте объектов капитального строительства стандартов организаций, </w:t>
      </w:r>
      <w:r>
        <w:rPr>
          <w:rStyle w:val="s0"/>
        </w:rPr>
        <w:t>результатов применения способов обоснования соответствия архитектурных, функционально-технологических, конструктивных, инженерно-технических и иных решений и мероприятий по обеспечению безопасности зданий, сооружений, процессов, осуществляемых на всех этап</w:t>
      </w:r>
      <w:r>
        <w:rPr>
          <w:rStyle w:val="s0"/>
        </w:rPr>
        <w:t>ах их жизненного цикла;</w:t>
      </w:r>
    </w:p>
    <w:p w:rsidR="00000000" w:rsidRDefault="00803179">
      <w:pPr>
        <w:pStyle w:val="pj"/>
      </w:pPr>
      <w:r>
        <w:rPr>
          <w:rStyle w:val="s0"/>
        </w:rPr>
        <w:t>определяют порядок приемки и виды работ по строительству, реконструкции объектов регионального значения (в том числе объектов, строительство, реконструкция которых осуществляются в целях реализации программы реновации, решения о реновации), выполнение кото</w:t>
      </w:r>
      <w:r>
        <w:rPr>
          <w:rStyle w:val="s0"/>
        </w:rPr>
        <w:t>рых допускается после получения разрешения на ввод такого объекта в эксплуатацию, не приводит к изменению параметров таких объектов, не затрагивает их несущие строительные конструкции. В этом случае допускается внесение изменений в проектную документацию т</w:t>
      </w:r>
      <w:r>
        <w:rPr>
          <w:rStyle w:val="s0"/>
        </w:rPr>
        <w:t>аких объектов после получения разрешения на их ввод в эксплуатацию.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5. Содействие органов государственной власти Московской области в осуществлении городом Москвой функций столицы Российской Федерации</w:t>
      </w:r>
    </w:p>
    <w:p w:rsidR="00000000" w:rsidRDefault="00803179">
      <w:pPr>
        <w:pStyle w:val="pj"/>
      </w:pPr>
      <w:r>
        <w:rPr>
          <w:rStyle w:val="s0"/>
        </w:rPr>
        <w:t>Органы государственной власти Московской облас</w:t>
      </w:r>
      <w:r>
        <w:rPr>
          <w:rStyle w:val="s0"/>
        </w:rPr>
        <w:t>ти содействуют в осуществлении городом Москвой функций столицы Российской Федерации путем участия:</w:t>
      </w:r>
    </w:p>
    <w:p w:rsidR="00000000" w:rsidRDefault="00803179">
      <w:pPr>
        <w:pStyle w:val="pj"/>
      </w:pPr>
      <w:r>
        <w:rPr>
          <w:rStyle w:val="s0"/>
        </w:rPr>
        <w:t>в разработке и реализации целевых федеральных программ развития города Москвы - столицы Российской Федерации, действие которых распространяется на территории</w:t>
      </w:r>
      <w:r>
        <w:rPr>
          <w:rStyle w:val="s0"/>
        </w:rPr>
        <w:t xml:space="preserve"> Московской области;</w:t>
      </w:r>
    </w:p>
    <w:p w:rsidR="00000000" w:rsidRDefault="00803179">
      <w:pPr>
        <w:pStyle w:val="pj"/>
      </w:pPr>
      <w:r>
        <w:rPr>
          <w:rStyle w:val="s0"/>
        </w:rPr>
        <w:t>в строительстве, реконструкции и содержании на территории области объектов, необходимых для осуществления городом Москвой функций столицы Российской Федерации в соответствии с договорами, заключаемыми с органами государственной власти города Москвы;</w:t>
      </w:r>
    </w:p>
    <w:p w:rsidR="00000000" w:rsidRDefault="00803179">
      <w:pPr>
        <w:pStyle w:val="pj"/>
      </w:pPr>
      <w:r>
        <w:rPr>
          <w:rStyle w:val="s0"/>
        </w:rPr>
        <w:t>в соде</w:t>
      </w:r>
      <w:r>
        <w:rPr>
          <w:rStyle w:val="s0"/>
        </w:rPr>
        <w:t>ржании и развитии систем связи, федеральных автомобильных дорог общего пользования и иных транспортных систем на территории Московской области, связанных с осуществлением городом Москвой функций столицы Российской Федерации;</w:t>
      </w:r>
    </w:p>
    <w:p w:rsidR="00000000" w:rsidRDefault="00803179">
      <w:pPr>
        <w:pStyle w:val="pj"/>
      </w:pPr>
      <w:r>
        <w:rPr>
          <w:rStyle w:val="s0"/>
        </w:rPr>
        <w:t>в развитии объектов коммунально</w:t>
      </w:r>
      <w:r>
        <w:rPr>
          <w:rStyle w:val="s0"/>
        </w:rPr>
        <w:t>го назначения, обслуживающих общие потребности города Москвы и Московской области;</w:t>
      </w:r>
    </w:p>
    <w:p w:rsidR="00000000" w:rsidRDefault="00803179">
      <w:pPr>
        <w:pStyle w:val="pj"/>
      </w:pPr>
      <w:r>
        <w:rPr>
          <w:rStyle w:val="s0"/>
        </w:rPr>
        <w:t>в проведении совместных природоохранных мероприятий в городе Москве и Московской области.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6. Утратила силу с 1 января 2005 г.</w:t>
      </w:r>
    </w:p>
    <w:p w:rsidR="00000000" w:rsidRDefault="00803179">
      <w:pPr>
        <w:pStyle w:val="pj"/>
      </w:pPr>
      <w:r>
        <w:rPr>
          <w:rStyle w:val="s1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7. Особенности территориально</w:t>
      </w:r>
      <w:r>
        <w:rPr>
          <w:rStyle w:val="s1"/>
        </w:rPr>
        <w:t>го планирования города Москвы - столицы Российской Федерации</w:t>
      </w:r>
    </w:p>
    <w:p w:rsidR="00000000" w:rsidRDefault="00803179">
      <w:pPr>
        <w:pStyle w:val="pj"/>
      </w:pPr>
      <w:r>
        <w:rPr>
          <w:rStyle w:val="s0"/>
        </w:rPr>
        <w:t>Проект генерального плана города Москвы подлежит согласованию с Правительством Российской Федерации и высшими исполнительными органами государственной власти субъектов Российской Федерации, имеющ</w:t>
      </w:r>
      <w:r>
        <w:rPr>
          <w:rStyle w:val="s0"/>
        </w:rPr>
        <w:t>их общую границу с городом федерального значения Москвой, в порядке, установленном Градостроительным кодексом Российской Федерации.</w:t>
      </w:r>
    </w:p>
    <w:p w:rsidR="00000000" w:rsidRDefault="00803179">
      <w:pPr>
        <w:pStyle w:val="pj"/>
      </w:pPr>
      <w:r>
        <w:rPr>
          <w:rStyle w:val="s0"/>
        </w:rPr>
        <w:t>Споры, возникающие по вопросам территориального планирования города Москвы, разрешаются согласительными комиссиями, создавае</w:t>
      </w:r>
      <w:r>
        <w:rPr>
          <w:rStyle w:val="s0"/>
        </w:rPr>
        <w:t>мыми заинтересованными органами государственной власти на паритетной основе.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bookmarkStart w:id="1" w:name="SUB7010000"/>
      <w:bookmarkEnd w:id="1"/>
      <w:r>
        <w:rPr>
          <w:rStyle w:val="s1"/>
        </w:rPr>
        <w:t>Статья 7.1. Выявление и учет мнения собственников помещений и нанимателей жилых помещений при формировании и реализации программы реновации. Информирование по вопросам осуществл</w:t>
      </w:r>
      <w:r>
        <w:rPr>
          <w:rStyle w:val="s1"/>
        </w:rPr>
        <w:t>ения реновации</w:t>
      </w:r>
    </w:p>
    <w:p w:rsidR="00000000" w:rsidRDefault="00803179">
      <w:pPr>
        <w:pStyle w:val="pj"/>
      </w:pPr>
      <w:r>
        <w:rPr>
          <w:rStyle w:val="s0"/>
        </w:rPr>
        <w:t>Формы и порядок выявления и учета мнения собственников помещений и нанимателей жилых помещений при формировании и реализации программы реновации, в том числе путем проведения общего собрания собственников помещений в многоквартирном доме, ус</w:t>
      </w:r>
      <w:r>
        <w:rPr>
          <w:rStyle w:val="s0"/>
        </w:rPr>
        <w:t>танавливаются нормативными правовыми актами города Москвы с учетом положений настоящей статьи.</w:t>
      </w:r>
    </w:p>
    <w:p w:rsidR="00000000" w:rsidRDefault="00803179">
      <w:pPr>
        <w:pStyle w:val="pj"/>
      </w:pPr>
      <w:r>
        <w:rPr>
          <w:rStyle w:val="s0"/>
        </w:rPr>
        <w:t>В проект программы реновации могут быть включены только многоквартирный дом первого периода индустриального домостроения, аналогичный ему по характеристикам конс</w:t>
      </w:r>
      <w:r>
        <w:rPr>
          <w:rStyle w:val="s0"/>
        </w:rPr>
        <w:t>труктивных элементов многоквартирный дом, в которых собственники жилых помещений и наниматели жилых помещений не менее двух третей жилых помещений проголосовали за включение соответствующего многоквартирного дома в проект программы реновации. Порядок голос</w:t>
      </w:r>
      <w:r>
        <w:rPr>
          <w:rStyle w:val="s0"/>
        </w:rPr>
        <w:t>ования при формировании программы реновации, в том числе порядок учета голосов собственников и (или) нанимателей одного жилого помещения, а также подсчета голосов в таком многоквартирном доме, устанавливается нормативным правовым актом города Москвы. При э</w:t>
      </w:r>
      <w:r>
        <w:rPr>
          <w:rStyle w:val="s0"/>
        </w:rPr>
        <w:t>том результаты голосования по жилым помещениям (за исключением голосования на общих собраниях собственников жилых помещений) в случае, если ни один из собственников и (или) нанимателей в жилом помещении не принял участие в голосовании, учитываются пропорци</w:t>
      </w:r>
      <w:r>
        <w:rPr>
          <w:rStyle w:val="s0"/>
        </w:rPr>
        <w:t>онально результатам голосования по жилым помещениям, собственники и (или) наниматели которых приняли участие в голосовании.</w:t>
      </w:r>
    </w:p>
    <w:p w:rsidR="00000000" w:rsidRDefault="00803179">
      <w:pPr>
        <w:pStyle w:val="pj"/>
      </w:pPr>
      <w:r>
        <w:rPr>
          <w:rStyle w:val="s0"/>
        </w:rPr>
        <w:t>На любом этапе формирования программы реновации и (или) ее реализации (до дня заключения первого договора социального найма в отноше</w:t>
      </w:r>
      <w:r>
        <w:rPr>
          <w:rStyle w:val="s0"/>
        </w:rPr>
        <w:t xml:space="preserve">нии равнозначного жилого помещения, требования к которому установлены частью второй </w:t>
      </w:r>
      <w:hyperlink w:anchor="sub7030000" w:history="1">
        <w:r>
          <w:rPr>
            <w:rStyle w:val="a4"/>
          </w:rPr>
          <w:t>статьи 7.3</w:t>
        </w:r>
      </w:hyperlink>
      <w:r>
        <w:rPr>
          <w:rStyle w:val="s0"/>
        </w:rPr>
        <w:t xml:space="preserve"> настоящего Закона (далее - равнозначное жилое помещение), или до дня заключения первого договора, предусматривающего в соответст</w:t>
      </w:r>
      <w:r>
        <w:rPr>
          <w:rStyle w:val="s0"/>
        </w:rPr>
        <w:t xml:space="preserve">вии со </w:t>
      </w:r>
      <w:hyperlink w:anchor="sub7030000" w:history="1">
        <w:r>
          <w:rPr>
            <w:rStyle w:val="a4"/>
          </w:rPr>
          <w:t>статьей 7.3</w:t>
        </w:r>
      </w:hyperlink>
      <w:r>
        <w:rPr>
          <w:rStyle w:val="s0"/>
        </w:rPr>
        <w:t xml:space="preserve"> настоящего Закона переход права собственности на жилое помещение в многоквартирном доме, включенном в программу реновации, в том числе вследствие его выкупа по цене, определенной в соответствии с </w:t>
      </w:r>
      <w:hyperlink r:id="rId19" w:anchor="sub_id=320000" w:history="1">
        <w:r>
          <w:rPr>
            <w:rStyle w:val="a4"/>
          </w:rPr>
          <w:t>частью 7 статьи 32</w:t>
        </w:r>
      </w:hyperlink>
      <w:r>
        <w:rPr>
          <w:rStyle w:val="s0"/>
        </w:rPr>
        <w:t xml:space="preserve"> Жилищного кодекса Российской Федерации (далее - выплата равноценного возмещения в денежной форме), но не менее чем в течение девяноста дней со дня принятия решен</w:t>
      </w:r>
      <w:r>
        <w:rPr>
          <w:rStyle w:val="s0"/>
        </w:rPr>
        <w:t>ия о реновации) в порядке, установленном Жилищным кодексом Российской Федерации, может быть проведено общее собрание собственников помещений в многоквартирном доме по вопросу принятия решения об исключении этого многоквартирного дома из проекта программы р</w:t>
      </w:r>
      <w:r>
        <w:rPr>
          <w:rStyle w:val="s0"/>
        </w:rPr>
        <w:t>еновации, программы реновации. Для принятия указанного решения необходимо более одной трети голосов от общего числа голосов всех собственников помещений в этом многоквартирном доме. В случае принятия указанного решения многоквартирный дом подлежит исключен</w:t>
      </w:r>
      <w:r>
        <w:rPr>
          <w:rStyle w:val="s0"/>
        </w:rPr>
        <w:t xml:space="preserve">ию из проекта программы реновации, программы реновации. Первый договор социального найма жилого помещения в отношении равнозначного жилого помещения, первый договор, предусматривающий в соответствии со </w:t>
      </w:r>
      <w:hyperlink w:anchor="sub7030000" w:history="1">
        <w:r>
          <w:rPr>
            <w:rStyle w:val="a4"/>
          </w:rPr>
          <w:t>статьей 7.3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 переход права собственности на жилое помещение в многоквартирном доме, включенном в программу реновации, в том числе путем выплаты равноценного возмещения в денежной форме, могут быть заключены не ранее истечения девяноста дней со дня принятия реш</w:t>
      </w:r>
      <w:r>
        <w:rPr>
          <w:rStyle w:val="s0"/>
        </w:rPr>
        <w:t>ения о реновации многоквартирного дома, в котором расположены такие жилые помещения.</w:t>
      </w:r>
    </w:p>
    <w:p w:rsidR="00000000" w:rsidRDefault="00803179">
      <w:pPr>
        <w:pStyle w:val="pj"/>
      </w:pPr>
      <w:r>
        <w:rPr>
          <w:rStyle w:val="s0"/>
        </w:rPr>
        <w:t>При проведении голосования в соответствии с частью второй настоящей статьи, а также при проведении общего собрания собственников помещений в многоквартирном доме в соответ</w:t>
      </w:r>
      <w:r>
        <w:rPr>
          <w:rStyle w:val="s0"/>
        </w:rPr>
        <w:t>ствии с частью третьей настоящей статьи полномочиями по представлению интересов города Москвы как собственника жилых помещений в многоквартирном доме наделяются наниматели таких жилых помещений в указанном многоквартирном доме. Полномочие нанимателя жилого</w:t>
      </w:r>
      <w:r>
        <w:rPr>
          <w:rStyle w:val="s0"/>
        </w:rPr>
        <w:t xml:space="preserve"> помещения для участия в общем собрании собственников помещений в многоквартирном доме подтверждается представлением договора социального найма жилого помещения или иного документа, подтверждающего его проживание в данном жилом помещении на условиях социал</w:t>
      </w:r>
      <w:r>
        <w:rPr>
          <w:rStyle w:val="s0"/>
        </w:rPr>
        <w:t>ьного найма жилого помещения.</w:t>
      </w:r>
    </w:p>
    <w:p w:rsidR="00000000" w:rsidRDefault="00803179">
      <w:pPr>
        <w:pStyle w:val="pj"/>
      </w:pPr>
      <w:r>
        <w:rPr>
          <w:rStyle w:val="s0"/>
        </w:rPr>
        <w:t>Информирование по вопросам осуществления реновации осуществляется путем опубликования соответствующей информации в печатных средствах массовой информации, предназначенных для обнародования (официального опубликования) норматив</w:t>
      </w:r>
      <w:r>
        <w:rPr>
          <w:rStyle w:val="s0"/>
        </w:rPr>
        <w:t>ных правовых актов города Москвы, путем ее размещения на официальном сайте высшего исполнительного органа государственной власти города Москвы, ином определенном указанным органом государственной власти сайте в информационно-телекоммуникационной сети «Инте</w:t>
      </w:r>
      <w:r>
        <w:rPr>
          <w:rStyle w:val="s0"/>
        </w:rPr>
        <w:t>рнет», а также другими способами, которые предусмотрены законодательством Российской Федерации и нормативными правовыми актами города Москвы.</w:t>
      </w:r>
    </w:p>
    <w:p w:rsidR="00000000" w:rsidRDefault="00803179">
      <w:pPr>
        <w:pStyle w:val="pj"/>
      </w:pPr>
      <w:r>
        <w:rPr>
          <w:rStyle w:val="s0"/>
        </w:rPr>
        <w:t>Решение о реновации в течение трех дней со дня его принятия опубликовывается уполномоченным органом исполнительной</w:t>
      </w:r>
      <w:r>
        <w:rPr>
          <w:rStyle w:val="s0"/>
        </w:rPr>
        <w:t xml:space="preserve"> власти города Москвы в печатных средствах массовой информации, предназначенных для обнародования (официального опубликования) нормативных правовых актов города Москвы, и размещается на официальном сайте высшего исполнительного органа государственной власт</w:t>
      </w:r>
      <w:r>
        <w:rPr>
          <w:rStyle w:val="s0"/>
        </w:rPr>
        <w:t>и города Москвы, на ином определенном указанным органом государственной власти сайте в информационно-телекоммуникационной сети «Интернет».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bookmarkStart w:id="2" w:name="SUB7020000"/>
      <w:bookmarkEnd w:id="2"/>
      <w:r>
        <w:rPr>
          <w:rStyle w:val="s1"/>
        </w:rPr>
        <w:t>Статья 7.2. Особенности регулирования отдельных градостроительных и земельных отношений в целях реновации жилищного</w:t>
      </w:r>
      <w:r>
        <w:rPr>
          <w:rStyle w:val="s1"/>
        </w:rPr>
        <w:t xml:space="preserve"> фонда в городе Москве, строительства, реконструкции объектов регионального значения в городе Москве</w:t>
      </w:r>
    </w:p>
    <w:p w:rsidR="00000000" w:rsidRDefault="00803179">
      <w:pPr>
        <w:pStyle w:val="pj"/>
      </w:pPr>
      <w:r>
        <w:rPr>
          <w:rStyle w:val="s0"/>
        </w:rPr>
        <w:t>Территория, предназначенная для строительства многоквартирных домов в целях реализации решений о реновации, обеспечивается объектами коммунальной, транспор</w:t>
      </w:r>
      <w:r>
        <w:rPr>
          <w:rStyle w:val="s0"/>
        </w:rPr>
        <w:t>тной, социальной инфраструктуры в соответствии с документами территориального планирования, нормативами градостроительного проектирования и иными требованиями, определенными законодательством о градостроительной деятельности.</w:t>
      </w:r>
    </w:p>
    <w:p w:rsidR="00000000" w:rsidRDefault="00803179">
      <w:pPr>
        <w:pStyle w:val="pj"/>
      </w:pPr>
      <w:r>
        <w:rPr>
          <w:rStyle w:val="s0"/>
        </w:rPr>
        <w:t>Для реализации решений о ренов</w:t>
      </w:r>
      <w:r>
        <w:rPr>
          <w:rStyle w:val="s0"/>
        </w:rPr>
        <w:t>ации документация по планировке территории может быть утверждена как в отношении территории, в границах которой в соответствии с правилами землепользования и застройки города Москвы (далее - правила землепользования и застройки) предусматривается осуществл</w:t>
      </w:r>
      <w:r>
        <w:rPr>
          <w:rStyle w:val="s0"/>
        </w:rPr>
        <w:t>ение деятельности по ее комплексному и устойчивому развитию, так и в отношении территории, в границах которой в соответствии с правилами землепользования и застройки не предусматривается осуществление деятельности по ее комплексному и устойчивому развитию.</w:t>
      </w:r>
    </w:p>
    <w:p w:rsidR="00000000" w:rsidRDefault="00803179">
      <w:pPr>
        <w:pStyle w:val="pj"/>
      </w:pPr>
      <w:r>
        <w:rPr>
          <w:rStyle w:val="s0"/>
        </w:rPr>
        <w:t>Для реализации решений о реновации подготовка документации по планировке территории осуществляется без учета ранее утвержденной документации по планировке территории. С даты утверждения новой документации по планировке территории ранее утвержденная докуме</w:t>
      </w:r>
      <w:r>
        <w:rPr>
          <w:rStyle w:val="s0"/>
        </w:rPr>
        <w:t>нтация по планировке территории признается утратившей силу.</w:t>
      </w:r>
    </w:p>
    <w:p w:rsidR="00000000" w:rsidRDefault="00803179">
      <w:pPr>
        <w:pStyle w:val="pj"/>
      </w:pPr>
      <w:r>
        <w:rPr>
          <w:rStyle w:val="s0"/>
        </w:rPr>
        <w:t xml:space="preserve">Состав и содержание документации по планировке территории определяется </w:t>
      </w:r>
      <w:hyperlink r:id="rId20" w:history="1">
        <w:r>
          <w:rPr>
            <w:rStyle w:val="a4"/>
          </w:rPr>
          <w:t>Градостроительным кодексом</w:t>
        </w:r>
      </w:hyperlink>
      <w:r>
        <w:rPr>
          <w:rStyle w:val="s0"/>
        </w:rPr>
        <w:t xml:space="preserve"> Российской Федерации с учетом осо</w:t>
      </w:r>
      <w:r>
        <w:rPr>
          <w:rStyle w:val="s0"/>
        </w:rPr>
        <w:t>бенностей, предусмотренных настоящей статьей. Для реализации решения о реновации основная часть проекта планировки территории, основная часть проекта межевания территории и материалы по их обоснованию могут быть дополнены сведениями, документами, материала</w:t>
      </w:r>
      <w:r>
        <w:rPr>
          <w:rStyle w:val="s0"/>
        </w:rPr>
        <w:t>ми, предусмотренными нормативным правовым актом города Москвы. В случае подготовки документации по планировке территории в целях реализации решения о реновации в отношении территории, в границах которой не предусматривается осуществление деятельности по ее</w:t>
      </w:r>
      <w:r>
        <w:rPr>
          <w:rStyle w:val="s0"/>
        </w:rPr>
        <w:t xml:space="preserve"> комплексному и устойчивому развитию, проект планировки территории может не содержать сведения, документы, материалы, необходимость включения которых предусмотрена для случая подготовки проекта планировки территории, подлежащей комплексному и устойчивому р</w:t>
      </w:r>
      <w:r>
        <w:rPr>
          <w:rStyle w:val="s0"/>
        </w:rPr>
        <w:t xml:space="preserve">азвитию в соответствии с </w:t>
      </w:r>
      <w:hyperlink r:id="rId21" w:history="1">
        <w:r>
          <w:rPr>
            <w:rStyle w:val="a4"/>
          </w:rPr>
          <w:t>Градостроительным кодексом</w:t>
        </w:r>
      </w:hyperlink>
      <w:r>
        <w:rPr>
          <w:rStyle w:val="s0"/>
        </w:rPr>
        <w:t xml:space="preserve"> Российской Федерации.</w:t>
      </w:r>
    </w:p>
    <w:p w:rsidR="00000000" w:rsidRDefault="00803179">
      <w:pPr>
        <w:pStyle w:val="pj"/>
      </w:pPr>
      <w:r>
        <w:rPr>
          <w:rStyle w:val="s0"/>
        </w:rPr>
        <w:t>В случае, если подготовленной для реализации решения о реновации документацией по планировке территории предусматривается размещение объектов капитального строительства, виды разрешенного использования которых и (или) параметры которых не соответствуют вид</w:t>
      </w:r>
      <w:r>
        <w:rPr>
          <w:rStyle w:val="s0"/>
        </w:rPr>
        <w:t>ам разрешенного использования объектов капитального строительства и (или)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и (или) если виды разрешенн</w:t>
      </w:r>
      <w:r>
        <w:rPr>
          <w:rStyle w:val="s0"/>
        </w:rPr>
        <w:t xml:space="preserve">ого использования земельных участков, на которых планируется размещение указанных объектов, не соответствуют видам разрешенного использования земельных участков, установленным правилами землепользования и застройки, одновременно с подготовкой документации </w:t>
      </w:r>
      <w:r>
        <w:rPr>
          <w:rStyle w:val="s0"/>
        </w:rPr>
        <w:t xml:space="preserve">по планировке территории осуществляется подготовка изменений, вносимых в правила землепользования и застройки. В этом случае принятие в соответствии со </w:t>
      </w:r>
      <w:hyperlink r:id="rId22" w:anchor="sub_id=330000" w:history="1">
        <w:r>
          <w:rPr>
            <w:rStyle w:val="a4"/>
          </w:rPr>
          <w:t>статьей 33</w:t>
        </w:r>
      </w:hyperlink>
      <w:r>
        <w:rPr>
          <w:rStyle w:val="s0"/>
        </w:rPr>
        <w:t xml:space="preserve"> Градостро</w:t>
      </w:r>
      <w:r>
        <w:rPr>
          <w:rStyle w:val="s0"/>
        </w:rPr>
        <w:t>ительного кодекса Российской Федерации решения о подготовке проекта о внесении изменений в правила землепользования и застройки не требуется. При этом вносимые в правила землепользования и застройки изменения и документация по планировке территории утвержд</w:t>
      </w:r>
      <w:r>
        <w:rPr>
          <w:rStyle w:val="s0"/>
        </w:rPr>
        <w:t>аются одновременно.</w:t>
      </w:r>
    </w:p>
    <w:p w:rsidR="00000000" w:rsidRDefault="00803179">
      <w:pPr>
        <w:pStyle w:val="pj"/>
      </w:pPr>
      <w:r>
        <w:rPr>
          <w:rStyle w:val="s0"/>
        </w:rPr>
        <w:t>В случае, если в целях реализации решений о реновации земельный участок образуется из земельных участков, которые находятся в собственности города Москвы или государственная собственность на которые не разграничена, и (или) из земельных</w:t>
      </w:r>
      <w:r>
        <w:rPr>
          <w:rStyle w:val="s0"/>
        </w:rPr>
        <w:t xml:space="preserve"> участков, занятых многоквартирными домами, включенными в решения о реновации, и его границы не пересекаются с границами земельных участков, поставленных на государственный кадастровый учет и находящихся в федеральной либо частной собственности, до образов</w:t>
      </w:r>
      <w:r>
        <w:rPr>
          <w:rStyle w:val="s0"/>
        </w:rPr>
        <w:t>ания такого земельного участка в соответствии с земельным законодательством на основании утвержденных правил землепользования и застройки, проекта планировки территории и схемы расположения земельного участка или земельных участков на кадастровом плане тер</w:t>
      </w:r>
      <w:r>
        <w:rPr>
          <w:rStyle w:val="s0"/>
        </w:rPr>
        <w:t>ритории допускаются выдача градостроительного плана земельного участка, подлежащего образованию в целях реализации проекта планировки территории, выполнение инженерных изысканий, подготовка проектной документации для строительства, реконструкции объекта ка</w:t>
      </w:r>
      <w:r>
        <w:rPr>
          <w:rStyle w:val="s0"/>
        </w:rPr>
        <w:t>питального строительства, проведение государственной экспертизы проектной документации и (или) результатов инженерных изысканий, выдача разрешения на строительство объекта капитального строительства, строительство, реконструкция объекта капитального строит</w:t>
      </w:r>
      <w:r>
        <w:rPr>
          <w:rStyle w:val="s0"/>
        </w:rPr>
        <w:t>ельства. В данном случае предоставление правоустанавливающих документов на земельный участок для выдачи разрешения на строительство объекта капитального строительства не требуется. К заявлению о выдаче разрешения на строительство прикладывается утвержденна</w:t>
      </w:r>
      <w:r>
        <w:rPr>
          <w:rStyle w:val="s0"/>
        </w:rPr>
        <w:t>я схема расположения земельного участка или земельных участков на кадастровом плане территории.</w:t>
      </w:r>
    </w:p>
    <w:p w:rsidR="00000000" w:rsidRDefault="00803179">
      <w:pPr>
        <w:pStyle w:val="pj"/>
      </w:pPr>
      <w:r>
        <w:rPr>
          <w:rStyle w:val="s0"/>
        </w:rPr>
        <w:t>Сметная стоимость строительства объектов капитального строительства, строительство которых осуществляется в целях реализации решений о реновации, определяется в</w:t>
      </w:r>
      <w:r>
        <w:rPr>
          <w:rStyle w:val="s0"/>
        </w:rPr>
        <w:t xml:space="preserve"> соответствии с нормативным правовым актом города Москвы.</w:t>
      </w:r>
    </w:p>
    <w:p w:rsidR="00000000" w:rsidRDefault="00803179">
      <w:pPr>
        <w:pStyle w:val="pj"/>
      </w:pPr>
      <w:r>
        <w:rPr>
          <w:rStyle w:val="s0"/>
        </w:rPr>
        <w:t>Со дня представления проектной документации объекта капитального строительства, строительство, реконструкция которого осуществляются в целях реализации решения о реновации, строительства, реконструк</w:t>
      </w:r>
      <w:r>
        <w:rPr>
          <w:rStyle w:val="s0"/>
        </w:rPr>
        <w:t>ции объектов регионального значения в городе Москве, на государственную экспертизу проектной документации и до выдачи разрешения на строительство указанного объекта допускается осуществление подготовительных работ, предусмотренных нормативным правовым акто</w:t>
      </w:r>
      <w:r>
        <w:rPr>
          <w:rStyle w:val="s0"/>
        </w:rPr>
        <w:t>м города Москвы.</w:t>
      </w:r>
    </w:p>
    <w:p w:rsidR="00000000" w:rsidRDefault="00803179">
      <w:pPr>
        <w:pStyle w:val="pj"/>
      </w:pPr>
      <w:r>
        <w:rPr>
          <w:rStyle w:val="s0"/>
        </w:rPr>
        <w:t>Использование земель или земельных участков, которые находятся в собственности города Москвы или государственная собственность на которые не разграничена, без предоставления земельных участков и установления сервитута осуществляется в соответствии с Земель</w:t>
      </w:r>
      <w:r>
        <w:rPr>
          <w:rStyle w:val="s0"/>
        </w:rPr>
        <w:t xml:space="preserve">ным кодексом Российской Федерации с учетом особенностей, предусмотренных настоящей частью. В целях реализации решений о реновации наряду со случаями, предусмотренными </w:t>
      </w:r>
      <w:hyperlink r:id="rId23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Росси</w:t>
      </w:r>
      <w:r>
        <w:rPr>
          <w:rStyle w:val="s0"/>
        </w:rPr>
        <w:t>йской Федерации, разрешение на использование указанных земель или земельных участков без предоставления земельных участков и установления сервитута может быть выдано для размещения линейных объектов инженерной инфраструктуры и иных технологически связанных</w:t>
      </w:r>
      <w:r>
        <w:rPr>
          <w:rStyle w:val="s0"/>
        </w:rPr>
        <w:t xml:space="preserve"> с ними объектов капитального строительства. Перечень указанных объектов, размещение которых осуществляется на основании предусмотренного настоящей частью разрешения на использование указанных земель или земельных участков, и порядок выдачи такого разрешен</w:t>
      </w:r>
      <w:r>
        <w:rPr>
          <w:rStyle w:val="s0"/>
        </w:rPr>
        <w:t>ия определяются нормативным правовым актом города Москвы. Предусмотренное настоящей частью разрешение на использование земель или земельных участков позволяет лицу, которому выдано такое разрешение, осуществлять в соответствии с законодательством о градост</w:t>
      </w:r>
      <w:r>
        <w:rPr>
          <w:rStyle w:val="s0"/>
        </w:rPr>
        <w:t>роительной деятельности строительство, реконструкцию, капитальный ремонт и эксплуатацию указанных объектов. В этом случае для получения разрешения на строительство, разрешения на ввод указанных объектов в эксплуатацию, для государственного кадастрового уче</w:t>
      </w:r>
      <w:r>
        <w:rPr>
          <w:rStyle w:val="s0"/>
        </w:rPr>
        <w:t>та, государственной регистрации права собственности на указанные объекты предоставляется предусмотренное настоящей частью разрешение на использование земель или земельных участков. При этом предоставление правоустанавливающих документов на земельный участо</w:t>
      </w:r>
      <w:r>
        <w:rPr>
          <w:rStyle w:val="s0"/>
        </w:rPr>
        <w:t>к не требуется.</w:t>
      </w:r>
    </w:p>
    <w:p w:rsidR="00000000" w:rsidRDefault="00803179">
      <w:pPr>
        <w:pStyle w:val="pj"/>
      </w:pPr>
      <w:r>
        <w:rPr>
          <w:rStyle w:val="s0"/>
        </w:rPr>
        <w:t>В целях реализации решений о реновации со дня государственной регистрации права собственности города Москвы на земельный участок, расположенный под многоквартирным домом, включенным в решение о реновации, его раздел, объединение, перераспре</w:t>
      </w:r>
      <w:r>
        <w:rPr>
          <w:rStyle w:val="s0"/>
        </w:rPr>
        <w:t>деление и выдел из него нового земельного участка допускаются до осуществления сноса многоквартирного дома, в отношении которого уполномоченным органом исполнительной власти города Москвы принято решение о выводе из эксплуатации.</w:t>
      </w:r>
    </w:p>
    <w:p w:rsidR="00000000" w:rsidRDefault="00803179">
      <w:pPr>
        <w:pStyle w:val="pj"/>
      </w:pPr>
      <w:r>
        <w:rPr>
          <w:rStyle w:val="s0"/>
        </w:rPr>
        <w:t>В случае, если земельный у</w:t>
      </w:r>
      <w:r>
        <w:rPr>
          <w:rStyle w:val="s0"/>
        </w:rPr>
        <w:t>часток или земельные участки для строительства, реконструкции объекта регионального значения в городе Москве образуются из земель и (или) земельных участков, которые находятся в собственности города Москвы или государственная собственность на которые не ра</w:t>
      </w:r>
      <w:r>
        <w:rPr>
          <w:rStyle w:val="s0"/>
        </w:rPr>
        <w:t>зграничена и которые не обременены правами третьих лиц (за исключением сервитута, публичного сервитута), кроме земельных участков, подлежащих изъятию для государственных нужд в соответствии с утвержденным проектом планировки территории по основаниям, преду</w:t>
      </w:r>
      <w:r>
        <w:rPr>
          <w:rStyle w:val="s0"/>
        </w:rPr>
        <w:t xml:space="preserve">смотренным земельным законодательством, выдача разрешения на строительство такого объекта допускается до образования указанных земельного участка или земельных участков в соответствии с земельным законодательством на основании утвержденных документации по </w:t>
      </w:r>
      <w:r>
        <w:rPr>
          <w:rStyle w:val="s0"/>
        </w:rPr>
        <w:t xml:space="preserve">планировке территории и (или) выданного в соответствии с </w:t>
      </w:r>
      <w:hyperlink r:id="rId24" w:anchor="sub_id=57030000" w:history="1">
        <w:r>
          <w:rPr>
            <w:rStyle w:val="a4"/>
          </w:rPr>
          <w:t>частью 1.1 статьи 57.3</w:t>
        </w:r>
      </w:hyperlink>
      <w:r>
        <w:rPr>
          <w:rStyle w:val="s0"/>
        </w:rPr>
        <w:t xml:space="preserve"> Градостроительного кодекса Российской Федерации градостроительного плана земельного участк</w:t>
      </w:r>
      <w:r>
        <w:rPr>
          <w:rStyle w:val="s0"/>
        </w:rPr>
        <w:t>а и схемы расположения земельного участка или земельных участков на кадастровом плане территории. В этом случае предоставление правоустанавливающих документов на земельный участок для выдачи разрешения на строительство объекта капитального строительства не</w:t>
      </w:r>
      <w:r>
        <w:rPr>
          <w:rStyle w:val="s0"/>
        </w:rPr>
        <w:t xml:space="preserve"> требуется. Вместо данных правоустанавливающих документов к заявлению о выдаче разрешения на строительство прилагаются реквизиты утвержденного проекта межевания территории либо схема расположения земельного участка или земельных участков на кадастровом пла</w:t>
      </w:r>
      <w:r>
        <w:rPr>
          <w:rStyle w:val="s0"/>
        </w:rPr>
        <w:t>не территории. В случае, если в соответствии с настоящей частью выдано разрешение на строительство объекта регионального значения, строительство, реконструкция которого осуществляются в том числе на земельных участках, подлежащих изъятию для государственны</w:t>
      </w:r>
      <w:r>
        <w:rPr>
          <w:rStyle w:val="s0"/>
        </w:rPr>
        <w:t>х нужд в соответствии с утвержденным проектом планировки территории по основаниям, предусмотренным земельным законодательством, указанные строительство, реконструкция не допускаются до прекращения в установленном земельным законодательством порядке прав тр</w:t>
      </w:r>
      <w:r>
        <w:rPr>
          <w:rStyle w:val="s0"/>
        </w:rPr>
        <w:t>етьих лиц на этот земельный участок в связи с его изъятием для государственных нужд.</w:t>
      </w:r>
    </w:p>
    <w:p w:rsidR="00000000" w:rsidRDefault="00803179">
      <w:pPr>
        <w:pStyle w:val="pj"/>
      </w:pPr>
      <w:r>
        <w:rPr>
          <w:rStyle w:val="s0"/>
        </w:rPr>
        <w:t>Изъятие земельных участков и (или) иных объектов недвижимого имущества для государственных нужд в целях реализации программы реновации осуществляется в соответствии с поло</w:t>
      </w:r>
      <w:r>
        <w:rPr>
          <w:rStyle w:val="s0"/>
        </w:rPr>
        <w:t xml:space="preserve">жениями </w:t>
      </w:r>
      <w:hyperlink r:id="rId25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Федерального закона от 5 апреля 2013 года № 43-ФЗ «Об особенностях регулирования отдельных правоотношений в связи с присоединением к субъекту Российской Ф</w:t>
      </w:r>
      <w:r>
        <w:rPr>
          <w:rStyle w:val="s0"/>
        </w:rPr>
        <w:t>едерации - городу федерального значения Москве территорий и о внесении изменений в отдельные законодательные акты Российской Федерации». Возмещение стоимости изымаемого недвижимого имущества, расположенного в границах субъекта Российской Федерации - города</w:t>
      </w:r>
      <w:r>
        <w:rPr>
          <w:rStyle w:val="s0"/>
        </w:rPr>
        <w:t xml:space="preserve"> федерального значения Москвы и находящегося в собственности физического лица или юридического лица, и (или) убытков, причиненных таким изъятием, осуществляется с учетом следующих особенностей:</w:t>
      </w:r>
    </w:p>
    <w:p w:rsidR="00000000" w:rsidRDefault="00803179">
      <w:pPr>
        <w:pStyle w:val="pj"/>
      </w:pPr>
      <w:r>
        <w:rPr>
          <w:rStyle w:val="s0"/>
        </w:rPr>
        <w:t>спор о размере подлежащих возмещению стоимости изымаемого недв</w:t>
      </w:r>
      <w:r>
        <w:rPr>
          <w:rStyle w:val="s0"/>
        </w:rPr>
        <w:t>ижимого имущества и (или) убытков, причиненных таким изъятием, судом выделяется в отдельное производство и рассматривается отдельно от спора об изъятии недвижимого имущества;</w:t>
      </w:r>
    </w:p>
    <w:p w:rsidR="00000000" w:rsidRDefault="00803179">
      <w:pPr>
        <w:pStyle w:val="pj"/>
      </w:pPr>
      <w:r>
        <w:rPr>
          <w:rStyle w:val="s0"/>
        </w:rPr>
        <w:t>при вынесении судебного акта по спору об изъятии недвижимого имущества судом уста</w:t>
      </w:r>
      <w:r>
        <w:rPr>
          <w:rStyle w:val="s0"/>
        </w:rPr>
        <w:t>навливается размер компенсации на основании отчета об оценке изымаемых объектов недвижимого имущества и (или) причиненных таким изъятием убытков, подготовленного оценщиком по заказу органа исполнительной власти, принявшего решение об изъятии недвижимого им</w:t>
      </w:r>
      <w:r>
        <w:rPr>
          <w:rStyle w:val="s0"/>
        </w:rPr>
        <w:t>ущества. Размер компенсации, подлежащей доплате за изымаемое недвижимое имущество, устанавливается судом в рамках спора, выделенного в отдельное производство.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bookmarkStart w:id="3" w:name="SUB7030000"/>
      <w:bookmarkEnd w:id="3"/>
      <w:r>
        <w:rPr>
          <w:rStyle w:val="s1"/>
        </w:rPr>
        <w:t xml:space="preserve">Статья 7.3. Гарантии жилищных прав собственников жилых помещений и нанимателей жилых помещений </w:t>
      </w:r>
      <w:r>
        <w:rPr>
          <w:rStyle w:val="s1"/>
        </w:rPr>
        <w:t>в многоквартирных домах, включенных в программу реновации</w:t>
      </w:r>
    </w:p>
    <w:p w:rsidR="00000000" w:rsidRDefault="00803179">
      <w:pPr>
        <w:pStyle w:val="pj"/>
      </w:pPr>
      <w:r>
        <w:rPr>
          <w:rStyle w:val="s0"/>
        </w:rPr>
        <w:t>Собственникам жилых помещений в многоквартирных домах, включенных в программу реновации (далее - собственники жилых помещений), и нанимателям жилых помещений в многоквартирных домах, включенных в пр</w:t>
      </w:r>
      <w:r>
        <w:rPr>
          <w:rStyle w:val="s0"/>
        </w:rPr>
        <w:t>ограмму реновации, в целях обеспечения их жилищных прав взамен указанных жилых помещений предоставляются равнозначные жилые помещения.</w:t>
      </w:r>
    </w:p>
    <w:p w:rsidR="00000000" w:rsidRDefault="00803179">
      <w:pPr>
        <w:pStyle w:val="pj"/>
      </w:pPr>
      <w:r>
        <w:rPr>
          <w:rStyle w:val="s0"/>
        </w:rPr>
        <w:t>Под равнозначным жилым помещением в настоящем Законе понимается жилое помещение, одновременно соответствующее следующим т</w:t>
      </w:r>
      <w:r>
        <w:rPr>
          <w:rStyle w:val="s0"/>
        </w:rPr>
        <w:t>ребованиям:</w:t>
      </w:r>
    </w:p>
    <w:p w:rsidR="00000000" w:rsidRDefault="00803179">
      <w:pPr>
        <w:pStyle w:val="pj"/>
      </w:pPr>
      <w:r>
        <w:rPr>
          <w:rStyle w:val="s0"/>
        </w:rPr>
        <w:t>жилая площадь и количество комнат в таком жилом помещении не меньше жилой площади и количества комнат в освобождаемом жилом помещении, а общая площадь такого жилого помещения превышает общую площадь освобождаемого жилого помещения;</w:t>
      </w:r>
    </w:p>
    <w:p w:rsidR="00000000" w:rsidRDefault="00803179">
      <w:pPr>
        <w:pStyle w:val="pj"/>
      </w:pPr>
      <w:r>
        <w:rPr>
          <w:rStyle w:val="s0"/>
        </w:rPr>
        <w:t xml:space="preserve">такое жилое </w:t>
      </w:r>
      <w:r>
        <w:rPr>
          <w:rStyle w:val="s0"/>
        </w:rPr>
        <w:t>помещение соответствует стандартам благоустройства, установленным законодательством города Москвы, а также имеет улучшенную отделку в соответствии с требованиями, установленными нормативным правовым актом города Москвы;</w:t>
      </w:r>
    </w:p>
    <w:p w:rsidR="00000000" w:rsidRDefault="00803179">
      <w:pPr>
        <w:pStyle w:val="pj"/>
      </w:pPr>
      <w:r>
        <w:rPr>
          <w:rStyle w:val="s0"/>
        </w:rPr>
        <w:t>такое жилое помещение находится в мн</w:t>
      </w:r>
      <w:r>
        <w:rPr>
          <w:rStyle w:val="s0"/>
        </w:rPr>
        <w:t>огоквартирном доме, который расположен в том же районе города Москвы, в котором расположен многоквартирный дом, включенный в программу реновации (при этом границы указанного района определяются по состоянию на 1 января 2017 года), за исключением случая, ес</w:t>
      </w:r>
      <w:r>
        <w:rPr>
          <w:rStyle w:val="s0"/>
        </w:rPr>
        <w:t>ли многоквартирный дом расположен в Зеленоградском, Троицком или Новомосковском административном округе города Москвы. В этом случае равнозначное жилое помещение предоставляется в границах административного округа города Москвы, в котором расположен многок</w:t>
      </w:r>
      <w:r>
        <w:rPr>
          <w:rStyle w:val="s0"/>
        </w:rPr>
        <w:t>вартирный дом, включенный в программу реновации.</w:t>
      </w:r>
    </w:p>
    <w:p w:rsidR="00000000" w:rsidRDefault="00803179">
      <w:pPr>
        <w:pStyle w:val="pj"/>
      </w:pPr>
      <w:r>
        <w:rPr>
          <w:rStyle w:val="s0"/>
        </w:rPr>
        <w:t xml:space="preserve">Собственник жилого помещения на основании письменного заявления вместо предоставляемого в собственность равнозначного жилого помещения вправе получить за освобождаемое жилое помещение равноценное возмещение </w:t>
      </w:r>
      <w:r>
        <w:rPr>
          <w:rStyle w:val="s0"/>
        </w:rPr>
        <w:t>в денежной форме или путем предоставления равноценного жилого помещения.</w:t>
      </w:r>
      <w:r>
        <w:t xml:space="preserve"> </w:t>
      </w:r>
      <w:r>
        <w:rPr>
          <w:rStyle w:val="s0"/>
        </w:rPr>
        <w:t>Выплату равноценного возмещения в денежной форме не вправе требовать собственник жилого помещения, в отношении которого зарегистрированы в установленном порядке ограничения прав или о</w:t>
      </w:r>
      <w:r>
        <w:rPr>
          <w:rStyle w:val="s0"/>
        </w:rPr>
        <w:t xml:space="preserve">бременения. Стоимость предоставляемого равноценного жилого помещения не может быть ниже стоимости освобождаемого жилого помещения, определяемой по правилам, установленным </w:t>
      </w:r>
      <w:hyperlink r:id="rId26" w:anchor="sub_id=320000" w:history="1">
        <w:r>
          <w:rPr>
            <w:rStyle w:val="a4"/>
          </w:rPr>
          <w:t>ч</w:t>
        </w:r>
        <w:r>
          <w:rPr>
            <w:rStyle w:val="a4"/>
          </w:rPr>
          <w:t>астью 7 статьи 32</w:t>
        </w:r>
      </w:hyperlink>
      <w:r>
        <w:rPr>
          <w:rStyle w:val="s0"/>
        </w:rPr>
        <w:t xml:space="preserve"> Жилищного кодекса Российской Федерации. Указанное в настоящей части заявление может быть направлено в уполномоченный орган исполнительной власти города Москвы в течение двадцати дней со дня получения собственником жилого помещения проекта</w:t>
      </w:r>
      <w:r>
        <w:rPr>
          <w:rStyle w:val="s0"/>
        </w:rPr>
        <w:t xml:space="preserve"> договора, заключаемого в соответствии с частью четвертой настоящей статьи, предусматривающего переход права собственности на жилое помещение с условием предоставления равнозначного жилого помещения.</w:t>
      </w:r>
    </w:p>
    <w:p w:rsidR="00000000" w:rsidRDefault="00803179">
      <w:pPr>
        <w:pStyle w:val="pj"/>
      </w:pPr>
      <w:r>
        <w:rPr>
          <w:rStyle w:val="s0"/>
        </w:rPr>
        <w:t>Предоставление равнозначного жилого помещения, равноценн</w:t>
      </w:r>
      <w:r>
        <w:rPr>
          <w:rStyle w:val="s0"/>
        </w:rPr>
        <w:t>ого возмещения в денежной форме или путем предоставления равноценного жилого помещения осуществляется на основании договора, заключаемого между собственником жилого помещения в многоквартирном доме, включенном в программу реновации, и уполномоченным органо</w:t>
      </w:r>
      <w:r>
        <w:rPr>
          <w:rStyle w:val="s0"/>
        </w:rPr>
        <w:t>м исполнительной власти города Москвы (далее - договор, предусматривающий переход права собственности на жилое помещение).</w:t>
      </w:r>
    </w:p>
    <w:p w:rsidR="00000000" w:rsidRDefault="00803179">
      <w:pPr>
        <w:pStyle w:val="pj"/>
      </w:pPr>
      <w:r>
        <w:rPr>
          <w:rStyle w:val="s0"/>
        </w:rPr>
        <w:t>Договор, предусматривающий переход права собственности на жилое помещение с условием предоставления равнозначного жилого помещения, п</w:t>
      </w:r>
      <w:r>
        <w:rPr>
          <w:rStyle w:val="s0"/>
        </w:rPr>
        <w:t>одлежит заключению собственником жилого помещения в многоквартирном доме, включенном в программу реновации, в обязательном порядке в соответствии с гражданским законодательством, за исключением случая, предусмотренного частью шестой настоящей статьи. К так</w:t>
      </w:r>
      <w:r>
        <w:rPr>
          <w:rStyle w:val="s0"/>
        </w:rPr>
        <w:t>ому договору применяются правила гражданского законодательства о мене с учетом особенностей, предусмотренных настоящим Законом.</w:t>
      </w:r>
    </w:p>
    <w:p w:rsidR="00000000" w:rsidRDefault="00803179">
      <w:pPr>
        <w:pStyle w:val="pj"/>
      </w:pPr>
      <w:r>
        <w:rPr>
          <w:rStyle w:val="s0"/>
        </w:rPr>
        <w:t>В случае, если собственник жилого помещения направил предусмотренное частью третьей настоящей статьи заявление в указанный в это</w:t>
      </w:r>
      <w:r>
        <w:rPr>
          <w:rStyle w:val="s0"/>
        </w:rPr>
        <w:t>й части срок, уполномоченный орган исполнительной власти города Москвы заключает с этим собственником жилого помещения договор, предусматривающий переход права собственности на жилое помещение с условием предоставления ему равноценного возмещения в денежно</w:t>
      </w:r>
      <w:r>
        <w:rPr>
          <w:rStyle w:val="s0"/>
        </w:rPr>
        <w:t>й форме или путем предоставления равноценного жилого помещения на праве собственности. В этом случае договор, предусматривающий переход права собственности на жилое помещение с условием предоставления равноценного возмещения в денежной форме или путем пред</w:t>
      </w:r>
      <w:r>
        <w:rPr>
          <w:rStyle w:val="s0"/>
        </w:rPr>
        <w:t>оставления равноценного жилого помещения, подлежит заключению этим собственником жилого помещения в обязательном порядке в соответствии с гражданским законодательством.</w:t>
      </w:r>
    </w:p>
    <w:p w:rsidR="00000000" w:rsidRDefault="00803179">
      <w:pPr>
        <w:pStyle w:val="pj"/>
      </w:pPr>
      <w:r>
        <w:rPr>
          <w:rStyle w:val="s0"/>
        </w:rPr>
        <w:t>К договору, предусматривающему переход права собственности на жилое помещение с условие</w:t>
      </w:r>
      <w:r>
        <w:rPr>
          <w:rStyle w:val="s0"/>
        </w:rPr>
        <w:t>м предоставления равноценного возмещения в денежной форме, применяются правила гражданского законодательства о купле-продаже с учетом особенностей, предусмотренных настоящим Законом.</w:t>
      </w:r>
    </w:p>
    <w:p w:rsidR="00000000" w:rsidRDefault="00803179">
      <w:pPr>
        <w:pStyle w:val="pj"/>
      </w:pPr>
      <w:r>
        <w:rPr>
          <w:rStyle w:val="s0"/>
        </w:rPr>
        <w:t>К договору, предусматривающему переход права собственности на жилое помещ</w:t>
      </w:r>
      <w:r>
        <w:rPr>
          <w:rStyle w:val="s0"/>
        </w:rPr>
        <w:t>ение с условием предоставления равноценного жилого помещения, применяются правила гражданского законодательства о мене с учетом особенностей, предусмотренных настоящим Законом.</w:t>
      </w:r>
    </w:p>
    <w:p w:rsidR="00000000" w:rsidRDefault="00803179">
      <w:pPr>
        <w:pStyle w:val="pj"/>
      </w:pPr>
      <w:r>
        <w:rPr>
          <w:rStyle w:val="s0"/>
        </w:rPr>
        <w:t>Договор, предусматривающий переход права собственности на жилое помещение, долж</w:t>
      </w:r>
      <w:r>
        <w:rPr>
          <w:rStyle w:val="s0"/>
        </w:rPr>
        <w:t>ен содержать:</w:t>
      </w:r>
    </w:p>
    <w:p w:rsidR="00000000" w:rsidRDefault="00803179">
      <w:pPr>
        <w:pStyle w:val="pj"/>
      </w:pPr>
      <w:r>
        <w:rPr>
          <w:rStyle w:val="s0"/>
        </w:rPr>
        <w:t>сведения о сторонах договора;</w:t>
      </w:r>
    </w:p>
    <w:p w:rsidR="00000000" w:rsidRDefault="00803179">
      <w:pPr>
        <w:pStyle w:val="pj"/>
      </w:pPr>
      <w:r>
        <w:rPr>
          <w:rStyle w:val="s0"/>
        </w:rPr>
        <w:t>сведения о жилом помещении в многоквартирном доме, включенном в программу реновации;</w:t>
      </w:r>
    </w:p>
    <w:p w:rsidR="00000000" w:rsidRDefault="00803179">
      <w:pPr>
        <w:pStyle w:val="pj"/>
      </w:pPr>
      <w:r>
        <w:rPr>
          <w:rStyle w:val="s0"/>
        </w:rPr>
        <w:t>сведения о равнозначном жилом помещении (с указанием кадастрового номера такого жилого помещения) либо в случаях, установленных</w:t>
      </w:r>
      <w:r>
        <w:rPr>
          <w:rStyle w:val="s0"/>
        </w:rPr>
        <w:t xml:space="preserve"> частью третьей настоящей статьи, сведения о равноценном жилом помещении (с указанием кадастрового номера такого жилого помещения), передаваемом собственнику жилого помещения, или размер и порядок выплаты равноценного возмещения в денежной форме;</w:t>
      </w:r>
    </w:p>
    <w:p w:rsidR="00000000" w:rsidRDefault="00803179">
      <w:pPr>
        <w:pStyle w:val="pj"/>
      </w:pPr>
      <w:r>
        <w:rPr>
          <w:rStyle w:val="s0"/>
        </w:rPr>
        <w:t>реквизиты</w:t>
      </w:r>
      <w:r>
        <w:rPr>
          <w:rStyle w:val="s0"/>
        </w:rPr>
        <w:t xml:space="preserve"> решения о реновации;</w:t>
      </w:r>
    </w:p>
    <w:p w:rsidR="00000000" w:rsidRDefault="00803179">
      <w:pPr>
        <w:pStyle w:val="pj"/>
      </w:pPr>
      <w:r>
        <w:rPr>
          <w:rStyle w:val="s0"/>
        </w:rPr>
        <w:t>обязательство уполномоченного органа исполнительной власти города Москвы в установленные договором сроки передать собственнику жилого помещения равнозначное жилое помещение или в случаях, установленных настоящим Законом, передать равн</w:t>
      </w:r>
      <w:r>
        <w:rPr>
          <w:rStyle w:val="s0"/>
        </w:rPr>
        <w:t>оценное жилое помещение либо выплатить равноценное возмещение в денежной форме, а также обязательство указанного собственника жилого помещения принять соответственно равнозначное жилое помещение, равноценное жилое помещение, равноценное возмещение в денежн</w:t>
      </w:r>
      <w:r>
        <w:rPr>
          <w:rStyle w:val="s0"/>
        </w:rPr>
        <w:t>ой форме;</w:t>
      </w:r>
    </w:p>
    <w:p w:rsidR="00000000" w:rsidRDefault="00803179">
      <w:pPr>
        <w:pStyle w:val="pj"/>
      </w:pPr>
      <w:r>
        <w:rPr>
          <w:rStyle w:val="s0"/>
        </w:rPr>
        <w:t xml:space="preserve">обязательство собственника жилого помещения в установленные договором сроки передать уполномоченному органу исполнительной власти города Москвы принадлежащее ему жилое помещение, а также обязательство уполномоченного органа исполнительной власти </w:t>
      </w:r>
      <w:r>
        <w:rPr>
          <w:rStyle w:val="s0"/>
        </w:rPr>
        <w:t>города Москвы принять такое жилое помещение;</w:t>
      </w:r>
    </w:p>
    <w:p w:rsidR="00000000" w:rsidRDefault="00803179">
      <w:pPr>
        <w:pStyle w:val="pj"/>
      </w:pPr>
      <w:r>
        <w:rPr>
          <w:rStyle w:val="s0"/>
        </w:rPr>
        <w:t>срок исполнения указанных в абзацах шестом и седьмом настоящей части обязательств;</w:t>
      </w:r>
    </w:p>
    <w:p w:rsidR="00000000" w:rsidRDefault="00803179">
      <w:pPr>
        <w:pStyle w:val="pj"/>
      </w:pPr>
      <w:r>
        <w:rPr>
          <w:rStyle w:val="s0"/>
        </w:rPr>
        <w:t>перечень лиц, имеющих право пользования жилым помещением в многоквартирном доме, включенном в программу реновации, и приобретающих соответствующие права в отношении равнозначного жилого помещения либо в случаях, установленных настоящим Законом, в отношении</w:t>
      </w:r>
      <w:r>
        <w:rPr>
          <w:rStyle w:val="s0"/>
        </w:rPr>
        <w:t xml:space="preserve"> равноценного жилого помещения.</w:t>
      </w:r>
    </w:p>
    <w:p w:rsidR="00000000" w:rsidRDefault="00803179">
      <w:pPr>
        <w:pStyle w:val="pj"/>
      </w:pPr>
      <w:r>
        <w:rPr>
          <w:rStyle w:val="s0"/>
        </w:rPr>
        <w:t>Взамен освобождаемой гражданином комнаты в коммунальной квартире в многоквартирном доме, включенном в программу реновации, в качестве равнозначного жилого помещения или равноценного жилого помещения в соответствии с настоящим Законом предоставляется отдель</w:t>
      </w:r>
      <w:r>
        <w:rPr>
          <w:rStyle w:val="s0"/>
        </w:rPr>
        <w:t>ная квартира. При этом предоставление комнаты в коммунальной квартире или части жилого помещения, составляющей долю в праве общей собственности на отдельную квартиру, не допускается. В случае, если освобождаемая комната в коммунальной квартире в многокварт</w:t>
      </w:r>
      <w:r>
        <w:rPr>
          <w:rStyle w:val="s0"/>
        </w:rPr>
        <w:t>ирном доме, включенном в программу реновации, находится в общей долевой или общей совместной собственности граждан, таким гражданам предоставляются отдельные квартиры на праве общей долевой или общей совместной собственности в порядке, установленном частью</w:t>
      </w:r>
      <w:r>
        <w:rPr>
          <w:rStyle w:val="s0"/>
        </w:rPr>
        <w:t xml:space="preserve"> двадцать первой настоящей статьи.</w:t>
      </w:r>
    </w:p>
    <w:p w:rsidR="00000000" w:rsidRDefault="00803179">
      <w:pPr>
        <w:pStyle w:val="pj"/>
      </w:pPr>
      <w:r>
        <w:rPr>
          <w:rStyle w:val="s0"/>
        </w:rPr>
        <w:t>Нанимателю жилого помещения и проживающим совместно с ним членам его семьи взамен освобождаемого ими жилого помещения предоставляется равнозначное жилое помещение по договору социального найма, а при наличии их письменног</w:t>
      </w:r>
      <w:r>
        <w:rPr>
          <w:rStyle w:val="s0"/>
        </w:rPr>
        <w:t>о заявления равнозначное жилое помещение предоставляется им на праве собственности на основании договора передачи жилого помещения в собственность.</w:t>
      </w:r>
    </w:p>
    <w:p w:rsidR="00000000" w:rsidRDefault="00803179">
      <w:pPr>
        <w:pStyle w:val="pj"/>
      </w:pPr>
      <w:r>
        <w:rPr>
          <w:rStyle w:val="s0"/>
        </w:rPr>
        <w:t>Гражданам, нуждающимся в жилых помещениях, предоставляемых по договорам социального найма (в том числе гражд</w:t>
      </w:r>
      <w:r>
        <w:rPr>
          <w:rStyle w:val="s0"/>
        </w:rPr>
        <w:t>анам, принятым на учет до 1 марта 2005 года в целях последующего предоставления им жилых помещений по договорам социального найма), и имеющим в собственности или в пользовании на условиях социального найма жилые помещения в многоквартирном доме, включенном</w:t>
      </w:r>
      <w:r>
        <w:rPr>
          <w:rStyle w:val="s0"/>
        </w:rPr>
        <w:t xml:space="preserve"> в программу реновации, жилищные условия улучшаются путем предоставления жилых помещений по норме предоставления на одного человека, установленной нормативным правовым актом города Москвы, во внеочередном порядке и на условиях, установленных нормативным пр</w:t>
      </w:r>
      <w:r>
        <w:rPr>
          <w:rStyle w:val="s0"/>
        </w:rPr>
        <w:t>авовым актом города Москвы. В случае отказа указанных граждан от улучшения жилищных условий, а также при несоблюдении ими условий, установленных нормативным правовым актом города Москвы, им предоставляется в соответствии с настоящим Законом равнозначное жи</w:t>
      </w:r>
      <w:r>
        <w:rPr>
          <w:rStyle w:val="s0"/>
        </w:rPr>
        <w:t>лое помещение либо равноценное возмещение в денежной форме или путем предоставления равноценного жилого помещения. Указанные граждане сохраняют право состоять на учете в качестве нуждающихся в жилых помещениях, предоставляемых по договорам социального найм</w:t>
      </w:r>
      <w:r>
        <w:rPr>
          <w:rStyle w:val="s0"/>
        </w:rPr>
        <w:t>а, до получения ими жилых помещений в порядке улучшения жилищных условий или до выявления предусмотренных жилищным законодательством оснований для снятия их с данного учета.</w:t>
      </w:r>
    </w:p>
    <w:p w:rsidR="00000000" w:rsidRDefault="00803179">
      <w:pPr>
        <w:pStyle w:val="pj"/>
      </w:pPr>
      <w:r>
        <w:rPr>
          <w:rStyle w:val="s0"/>
        </w:rPr>
        <w:t>В случае, если договор, предусматривающий переход права собственности на жилое пом</w:t>
      </w:r>
      <w:r>
        <w:rPr>
          <w:rStyle w:val="s0"/>
        </w:rPr>
        <w:t>ещение и подлежащий заключению в обязательном порядке в соответствии с настоящей статьей, не был заключен в течение тридцати дней со дня получения собственником жилого помещения проекта договора, предусматривающего переход права собственности на жилое поме</w:t>
      </w:r>
      <w:r>
        <w:rPr>
          <w:rStyle w:val="s0"/>
        </w:rPr>
        <w:t>щение, заказным письмом с уведомлением о вручении, уполномоченный орган исполнительной власти города Москвы вправе обратиться в суд с требованием одновременно о понуждении указанного собственника жилого помещения к заключению договора, предусматривающего п</w:t>
      </w:r>
      <w:r>
        <w:rPr>
          <w:rStyle w:val="s0"/>
        </w:rPr>
        <w:t>ереход права собственности на жилое помещение, об освобождении жилого помещения в многоквартирном доме, включенном в программу реновации, о снятии с регистрационного учета по месту жительства и о передаче его в собственность города Москвы, а также о госуда</w:t>
      </w:r>
      <w:r>
        <w:rPr>
          <w:rStyle w:val="s0"/>
        </w:rPr>
        <w:t>рственной регистрации перехода права собственности на соответствующее жилое помещение. В исковом заявлении в обязательном порядке указываются адрес, общая и жилая площадь, количество комнат, кадастровый номер предоставляемого равнозначного жилого помещения</w:t>
      </w:r>
      <w:r>
        <w:rPr>
          <w:rStyle w:val="s0"/>
        </w:rPr>
        <w:t>, а в случае направления собственником письменного заявления, предусмотренного частью третьей настоящей статьи, адрес, общая и жилая площадь, количество комнат, кадастровый номер предоставляемого равноценного жилого помещения или размер равноценного возмещ</w:t>
      </w:r>
      <w:r>
        <w:rPr>
          <w:rStyle w:val="s0"/>
        </w:rPr>
        <w:t>ения в денежной форме.</w:t>
      </w:r>
    </w:p>
    <w:p w:rsidR="00000000" w:rsidRDefault="00803179">
      <w:pPr>
        <w:pStyle w:val="pj"/>
      </w:pPr>
      <w:r>
        <w:rPr>
          <w:rStyle w:val="s0"/>
        </w:rPr>
        <w:t>Собственники жилых помещений освобождаются от уплаты взносов на капитальный ремонт общего имущества в многоквартирном доме, включенном в программу реновации, со дня ее утверждения. При этом ранее внесенные указанными собственниками ж</w:t>
      </w:r>
      <w:r>
        <w:rPr>
          <w:rStyle w:val="s0"/>
        </w:rPr>
        <w:t>илых помещений взносы на капитальный ремонт общего имущества в многоквартирном доме используются на цели реализации данной программы.</w:t>
      </w:r>
    </w:p>
    <w:p w:rsidR="00000000" w:rsidRDefault="00803179">
      <w:pPr>
        <w:pStyle w:val="pj"/>
      </w:pPr>
      <w:r>
        <w:rPr>
          <w:rStyle w:val="s0"/>
        </w:rPr>
        <w:t xml:space="preserve">В случае, если собственники жилых помещений в качестве способа формирования фонда капитального ремонта общего имущества в </w:t>
      </w:r>
      <w:r>
        <w:rPr>
          <w:rStyle w:val="s0"/>
        </w:rPr>
        <w:t>многоквартирном доме выбрали формирование его на специальном счете, после перехода права собственности на все помещения в многоквартирном доме, включенном в программу реновации, городу Москве владелец специального счета передает права на специальный счет г</w:t>
      </w:r>
      <w:r>
        <w:rPr>
          <w:rStyle w:val="s0"/>
        </w:rPr>
        <w:t>ороду Москве в порядке, установленном нормативным правовым актом города Москвы.</w:t>
      </w:r>
    </w:p>
    <w:p w:rsidR="00000000" w:rsidRDefault="00803179">
      <w:pPr>
        <w:pStyle w:val="pj"/>
      </w:pPr>
      <w:r>
        <w:rPr>
          <w:rStyle w:val="s0"/>
        </w:rPr>
        <w:t>Наличие зарегистрированных в установленном порядке ограничений или обременений прав на жилое помещение в многоквартирном доме, включенном в программу реновации, не является пре</w:t>
      </w:r>
      <w:r>
        <w:rPr>
          <w:rStyle w:val="s0"/>
        </w:rPr>
        <w:t>пятствием для государственной регистрации перехода прав на указанное жилое помещение городу Москве, а также для принятия судом предусмотренных настоящей статьей решений. В этом случае одновременно с государственной регистрацией перехода права собственности</w:t>
      </w:r>
      <w:r>
        <w:rPr>
          <w:rStyle w:val="s0"/>
        </w:rPr>
        <w:t xml:space="preserve"> на предоставляемое жилое помещение осуществляется государственная регистрация ограничений или обременений прав в отношении указанного предоставляемого жилого помещения.</w:t>
      </w:r>
    </w:p>
    <w:p w:rsidR="00000000" w:rsidRDefault="00803179">
      <w:pPr>
        <w:pStyle w:val="pj"/>
      </w:pPr>
      <w:r>
        <w:rPr>
          <w:rStyle w:val="s0"/>
        </w:rPr>
        <w:t xml:space="preserve">В случае, если в отношении недвижимого имущества в многоквартирном доме, включенном в </w:t>
      </w:r>
      <w:r>
        <w:rPr>
          <w:rStyle w:val="s0"/>
        </w:rPr>
        <w:t>программу реновации, принят судебный акт или акт уполномоченного органа о наложении ареста на недвижимое имущество, или о запрете совершать определенные действия с недвижимым имуществом, или об избрании в качестве меры пресечения залога в соответствии с уг</w:t>
      </w:r>
      <w:r>
        <w:rPr>
          <w:rStyle w:val="s0"/>
        </w:rPr>
        <w:t>оловно-процессуальным законодательством Российской Федерации, заключение договора, предусматривающего переход права собственности на жилое помещение, является основанием для перехода указанных ограничений или обременений прав на предоставляемое жилое помещ</w:t>
      </w:r>
      <w:r>
        <w:rPr>
          <w:rStyle w:val="s0"/>
        </w:rPr>
        <w:t>ение.</w:t>
      </w:r>
    </w:p>
    <w:p w:rsidR="00000000" w:rsidRDefault="00803179">
      <w:pPr>
        <w:pStyle w:val="pj"/>
      </w:pPr>
      <w:r>
        <w:rPr>
          <w:rStyle w:val="s0"/>
        </w:rPr>
        <w:t>Право собственности собственника жилого помещения или в случае, предусмотренном частью одиннадцатой настоящей статьи, нанимателя жилого помещения на жилое помещение во введенном в эксплуатацию многоквартирном доме, предоставляемое на основании догово</w:t>
      </w:r>
      <w:r>
        <w:rPr>
          <w:rStyle w:val="s0"/>
        </w:rPr>
        <w:t>ра, предусматривающего переход права собственности на жилое помещение, или на основании договора передачи жилого помещения в собственность, может быть зарегистрировано без предварительной регистрации права собственности города Москвы на такое жилое помещен</w:t>
      </w:r>
      <w:r>
        <w:rPr>
          <w:rStyle w:val="s0"/>
        </w:rPr>
        <w:t>ие при одновременном соблюдении следующих условий:</w:t>
      </w:r>
    </w:p>
    <w:p w:rsidR="00000000" w:rsidRDefault="00803179">
      <w:pPr>
        <w:pStyle w:val="pj"/>
      </w:pPr>
      <w:r>
        <w:rPr>
          <w:rStyle w:val="s0"/>
        </w:rPr>
        <w:t xml:space="preserve">строительство многоквартирного дома обеспечено Московским фондом реновации жилой застройки, в том числе при реализации договора, указанного в </w:t>
      </w:r>
      <w:hyperlink w:anchor="sub7090000" w:history="1">
        <w:r>
          <w:rPr>
            <w:rStyle w:val="a4"/>
          </w:rPr>
          <w:t>статье 7.9</w:t>
        </w:r>
      </w:hyperlink>
      <w:r>
        <w:rPr>
          <w:rStyle w:val="s0"/>
        </w:rPr>
        <w:t xml:space="preserve"> настоящего Закона, </w:t>
      </w:r>
      <w:r>
        <w:rPr>
          <w:rStyle w:val="s0"/>
        </w:rPr>
        <w:t>организацией, подведомственной уполномоченному органу исполнительной власти города Москвы;</w:t>
      </w:r>
    </w:p>
    <w:p w:rsidR="00000000" w:rsidRDefault="00803179">
      <w:pPr>
        <w:pStyle w:val="pj"/>
      </w:pPr>
      <w:r>
        <w:rPr>
          <w:rStyle w:val="s0"/>
        </w:rPr>
        <w:t>такое строительство в целях выполнения мероприятий, предусмотренных программой реновации, осуществлено за счет средств города Москвы организацией, подведомственной у</w:t>
      </w:r>
      <w:r>
        <w:rPr>
          <w:rStyle w:val="s0"/>
        </w:rPr>
        <w:t>полномоченному органу исполнительной власти города Москвы, или Московским фондом реновации жилой застройки.</w:t>
      </w:r>
    </w:p>
    <w:p w:rsidR="00000000" w:rsidRDefault="00803179">
      <w:pPr>
        <w:pStyle w:val="pj"/>
      </w:pPr>
      <w:r>
        <w:rPr>
          <w:rStyle w:val="s0"/>
        </w:rPr>
        <w:t xml:space="preserve">В случае смерти собственника жилого помещения договор, предусматривающий переход права собственности на жилое помещение, заключается в нотариальной </w:t>
      </w:r>
      <w:r>
        <w:rPr>
          <w:rStyle w:val="s0"/>
        </w:rPr>
        <w:t xml:space="preserve">форме в интересах наследников указанного лица доверительным управляющим наследственным имуществом, назначенным нотариусом либо иными лицами, указанными в </w:t>
      </w:r>
      <w:hyperlink r:id="rId27" w:anchor="sub_id=10260000" w:history="1">
        <w:r>
          <w:rPr>
            <w:rStyle w:val="a4"/>
          </w:rPr>
          <w:t>статье 1026</w:t>
        </w:r>
      </w:hyperlink>
      <w:r>
        <w:rPr>
          <w:rStyle w:val="s0"/>
        </w:rPr>
        <w:t xml:space="preserve"> Граж</w:t>
      </w:r>
      <w:r>
        <w:rPr>
          <w:rStyle w:val="s0"/>
        </w:rPr>
        <w:t>данского кодекса Российской Федерации. Доверительный управляющий осуществляет установленные настоящим Законом права собственника жилого помещения, в том числе права, связанные с голосованием, заключением договора, предусматривающего переход права собственн</w:t>
      </w:r>
      <w:r>
        <w:rPr>
          <w:rStyle w:val="s0"/>
        </w:rPr>
        <w:t>ости на жилое помещение, и с направлением заявления о предоставлении равноценного возмещения в денежной форме или путем предоставления равноценного жилого помещения. В случае назначения доверительного управляющего до принятия наследства наследниками, а есл</w:t>
      </w:r>
      <w:r>
        <w:rPr>
          <w:rStyle w:val="s0"/>
        </w:rPr>
        <w:t>и наследство не принято, до выдачи свидетельства о праве на наследство городу Москве в качестве собственника жилого помещения, предоставленного по договору, предусматривающему переход права собственности на жилое помещение, в Едином государственном реестре</w:t>
      </w:r>
      <w:r>
        <w:rPr>
          <w:rStyle w:val="s0"/>
        </w:rPr>
        <w:t xml:space="preserve"> недвижимости указывается город Москва и одновременно в него вносятся сведения о невозможности передачи жилого помещения в залог, аренду, невозможности обременения его иными правами, а также о невозможности его отчуждения. Орган, осуществляющий государстве</w:t>
      </w:r>
      <w:r>
        <w:rPr>
          <w:rStyle w:val="s0"/>
        </w:rPr>
        <w:t>нную регистрацию прав на недвижимое имущество,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нотариуса, выдавшего свидетель</w:t>
      </w:r>
      <w:r>
        <w:rPr>
          <w:rStyle w:val="s0"/>
        </w:rPr>
        <w:t>ство о праве на наследство на жилое помещение, принадлежавшее умершему собственнику жилого помещения, которое подано на основании такого свидетельства.</w:t>
      </w:r>
    </w:p>
    <w:p w:rsidR="00000000" w:rsidRDefault="00803179">
      <w:pPr>
        <w:pStyle w:val="pj"/>
      </w:pPr>
      <w:r>
        <w:rPr>
          <w:rStyle w:val="s0"/>
        </w:rPr>
        <w:t>Лица, имеющие право пользования жилым помещением в многоквартирном доме, включенном в программу реноваци</w:t>
      </w:r>
      <w:r>
        <w:rPr>
          <w:rStyle w:val="s0"/>
        </w:rPr>
        <w:t>и, утрачивают такое право после заключения договора, предусматривающего переход права собственности на жилое помещение, и приобретают на тех же условиях право пользования жилым помещением, предоставленным в соответствии с указанным договором.</w:t>
      </w:r>
    </w:p>
    <w:p w:rsidR="00000000" w:rsidRDefault="00803179">
      <w:pPr>
        <w:pStyle w:val="pj"/>
      </w:pPr>
      <w:r>
        <w:rPr>
          <w:rStyle w:val="s0"/>
        </w:rPr>
        <w:t>В случае, есл</w:t>
      </w:r>
      <w:r>
        <w:rPr>
          <w:rStyle w:val="s0"/>
        </w:rPr>
        <w:t>и жилое помещение находится в общей собственности, договор, предусматривающий переход права собственности на такое жилое помещение, заключается со всеми собственниками жилого помещения и предусматривает возникновение права общей собственности на предоставл</w:t>
      </w:r>
      <w:r>
        <w:rPr>
          <w:rStyle w:val="s0"/>
        </w:rPr>
        <w:t xml:space="preserve">яемое жилое помещение в долях, соответствующих долям в праве собственности на жилое помещение в многоквартирном доме, включенном в программу реновации (в случае, если такое жилое помещение находилось в общей долевой собственности), или возникновение права </w:t>
      </w:r>
      <w:r>
        <w:rPr>
          <w:rStyle w:val="s0"/>
        </w:rPr>
        <w:t>общей совместной собственности на предоставляемое жилое помещение (в случае, если такое жилое помещение в многоквартирном доме, включенном в программу реновации, находилось в общей совместной собственности).</w:t>
      </w:r>
    </w:p>
    <w:p w:rsidR="00000000" w:rsidRDefault="00803179">
      <w:pPr>
        <w:pStyle w:val="pj"/>
      </w:pPr>
      <w:r>
        <w:rPr>
          <w:rStyle w:val="s0"/>
        </w:rPr>
        <w:t>В случае, если в жилом помещении в многоквартирн</w:t>
      </w:r>
      <w:r>
        <w:rPr>
          <w:rStyle w:val="s0"/>
        </w:rPr>
        <w:t>ом доме, включенном в программу реновации, проживают несовершеннолетние, недееспособные или ограниченно дееспособные граждане, предоставление собственникам такого жилого помещения равноценного возмещения в денежной форме не допускается.</w:t>
      </w:r>
    </w:p>
    <w:p w:rsidR="00000000" w:rsidRDefault="00803179">
      <w:pPr>
        <w:pStyle w:val="pj"/>
      </w:pPr>
      <w:r>
        <w:rPr>
          <w:rStyle w:val="s0"/>
        </w:rPr>
        <w:t>Предоставление равн</w:t>
      </w:r>
      <w:r>
        <w:rPr>
          <w:rStyle w:val="s0"/>
        </w:rPr>
        <w:t>означных жилых помещений или равноценных жилых помещений собственникам жилых помещений и нанимателям жилых помещений осуществляется без взимания доплаты.</w:t>
      </w:r>
    </w:p>
    <w:p w:rsidR="00000000" w:rsidRDefault="00803179">
      <w:pPr>
        <w:pStyle w:val="pj"/>
      </w:pPr>
      <w:r>
        <w:rPr>
          <w:rStyle w:val="s0"/>
        </w:rPr>
        <w:t>Собственники жилых помещений и наниматели жилых помещений в многоквартирных домах, включенных в програ</w:t>
      </w:r>
      <w:r>
        <w:rPr>
          <w:rStyle w:val="s0"/>
        </w:rPr>
        <w:t>мму реновации, которым предоставляются в собственность равнозначные жилые помещения, вправе по письменному заявлению приобрести за доплату жилые помещения большей площади и (или) жилые помещения, имеющие большее количество комнат, чем предоставляемые им ра</w:t>
      </w:r>
      <w:r>
        <w:rPr>
          <w:rStyle w:val="s0"/>
        </w:rPr>
        <w:t>внозначные жилые помещения, в порядке, установленном нормативным правовым актом города Москвы, в том числе за счет средств материнского (семейного) капитала, жилищных субсидий и социальных выплат, право на получение которых подтверждается также государстве</w:t>
      </w:r>
      <w:r>
        <w:rPr>
          <w:rStyle w:val="s0"/>
        </w:rPr>
        <w:t>нными жилищными сертификатами, и иных не запрещенных законодательством Российской Федерации источников.</w:t>
      </w:r>
    </w:p>
    <w:p w:rsidR="00000000" w:rsidRDefault="00803179">
      <w:pPr>
        <w:pStyle w:val="pj"/>
      </w:pPr>
      <w:r>
        <w:rPr>
          <w:rStyle w:val="s0"/>
        </w:rPr>
        <w:t xml:space="preserve">В течение шестидесяти дней со дня выдачи в порядке, установленном законодательством о градостроительной деятельности, разрешения на ввод в эксплуатацию </w:t>
      </w:r>
      <w:r>
        <w:rPr>
          <w:rStyle w:val="s0"/>
        </w:rPr>
        <w:t>многоквартирного дома, строительство которого осуществлялось в целях реализации программы реновации за счет средств бюджета города Москвы, Московского фонда реновации жилой застройки, высшим исполнительным органом государственной власти города Москвы опред</w:t>
      </w:r>
      <w:r>
        <w:rPr>
          <w:rStyle w:val="s0"/>
        </w:rPr>
        <w:t>еляется управляющая организация, осуществляющая управление данным домом.</w:t>
      </w:r>
    </w:p>
    <w:p w:rsidR="00000000" w:rsidRDefault="00803179">
      <w:pPr>
        <w:pStyle w:val="pj"/>
      </w:pPr>
      <w:r>
        <w:rPr>
          <w:rStyle w:val="s0"/>
        </w:rPr>
        <w:t>В случае, если при переселении жителей из многоквартирного дома, включенного в программу реновации, отсутствует возможность предоставления собственнику жилого помещения или нанимателю</w:t>
      </w:r>
      <w:r>
        <w:rPr>
          <w:rStyle w:val="s0"/>
        </w:rPr>
        <w:t xml:space="preserve"> жилого помещения, состоящего из четырех и более комнат, одного равнозначного жилого помещения, таким собственнику жилого помещения или нанимателю жилого помещения с их письменного согласия может быть предоставлено несколько жилых помещений, в совокупности</w:t>
      </w:r>
      <w:r>
        <w:rPr>
          <w:rStyle w:val="s0"/>
        </w:rPr>
        <w:t xml:space="preserve"> соответствующих требованиям части второй настоящей статьи. В этом случае предоставление нескольких жилых помещений признается предоставлением равнозначного жилого помещения.</w:t>
      </w:r>
    </w:p>
    <w:p w:rsidR="00000000" w:rsidRDefault="00803179">
      <w:pPr>
        <w:pStyle w:val="pj"/>
      </w:pPr>
      <w:r>
        <w:rPr>
          <w:rStyle w:val="s0"/>
        </w:rPr>
        <w:t>В случае письменного согласия собственника жилого помещения или нанимателя жилого</w:t>
      </w:r>
      <w:r>
        <w:rPr>
          <w:rStyle w:val="s0"/>
        </w:rPr>
        <w:t xml:space="preserve"> помещения равнозначное жилое помещение может быть предоставлено в многоквартирном доме, расположенном в ином районе города Москвы, при наличии соответствующего жилого помещения в ином районе города Москвы.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7.4. Обеспечение прав собственников нежи</w:t>
      </w:r>
      <w:r>
        <w:rPr>
          <w:rStyle w:val="s1"/>
        </w:rPr>
        <w:t>лых помещений в многоквартирных домах, включенных в решение о реновации</w:t>
      </w:r>
    </w:p>
    <w:p w:rsidR="00000000" w:rsidRDefault="00803179">
      <w:pPr>
        <w:pStyle w:val="pj"/>
      </w:pPr>
      <w:r>
        <w:rPr>
          <w:rStyle w:val="s0"/>
        </w:rPr>
        <w:t xml:space="preserve">Нежилые помещения в многоквартирных домах, включенных в решение о реновации, не относящиеся к общему имуществу в таких многоквартирных домах, подлежат изъятию для государственных нужд </w:t>
      </w:r>
      <w:r>
        <w:rPr>
          <w:rStyle w:val="s0"/>
        </w:rPr>
        <w:t>города Москвы при условии их предварительного и равноценного возмещения в соответствии с законодательством Российской Федерации.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7.5. Обеспечение прав субъектов малого и среднего предпринимательства при прекращении права аренды находящихся в собст</w:t>
      </w:r>
      <w:r>
        <w:rPr>
          <w:rStyle w:val="s1"/>
        </w:rPr>
        <w:t>венности города Москвы нежилых помещений в многоквартирных домах, включенных в решение о реновации</w:t>
      </w:r>
    </w:p>
    <w:p w:rsidR="00000000" w:rsidRDefault="00803179">
      <w:pPr>
        <w:pStyle w:val="pj"/>
      </w:pPr>
      <w:r>
        <w:rPr>
          <w:rStyle w:val="s0"/>
        </w:rPr>
        <w:t>В случае прекращения в связи с реализацией программы реновации действия договора аренды нежилого помещения в многоквартирном доме, включенном в решение о рен</w:t>
      </w:r>
      <w:r>
        <w:rPr>
          <w:rStyle w:val="s0"/>
        </w:rPr>
        <w:t>овации, находящегося в собственности города Москвы и арендуемого субъектом малого или среднего предпринимательства (далее в целях настоящей статьи - ранее заключенный договор аренды нежилого помещения), указанный субъект имеет право на заключение нового до</w:t>
      </w:r>
      <w:r>
        <w:rPr>
          <w:rStyle w:val="s0"/>
        </w:rPr>
        <w:t xml:space="preserve">говора аренды нежилого помещения, находящегося в собственности города Москвы и являющегося равнозначным в соответствии с </w:t>
      </w:r>
      <w:hyperlink r:id="rId28" w:anchor="sub_id=17010000" w:history="1">
        <w:r>
          <w:rPr>
            <w:rStyle w:val="a4"/>
          </w:rPr>
          <w:t>пунктом 1.2 части 1 статьи 17.1</w:t>
        </w:r>
      </w:hyperlink>
      <w:r>
        <w:rPr>
          <w:rStyle w:val="s0"/>
        </w:rPr>
        <w:t xml:space="preserve"> Федерального зако</w:t>
      </w:r>
      <w:r>
        <w:rPr>
          <w:rStyle w:val="s0"/>
        </w:rPr>
        <w:t>на от 26 июля 2006 года № 135-ФЗ «О защите конкуренции». Новый договор аренды нежилого помещения заключается на тех же условиях, что и ранее заключенный договор аренды нежилого помещения, и на срок, оставшийся до его истечения, без проведения торгов и с со</w:t>
      </w:r>
      <w:r>
        <w:rPr>
          <w:rStyle w:val="s0"/>
        </w:rPr>
        <w:t>хранением льгот, предусмотренных законодательством Российской Федерации, законами и иными нормативными правовыми актами города Москвы. В случае, если срок ранее заключенного договора аренды нежилого помещения истек, но указанный договор считается возобновл</w:t>
      </w:r>
      <w:r>
        <w:rPr>
          <w:rStyle w:val="s0"/>
        </w:rPr>
        <w:t xml:space="preserve">енным на основании </w:t>
      </w:r>
      <w:hyperlink r:id="rId29" w:anchor="sub_id=6210000" w:history="1">
        <w:r>
          <w:rPr>
            <w:rStyle w:val="a4"/>
          </w:rPr>
          <w:t>пункта 2 статьи 621</w:t>
        </w:r>
      </w:hyperlink>
      <w:r>
        <w:rPr>
          <w:rStyle w:val="s0"/>
        </w:rPr>
        <w:t xml:space="preserve"> Гражданского кодекса Российской Федерации, новый договор аренды нежилого помещения заключается на десять лет.</w:t>
      </w:r>
    </w:p>
    <w:p w:rsidR="00000000" w:rsidRDefault="00803179">
      <w:pPr>
        <w:pStyle w:val="pj"/>
      </w:pPr>
      <w:r>
        <w:rPr>
          <w:rStyle w:val="s0"/>
        </w:rPr>
        <w:t>В случае, если субъект</w:t>
      </w:r>
      <w:r>
        <w:rPr>
          <w:rStyle w:val="s0"/>
        </w:rPr>
        <w:t xml:space="preserve"> малого или среднего предпринимательства, арендующий находящееся в собственности города Москвы нежилое помещение в многоквартирном доме, включенном в решение о реновации, имел на момент включения этого многоквартирного дома в программу реновации преимущест</w:t>
      </w:r>
      <w:r>
        <w:rPr>
          <w:rStyle w:val="s0"/>
        </w:rPr>
        <w:t xml:space="preserve">венное право на приобретение данного арендуемого нежилого помещения в соответствии со </w:t>
      </w:r>
      <w:hyperlink r:id="rId30" w:anchor="sub_id=30000" w:history="1">
        <w:r>
          <w:rPr>
            <w:rStyle w:val="a4"/>
          </w:rPr>
          <w:t>статьей 3</w:t>
        </w:r>
      </w:hyperlink>
      <w:r>
        <w:rPr>
          <w:rStyle w:val="s0"/>
        </w:rPr>
        <w:t xml:space="preserve"> Федерального закона от 22 июля 2008 года № 159-ФЗ «Об особенностях отчуждения</w:t>
      </w:r>
      <w:r>
        <w:rPr>
          <w:rStyle w:val="s0"/>
        </w:rPr>
        <w:t xml:space="preserve"> движимого и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указанное пр</w:t>
      </w:r>
      <w:r>
        <w:rPr>
          <w:rStyle w:val="s0"/>
        </w:rPr>
        <w:t>еимущественное право сохраняется в отношении равнозначного нежилого помещения, предоставленного ему по новому договору аренды нежилого помещения, предусмотренному частью первой настоящей статьи, на срок действия программы реновации.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7.6. Порядок вывода из эксплуатации многоквартирного дома, включенного в решение о реновации</w:t>
      </w:r>
    </w:p>
    <w:p w:rsidR="00000000" w:rsidRDefault="00803179">
      <w:pPr>
        <w:pStyle w:val="pj"/>
      </w:pPr>
      <w:r>
        <w:rPr>
          <w:rStyle w:val="s0"/>
        </w:rPr>
        <w:t>Вывод из эксплуатации многоквартирного дома, включенного в решение о реновации, осуществляется на основании решения уполномоченного органа исполнительной вл</w:t>
      </w:r>
      <w:r>
        <w:rPr>
          <w:rStyle w:val="s0"/>
        </w:rPr>
        <w:t>асти города Москвы (далее - решение о выводе из эксплуатации).</w:t>
      </w:r>
    </w:p>
    <w:p w:rsidR="00000000" w:rsidRDefault="00803179">
      <w:pPr>
        <w:pStyle w:val="pj"/>
      </w:pPr>
      <w:r>
        <w:rPr>
          <w:rStyle w:val="s0"/>
        </w:rPr>
        <w:t>Решение о выводе из эксплуатации должно содержать дату вывода из эксплуатации многоквартирного дома, включенного в решение о реновации, и иные определенные нормативным правовым актом города Мос</w:t>
      </w:r>
      <w:r>
        <w:rPr>
          <w:rStyle w:val="s0"/>
        </w:rPr>
        <w:t xml:space="preserve">квы сведения. При этом решение о выводе из эксплуатации принимается не ранее дня выселения всех собственников жилых помещений и нанимателей жилых помещений в многоквартирном доме, включенном в решение о реновации, в соответствии с частью третьей настоящей </w:t>
      </w:r>
      <w:r>
        <w:rPr>
          <w:rStyle w:val="s0"/>
        </w:rPr>
        <w:t>статьи.</w:t>
      </w:r>
    </w:p>
    <w:p w:rsidR="00000000" w:rsidRDefault="00803179">
      <w:pPr>
        <w:pStyle w:val="pj"/>
      </w:pPr>
      <w:r>
        <w:rPr>
          <w:rStyle w:val="s0"/>
        </w:rPr>
        <w:t>При реализации решения о реновации собственники жилых помещений и наниматели жилых помещений не могут быть выселены из жилых помещений в многоквартирном доме, включенном в решение о реновации, до дня передачи им нового жилого помещения, соответствующего тр</w:t>
      </w:r>
      <w:r>
        <w:rPr>
          <w:rStyle w:val="s0"/>
        </w:rPr>
        <w:t>ебованиям настоящего Закона, или предоставления им в соответствии с настоящим Законом равноценного возмещения в денежной форме.</w:t>
      </w:r>
    </w:p>
    <w:p w:rsidR="00000000" w:rsidRDefault="00803179">
      <w:pPr>
        <w:pStyle w:val="pj"/>
      </w:pPr>
      <w:r>
        <w:rPr>
          <w:rStyle w:val="s0"/>
        </w:rPr>
        <w:t>Обязательным приложением к решению о выводе из эксплуатации является схема границ территории, необходимой для проведения меропри</w:t>
      </w:r>
      <w:r>
        <w:rPr>
          <w:rStyle w:val="s0"/>
        </w:rPr>
        <w:t>ятий по сносу многоквартирного дома, выведенного из эксплуатации, подготовленная в том числе в целях обеспечения выполнения требований безопасности при выполнении указанных мероприятий. Порядок подготовки такой схемы и ее форма утверждаются нормативным пра</w:t>
      </w:r>
      <w:r>
        <w:rPr>
          <w:rStyle w:val="s0"/>
        </w:rPr>
        <w:t>вовым актом города Москвы.</w:t>
      </w:r>
    </w:p>
    <w:p w:rsidR="00000000" w:rsidRDefault="00803179">
      <w:pPr>
        <w:pStyle w:val="pj"/>
      </w:pPr>
      <w:r>
        <w:rPr>
          <w:rStyle w:val="s0"/>
        </w:rPr>
        <w:t>Со дня вывода из эксплуатации многоквартирного дома, включенного в решение о реновации, осуществляется его отключение от сетей инженерно-технического обеспечения, электрических сетей. Эксплуатация жилых и нежилых помещений в тако</w:t>
      </w:r>
      <w:r>
        <w:rPr>
          <w:rStyle w:val="s0"/>
        </w:rPr>
        <w:t>м многоквартирном доме не допускается.</w:t>
      </w:r>
    </w:p>
    <w:p w:rsidR="00000000" w:rsidRDefault="00803179">
      <w:pPr>
        <w:pStyle w:val="pj"/>
      </w:pPr>
      <w:r>
        <w:rPr>
          <w:rStyle w:val="s0"/>
        </w:rPr>
        <w:t>Существование многоквартирного дома, включенного в решение о реновации, прекращается в случае его сноса.</w:t>
      </w:r>
    </w:p>
    <w:p w:rsidR="00000000" w:rsidRDefault="00803179">
      <w:pPr>
        <w:pStyle w:val="pj"/>
      </w:pPr>
      <w:r>
        <w:rPr>
          <w:rStyle w:val="s0"/>
        </w:rPr>
        <w:t>Решение о выводе из эксплуатации многоквартирного дома является решением о его сносе. Принятие решения, предусмо</w:t>
      </w:r>
      <w:r>
        <w:rPr>
          <w:rStyle w:val="s0"/>
        </w:rPr>
        <w:t xml:space="preserve">тренного частью 1 </w:t>
      </w:r>
      <w:hyperlink r:id="rId31" w:anchor="sub_id=55300000" w:history="1">
        <w:r>
          <w:rPr>
            <w:rStyle w:val="a4"/>
          </w:rPr>
          <w:t>статьи 55.30</w:t>
        </w:r>
      </w:hyperlink>
      <w:r>
        <w:rPr>
          <w:rStyle w:val="s0"/>
        </w:rPr>
        <w:t xml:space="preserve"> Градостроительного кодекса Российской Федерации, а также предоставление правоустанавливающих документов на земельный участок и подлежащий с</w:t>
      </w:r>
      <w:r>
        <w:rPr>
          <w:rStyle w:val="s0"/>
        </w:rPr>
        <w:t>носу многоквартирный дом, помещения в нем, в том числе соглашения об установлении сервитута, решения об установлении публичного сервитута, не требуется.</w:t>
      </w:r>
    </w:p>
    <w:p w:rsidR="00000000" w:rsidRDefault="00803179">
      <w:pPr>
        <w:pStyle w:val="pj"/>
      </w:pPr>
      <w:r>
        <w:rPr>
          <w:rStyle w:val="s0"/>
        </w:rPr>
        <w:t>Снос многоквартирного дома обеспечивается Московским фондом реновации жилой застройки или иным юридичес</w:t>
      </w:r>
      <w:r>
        <w:rPr>
          <w:rStyle w:val="s0"/>
        </w:rPr>
        <w:t>ким лицом, с которым указанным фондом заключен договор, предусматривающий снос такого многоквартирного дома.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bookmarkStart w:id="4" w:name="SUB7070000"/>
      <w:bookmarkEnd w:id="4"/>
      <w:r>
        <w:rPr>
          <w:rStyle w:val="s1"/>
        </w:rPr>
        <w:t>Статья 7.7. Московский фонд реновации жилой застройки, цели его деятельности, задачи и функции</w:t>
      </w:r>
    </w:p>
    <w:p w:rsidR="00000000" w:rsidRDefault="00803179">
      <w:pPr>
        <w:pStyle w:val="pj"/>
      </w:pPr>
      <w:r>
        <w:rPr>
          <w:rStyle w:val="s0"/>
        </w:rPr>
        <w:t>Московский фонд реновации жилой застройки (далее -</w:t>
      </w:r>
      <w:r>
        <w:rPr>
          <w:rStyle w:val="s0"/>
        </w:rPr>
        <w:t xml:space="preserve"> фонд) является унитарной некоммерческой организацией, созданной в соответствии с нормативным правовым актом города Москвы в организационно-правовой форме фонда. Фонд имеет печать с изображением герба города Москвы и полным наименованием.</w:t>
      </w:r>
    </w:p>
    <w:p w:rsidR="00000000" w:rsidRDefault="00803179">
      <w:pPr>
        <w:pStyle w:val="pj"/>
      </w:pPr>
      <w:r>
        <w:rPr>
          <w:rStyle w:val="s0"/>
        </w:rPr>
        <w:t>Статус, цели деят</w:t>
      </w:r>
      <w:r>
        <w:rPr>
          <w:rStyle w:val="s0"/>
        </w:rPr>
        <w:t xml:space="preserve">ельности, функции фонда, порядок формирования органов управления фонда определяются </w:t>
      </w:r>
      <w:hyperlink r:id="rId32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Российской Федерации, </w:t>
      </w:r>
      <w:hyperlink r:id="rId3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12 января 1996 года № 7-ФЗ «О некоммерческих организациях» (далее - Федеральный закон «О некоммерческих организациях»), иными нормативными правовыми актами Российской Федерации, регулирующими деятельность некоммерческих организаций,</w:t>
      </w:r>
      <w:r>
        <w:rPr>
          <w:rStyle w:val="s0"/>
        </w:rPr>
        <w:t xml:space="preserve"> с учетом особенностей, установленных настоящим Законом.</w:t>
      </w:r>
    </w:p>
    <w:p w:rsidR="00000000" w:rsidRDefault="00803179">
      <w:pPr>
        <w:pStyle w:val="pj"/>
      </w:pPr>
      <w:r>
        <w:rPr>
          <w:rStyle w:val="s0"/>
        </w:rPr>
        <w:t>Для совершения операций со средствами, полученными фондом из бюджета города Москвы, с иными средствами фонд открывает счет в финансовом органе города Москвы. Для иных целей фонд вправе открывать банк</w:t>
      </w:r>
      <w:r>
        <w:rPr>
          <w:rStyle w:val="s0"/>
        </w:rPr>
        <w:t>овские счета в кредитных организациях, находящихся на территории Российской Федерации, в порядке, установленном законодательством Российской Федерации.</w:t>
      </w:r>
    </w:p>
    <w:p w:rsidR="00000000" w:rsidRDefault="00803179">
      <w:pPr>
        <w:pStyle w:val="pj"/>
      </w:pPr>
      <w:r>
        <w:rPr>
          <w:rStyle w:val="s0"/>
        </w:rPr>
        <w:t xml:space="preserve">На фонд не распространяются положения </w:t>
      </w:r>
      <w:hyperlink r:id="rId34" w:anchor="sub_id=320000" w:history="1">
        <w:r>
          <w:rPr>
            <w:rStyle w:val="a4"/>
          </w:rPr>
          <w:t>пунктов 3, 5, 7, 10 и 14 статьи 32</w:t>
        </w:r>
      </w:hyperlink>
      <w:r>
        <w:rPr>
          <w:rStyle w:val="s0"/>
        </w:rPr>
        <w:t xml:space="preserve"> Федерального закона «О некоммерческих организациях», а также положения </w:t>
      </w:r>
      <w:hyperlink r:id="rId35" w:anchor="sub_id=70000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Федерального закона «О некоммер</w:t>
      </w:r>
      <w:r>
        <w:rPr>
          <w:rStyle w:val="s0"/>
        </w:rPr>
        <w:t xml:space="preserve">ческих организациях» и </w:t>
      </w:r>
      <w:hyperlink r:id="rId36" w:anchor="sub_id=123180000" w:history="1">
        <w:r>
          <w:rPr>
            <w:rStyle w:val="a4"/>
          </w:rPr>
          <w:t>пункта 1 статьи 123.18</w:t>
        </w:r>
      </w:hyperlink>
      <w:r>
        <w:rPr>
          <w:rStyle w:val="s0"/>
        </w:rPr>
        <w:t xml:space="preserve"> Гражданского кодекса Российской Федерации в части привлечения к ответственности учредителей фонда по обязательствам фонда в</w:t>
      </w:r>
      <w:r>
        <w:rPr>
          <w:rStyle w:val="s0"/>
        </w:rPr>
        <w:t xml:space="preserve"> случае неисполнения или ненадлежащего исполнения им своих обязательств по договорам участия в долевом строительстве многоквартирных домов в соответствии с настоящим Законом.</w:t>
      </w:r>
    </w:p>
    <w:p w:rsidR="00000000" w:rsidRDefault="00803179">
      <w:pPr>
        <w:pStyle w:val="pj"/>
      </w:pPr>
      <w:r>
        <w:rPr>
          <w:rStyle w:val="s0"/>
        </w:rPr>
        <w:t xml:space="preserve">Целями деятельности фонда являются содействие обновлению среды жизнедеятельности </w:t>
      </w:r>
      <w:r>
        <w:rPr>
          <w:rStyle w:val="s0"/>
        </w:rPr>
        <w:t>и созданию благоприятных условий проживания граждан, общественного пространства для предотвращения роста аварийного жилищного фонда в городе Москве, обеспечения развития жилых территорий и их благоустройства.</w:t>
      </w:r>
    </w:p>
    <w:p w:rsidR="00000000" w:rsidRDefault="00803179">
      <w:pPr>
        <w:pStyle w:val="pj"/>
      </w:pPr>
      <w:r>
        <w:rPr>
          <w:rStyle w:val="s0"/>
        </w:rPr>
        <w:t>Для достижения предусмотренных частью пятой нас</w:t>
      </w:r>
      <w:r>
        <w:rPr>
          <w:rStyle w:val="s0"/>
        </w:rPr>
        <w:t>тоящей статьи целей фонд осуществляет следующие функции:</w:t>
      </w:r>
    </w:p>
    <w:p w:rsidR="00000000" w:rsidRDefault="00803179">
      <w:pPr>
        <w:pStyle w:val="pj"/>
      </w:pPr>
      <w:r>
        <w:rPr>
          <w:rStyle w:val="s0"/>
        </w:rPr>
        <w:t>обеспечивает в рамках своих полномочий выполнение мероприятий, предусмотренных программой реновации, решениями о реновации;</w:t>
      </w:r>
    </w:p>
    <w:p w:rsidR="00000000" w:rsidRDefault="00803179">
      <w:pPr>
        <w:pStyle w:val="pj"/>
      </w:pPr>
      <w:r>
        <w:rPr>
          <w:rStyle w:val="s0"/>
        </w:rPr>
        <w:t>оказывает содействие при осуществлении сноса многоквартирных домов, включен</w:t>
      </w:r>
      <w:r>
        <w:rPr>
          <w:rStyle w:val="s0"/>
        </w:rPr>
        <w:t>ных в решения о реновации;</w:t>
      </w:r>
    </w:p>
    <w:p w:rsidR="00000000" w:rsidRDefault="00803179">
      <w:pPr>
        <w:pStyle w:val="pj"/>
      </w:pPr>
      <w:r>
        <w:rPr>
          <w:rStyle w:val="s0"/>
        </w:rPr>
        <w:t>оказывает содействие в выполнении инженерных изысканий, подготовке проектной документации, строительстве, реконструкции, капитальном ремонте объектов капитального строительства, реставрации объектов культурного наследия в целях р</w:t>
      </w:r>
      <w:r>
        <w:rPr>
          <w:rStyle w:val="s0"/>
        </w:rPr>
        <w:t>еализации решений о реновации, а также при проведении строительного контроля в процессе строительства, реконструкции указанных объектов;</w:t>
      </w:r>
    </w:p>
    <w:p w:rsidR="00000000" w:rsidRDefault="00803179">
      <w:pPr>
        <w:pStyle w:val="pj"/>
      </w:pPr>
      <w:r>
        <w:rPr>
          <w:rStyle w:val="s0"/>
        </w:rPr>
        <w:t>оказывает содействие в подготовке документации по планировке территории;</w:t>
      </w:r>
    </w:p>
    <w:p w:rsidR="00000000" w:rsidRDefault="00803179">
      <w:pPr>
        <w:pStyle w:val="pj"/>
      </w:pPr>
      <w:r>
        <w:rPr>
          <w:rStyle w:val="s0"/>
        </w:rPr>
        <w:t>оказывает содействие в обеспечении территории,</w:t>
      </w:r>
      <w:r>
        <w:rPr>
          <w:rStyle w:val="s0"/>
        </w:rPr>
        <w:t xml:space="preserve"> в отношении которой утверждена документация по планировке территории в целях реализации решений о реновации, объектами социальной, транспортной, инженерной инфраструктур;</w:t>
      </w:r>
    </w:p>
    <w:p w:rsidR="00000000" w:rsidRDefault="00803179">
      <w:pPr>
        <w:pStyle w:val="pj"/>
      </w:pPr>
      <w:r>
        <w:rPr>
          <w:rStyle w:val="s0"/>
        </w:rPr>
        <w:t>оказывает содействие в обеспечении жилищных прав собственников жилых помещений при р</w:t>
      </w:r>
      <w:r>
        <w:rPr>
          <w:rStyle w:val="s0"/>
        </w:rPr>
        <w:t>еализации решений о реновации в соответствии с настоящим Законом;</w:t>
      </w:r>
    </w:p>
    <w:p w:rsidR="00000000" w:rsidRDefault="00803179">
      <w:pPr>
        <w:pStyle w:val="pj"/>
      </w:pPr>
      <w:r>
        <w:rPr>
          <w:rStyle w:val="s0"/>
        </w:rPr>
        <w:t xml:space="preserve">участвует в осуществлении инвестиционной деятельности в целях, предусмотренных частью пятой настоящей статьи, в том числе осуществляет привлечение денежных средств граждан и юридических лиц </w:t>
      </w:r>
      <w:r>
        <w:rPr>
          <w:rStyle w:val="s0"/>
        </w:rPr>
        <w:t>для строительства (создания) многоквартирного дома на земельном участке, находящемся в собственности фонда, а также на земельном участке, переданном фонду по договору аренды земельного участка или по договору безвозмездного пользования земельным участком;</w:t>
      </w:r>
    </w:p>
    <w:p w:rsidR="00000000" w:rsidRDefault="00803179">
      <w:pPr>
        <w:pStyle w:val="pj"/>
      </w:pPr>
      <w:r>
        <w:rPr>
          <w:rStyle w:val="s0"/>
        </w:rPr>
        <w:t xml:space="preserve">осуществляет закупки в соответствии с </w:t>
      </w:r>
      <w:hyperlink r:id="rId3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18 июля 2011 года № 223-ФЗ «О закупках товаров, работ, услуг отдельными видами юридических лиц»;</w:t>
      </w:r>
    </w:p>
    <w:p w:rsidR="00000000" w:rsidRDefault="00803179">
      <w:pPr>
        <w:pStyle w:val="pj"/>
      </w:pPr>
      <w:r>
        <w:rPr>
          <w:rStyle w:val="s0"/>
        </w:rPr>
        <w:t>передает городу Москве, уполномоч</w:t>
      </w:r>
      <w:r>
        <w:rPr>
          <w:rStyle w:val="s0"/>
        </w:rPr>
        <w:t>енному органу исполнительной власти города Москвы жилые помещения, принадлежащие фонду на праве собственности, в том числе безвозмездно передает такие жилые помещения в виде пожертвования;</w:t>
      </w:r>
    </w:p>
    <w:p w:rsidR="00000000" w:rsidRDefault="00803179">
      <w:pPr>
        <w:pStyle w:val="pj"/>
      </w:pPr>
      <w:r>
        <w:rPr>
          <w:rStyle w:val="s0"/>
        </w:rPr>
        <w:t>осуществляет методическое, организационное, экспертно-аналитическое</w:t>
      </w:r>
      <w:r>
        <w:rPr>
          <w:rStyle w:val="s0"/>
        </w:rPr>
        <w:t>, информационное и юридическое обеспечение реализации решений о реновации;</w:t>
      </w:r>
    </w:p>
    <w:p w:rsidR="00000000" w:rsidRDefault="00803179">
      <w:pPr>
        <w:pStyle w:val="pj"/>
      </w:pPr>
      <w:r>
        <w:rPr>
          <w:rStyle w:val="s0"/>
        </w:rPr>
        <w:t>организует выполнение научно-исследовательских, опытно-конструкторских и технологических работ в связи с реализацией программы реновации;</w:t>
      </w:r>
    </w:p>
    <w:p w:rsidR="00000000" w:rsidRDefault="00803179">
      <w:pPr>
        <w:pStyle w:val="pj"/>
      </w:pPr>
      <w:r>
        <w:rPr>
          <w:rStyle w:val="s0"/>
        </w:rPr>
        <w:t xml:space="preserve">заключает договоры участия в долевом строительстве, договоры купли-продажи помещений в многоквартирных домах и иных объектов недвижимого имущества в целях реализации программы реновации и (или) решения о реновации, иные договоры по распоряжению указанными </w:t>
      </w:r>
      <w:r>
        <w:rPr>
          <w:rStyle w:val="s0"/>
        </w:rPr>
        <w:t>помещениями, а также заключает другие сделки по распоряжению принадлежащим фонду имуществом;</w:t>
      </w:r>
    </w:p>
    <w:p w:rsidR="00000000" w:rsidRDefault="00803179">
      <w:pPr>
        <w:pStyle w:val="pj"/>
      </w:pPr>
      <w:r>
        <w:rPr>
          <w:rStyle w:val="s0"/>
        </w:rPr>
        <w:t>содействует созданию производства строительных материалов, изделий, конструкций для жилищного строительства в целях, предусмотренных частью пятой настоящей статьи;</w:t>
      </w:r>
    </w:p>
    <w:p w:rsidR="00000000" w:rsidRDefault="00803179">
      <w:pPr>
        <w:pStyle w:val="pj"/>
      </w:pPr>
      <w:r>
        <w:rPr>
          <w:rStyle w:val="s0"/>
        </w:rPr>
        <w:t>выполняет иные предусмотренные нормативными правовыми актами города Москвы, уставом фонда функции в соответствии с предусмотренными настоящим Законом целями деятельности.</w:t>
      </w:r>
    </w:p>
    <w:p w:rsidR="00000000" w:rsidRDefault="00803179">
      <w:pPr>
        <w:pStyle w:val="pj"/>
      </w:pPr>
      <w:r>
        <w:rPr>
          <w:rStyle w:val="s0"/>
        </w:rPr>
        <w:t>Финансовое обеспечение деятельности фонда осуществляется за счет его собственных сре</w:t>
      </w:r>
      <w:r>
        <w:rPr>
          <w:rStyle w:val="s0"/>
        </w:rPr>
        <w:t>дств, средств бюджета города Москвы, а также за счет иных источников в соответствии с законодательством Российской Федерации.</w:t>
      </w:r>
    </w:p>
    <w:p w:rsidR="00000000" w:rsidRDefault="00803179">
      <w:pPr>
        <w:pStyle w:val="pj"/>
      </w:pPr>
      <w:r>
        <w:rPr>
          <w:rStyle w:val="s0"/>
        </w:rPr>
        <w:t xml:space="preserve">Фонд обязан ежегодно размещать годовой отчет о своей деятельности на официальном сайте фонда в информационно-телекоммуникационной </w:t>
      </w:r>
      <w:r>
        <w:rPr>
          <w:rStyle w:val="s0"/>
        </w:rPr>
        <w:t>сети «Интернет».</w:t>
      </w:r>
    </w:p>
    <w:p w:rsidR="00000000" w:rsidRDefault="00803179">
      <w:pPr>
        <w:pStyle w:val="pj"/>
      </w:pPr>
      <w:r>
        <w:rPr>
          <w:rStyle w:val="s0"/>
        </w:rPr>
        <w:t>Для осуществления своей деятельности фонд вправе использовать сведения, отнесенные к государственной тайне, при условии соблюдения требований законодательства Российской Федерации о государственной тайне.</w:t>
      </w:r>
    </w:p>
    <w:p w:rsidR="00000000" w:rsidRDefault="00803179">
      <w:pPr>
        <w:pStyle w:val="pj"/>
      </w:pPr>
      <w:r>
        <w:rPr>
          <w:rStyle w:val="s0"/>
        </w:rPr>
        <w:t xml:space="preserve">Нормативным правовым актом города </w:t>
      </w:r>
      <w:r>
        <w:rPr>
          <w:rStyle w:val="s0"/>
        </w:rPr>
        <w:t>Москвы фонд может быть наделен правом выступать в качестве застройщика и привлекать денежные средства граждан и юридических лиц для строительства (создания) многоквартирного дома на основании договоров участия в долевом строительстве в порядке, установленн</w:t>
      </w:r>
      <w:r>
        <w:rPr>
          <w:rStyle w:val="s0"/>
        </w:rPr>
        <w:t xml:space="preserve">ом </w:t>
      </w:r>
      <w:hyperlink r:id="rId3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</w:t>
      </w:r>
      <w:r>
        <w:rPr>
          <w:rStyle w:val="s0"/>
        </w:rPr>
        <w:t>ые акты Российской Федерации» (далее - Федеральный закон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Федерации»), заключать договоры участия в дол</w:t>
      </w:r>
      <w:r>
        <w:rPr>
          <w:rStyle w:val="s0"/>
        </w:rPr>
        <w:t>евом строительстве, в которых фонд выступает в качестве участника долевого строительства, с учетом следующих особенностей:</w:t>
      </w:r>
    </w:p>
    <w:p w:rsidR="00000000" w:rsidRDefault="00803179">
      <w:pPr>
        <w:pStyle w:val="pj"/>
      </w:pPr>
      <w:r>
        <w:rPr>
          <w:rStyle w:val="s0"/>
        </w:rPr>
        <w:t xml:space="preserve">положения </w:t>
      </w:r>
      <w:hyperlink r:id="rId39" w:anchor="sub_id=20000" w:history="1">
        <w:r>
          <w:rPr>
            <w:rStyle w:val="a4"/>
          </w:rPr>
          <w:t>статьи 2</w:t>
        </w:r>
      </w:hyperlink>
      <w:r>
        <w:rPr>
          <w:rStyle w:val="s0"/>
        </w:rPr>
        <w:t xml:space="preserve">, </w:t>
      </w:r>
      <w:hyperlink r:id="rId40" w:anchor="sub_id=30000" w:history="1">
        <w:r>
          <w:rPr>
            <w:rStyle w:val="a4"/>
          </w:rPr>
          <w:t>частей 1 - 2.6, 4, 5 статьи 3, части 1, пунктов 2, 7 части 2 статьи 3.1</w:t>
        </w:r>
      </w:hyperlink>
      <w:r>
        <w:rPr>
          <w:rStyle w:val="s0"/>
        </w:rPr>
        <w:t xml:space="preserve">, </w:t>
      </w:r>
      <w:hyperlink r:id="rId41" w:anchor="sub_id=130000" w:history="1">
        <w:r>
          <w:rPr>
            <w:rStyle w:val="a4"/>
          </w:rPr>
          <w:t>статей 13</w:t>
        </w:r>
      </w:hyperlink>
      <w:r>
        <w:rPr>
          <w:rStyle w:val="s0"/>
        </w:rPr>
        <w:t xml:space="preserve">, </w:t>
      </w:r>
      <w:hyperlink r:id="rId42" w:anchor="sub_id=150000" w:history="1">
        <w:r>
          <w:rPr>
            <w:rStyle w:val="a4"/>
          </w:rPr>
          <w:t>15, 15.4</w:t>
        </w:r>
      </w:hyperlink>
      <w:r>
        <w:rPr>
          <w:rStyle w:val="s0"/>
        </w:rPr>
        <w:t xml:space="preserve">, </w:t>
      </w:r>
      <w:hyperlink r:id="rId43" w:anchor="sub_id=180000" w:history="1">
        <w:r>
          <w:rPr>
            <w:rStyle w:val="a4"/>
          </w:rPr>
          <w:t>18 - 18.2</w:t>
        </w:r>
      </w:hyperlink>
      <w:r>
        <w:rPr>
          <w:rStyle w:val="s0"/>
        </w:rPr>
        <w:t xml:space="preserve">, </w:t>
      </w:r>
      <w:hyperlink r:id="rId44" w:anchor="sub_id=200000" w:history="1">
        <w:r>
          <w:rPr>
            <w:rStyle w:val="a4"/>
          </w:rPr>
          <w:t>пунктов 4, 7 части</w:t>
        </w:r>
        <w:r>
          <w:rPr>
            <w:rStyle w:val="a4"/>
          </w:rPr>
          <w:t xml:space="preserve"> 1, пункта 5 части 2 статьи 20</w:t>
        </w:r>
      </w:hyperlink>
      <w:r>
        <w:rPr>
          <w:rStyle w:val="s0"/>
        </w:rPr>
        <w:t xml:space="preserve"> и </w:t>
      </w:r>
      <w:hyperlink r:id="rId45" w:anchor="sub_id=23020000" w:history="1">
        <w:r>
          <w:rPr>
            <w:rStyle w:val="a4"/>
          </w:rPr>
          <w:t>статьи 23.2</w:t>
        </w:r>
      </w:hyperlink>
      <w:r>
        <w:rPr>
          <w:rStyle w:val="s0"/>
        </w:rPr>
        <w:t xml:space="preserve"> Федерального закона «Об участии в долевом строительстве многоквартирных домов и иных объектов недвижимости и о внесении измен</w:t>
      </w:r>
      <w:r>
        <w:rPr>
          <w:rStyle w:val="s0"/>
        </w:rPr>
        <w:t>ений в некоторые законодательные акты Российской Федерации» в отношении деятельности фонда не применяются;</w:t>
      </w:r>
    </w:p>
    <w:p w:rsidR="00000000" w:rsidRDefault="00803179">
      <w:pPr>
        <w:pStyle w:val="pj"/>
      </w:pPr>
      <w:r>
        <w:rPr>
          <w:rStyle w:val="s0"/>
        </w:rPr>
        <w:t>фонд вправе привлекать денежные средства граждан и юридических лиц для строительства (создания) многоквартирного дома на земельном участке, находящем</w:t>
      </w:r>
      <w:r>
        <w:rPr>
          <w:rStyle w:val="s0"/>
        </w:rPr>
        <w:t>ся в собственности фонда, а также на земельном участке, переданном фонду по договору аренды земельного участка или по договору безвозмездного пользования земельным участком.</w:t>
      </w:r>
    </w:p>
    <w:p w:rsidR="00000000" w:rsidRDefault="00803179">
      <w:pPr>
        <w:pStyle w:val="pj"/>
      </w:pPr>
      <w:r>
        <w:rPr>
          <w:rStyle w:val="s0"/>
        </w:rPr>
        <w:t>В случае неисполнения или ненадлежащего исполнения фондом своих обязательств по до</w:t>
      </w:r>
      <w:r>
        <w:rPr>
          <w:rStyle w:val="s0"/>
        </w:rPr>
        <w:t>говорам участия в долевом строительстве многоквартирных домов город Москва несет субсидиарную ответственность по обязательствам фонда.</w:t>
      </w:r>
    </w:p>
    <w:p w:rsidR="00000000" w:rsidRDefault="00803179">
      <w:pPr>
        <w:pStyle w:val="pj"/>
      </w:pPr>
      <w:r>
        <w:rPr>
          <w:rStyle w:val="s0"/>
        </w:rPr>
        <w:t xml:space="preserve">В целях выполнения фондом функций, предусмотренных настоящей статьей, в случае, указанном в части шестой </w:t>
      </w:r>
      <w:hyperlink w:anchor="sub7020000" w:history="1">
        <w:r>
          <w:rPr>
            <w:rStyle w:val="a4"/>
          </w:rPr>
          <w:t>статьи 7.2</w:t>
        </w:r>
      </w:hyperlink>
      <w:r>
        <w:rPr>
          <w:rStyle w:val="s0"/>
        </w:rPr>
        <w:t xml:space="preserve"> настоящего Закона, подготовка, регистрация и выдача градостроительного плана земельного участка до его образования, выдача разрешения на строительство без правоустанавливающих документов на земельный участок осуществляются по за</w:t>
      </w:r>
      <w:r>
        <w:rPr>
          <w:rStyle w:val="s0"/>
        </w:rPr>
        <w:t>явлению фонда, юридического лица, с которым указанным фондом заключен договор, предусматривающий строительство, реконструкцию объектов капитального строительства, необходимых для реализации программы реновации и (или) решения о реновации, направляемому в у</w:t>
      </w:r>
      <w:r>
        <w:rPr>
          <w:rStyle w:val="s0"/>
        </w:rPr>
        <w:t>полномоченный орган исполнительной власти города Москвы.</w:t>
      </w:r>
    </w:p>
    <w:p w:rsidR="00000000" w:rsidRDefault="00803179">
      <w:pPr>
        <w:pStyle w:val="pj"/>
      </w:pPr>
      <w:r>
        <w:rPr>
          <w:rStyle w:val="s0"/>
        </w:rPr>
        <w:t xml:space="preserve">Фонд вправе обеспечивать подготовку типовой проектной документации, предусмотренной пунктом 2 части 1 </w:t>
      </w:r>
      <w:hyperlink r:id="rId46" w:anchor="sub_id=48020000" w:history="1">
        <w:r>
          <w:rPr>
            <w:rStyle w:val="a4"/>
          </w:rPr>
          <w:t>статьи 48.2</w:t>
        </w:r>
      </w:hyperlink>
      <w:r>
        <w:rPr>
          <w:rStyle w:val="s0"/>
        </w:rPr>
        <w:t xml:space="preserve"> Градостроительного кодекса Российской Федерации. Указанная проектная документация признается типовой проектной документацией со дня получения положительного заключения государственной экспертизы проектной документации. Сведения о такой проектной документа</w:t>
      </w:r>
      <w:r>
        <w:rPr>
          <w:rStyle w:val="s0"/>
        </w:rPr>
        <w:t>ции не подлежат обязательному включению в единый государственный реестр заключений экспертизы проектной документации объектов капитального строительства.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7.8. Управление фондом</w:t>
      </w:r>
    </w:p>
    <w:p w:rsidR="00000000" w:rsidRDefault="00803179">
      <w:pPr>
        <w:pStyle w:val="pj"/>
      </w:pPr>
      <w:r>
        <w:rPr>
          <w:rStyle w:val="s0"/>
        </w:rPr>
        <w:t xml:space="preserve">Органами управления фонда являются совет фонда и генеральный директор </w:t>
      </w:r>
      <w:r>
        <w:rPr>
          <w:rStyle w:val="s0"/>
        </w:rPr>
        <w:t>фонда. Совет фонда является высшим коллегиальным органом фонда. Генеральный директор является единоличным исполнительным органом фонда.</w:t>
      </w:r>
    </w:p>
    <w:p w:rsidR="00000000" w:rsidRDefault="00803179">
      <w:pPr>
        <w:pStyle w:val="pj"/>
      </w:pPr>
      <w:r>
        <w:rPr>
          <w:rStyle w:val="s0"/>
        </w:rPr>
        <w:t>Попечительский совет фонда является органом фонда и осуществляет надзор за деятельностью фонда, принятием другими органа</w:t>
      </w:r>
      <w:r>
        <w:rPr>
          <w:rStyle w:val="s0"/>
        </w:rPr>
        <w:t>ми фонда решений и обеспечением их исполнения, использованием средств фонда, соблюдением фондом законодательства Российской Федерации. Попечительский совет фонда осуществляет свою деятельность на общественных началах.</w:t>
      </w:r>
    </w:p>
    <w:p w:rsidR="00000000" w:rsidRDefault="00803179">
      <w:pPr>
        <w:pStyle w:val="pj"/>
      </w:pPr>
      <w:r>
        <w:rPr>
          <w:rStyle w:val="s0"/>
        </w:rPr>
        <w:t xml:space="preserve">В состав попечительского совета фонда </w:t>
      </w:r>
      <w:r>
        <w:rPr>
          <w:rStyle w:val="s0"/>
        </w:rPr>
        <w:t>могут входить лица, замещающие государственные должности, и лица, замещающие должности государственной гражданской службы.</w:t>
      </w:r>
    </w:p>
    <w:p w:rsidR="00000000" w:rsidRDefault="00803179">
      <w:pPr>
        <w:pStyle w:val="pj"/>
      </w:pPr>
      <w:r>
        <w:rPr>
          <w:rStyle w:val="s0"/>
        </w:rPr>
        <w:t>Общее количество членов попечительского совета фонда не может превышать 11 человек.</w:t>
      </w:r>
    </w:p>
    <w:p w:rsidR="00000000" w:rsidRDefault="00803179">
      <w:pPr>
        <w:pStyle w:val="pj"/>
      </w:pPr>
      <w:r>
        <w:rPr>
          <w:rStyle w:val="s0"/>
        </w:rPr>
        <w:t>Персональный состав попечительского совета фонда определяется нормативным правовым актом высшего исполнительного органа государственной власти города Москвы.</w:t>
      </w:r>
    </w:p>
    <w:p w:rsidR="00000000" w:rsidRDefault="00803179">
      <w:pPr>
        <w:pStyle w:val="pj"/>
      </w:pPr>
      <w:r>
        <w:rPr>
          <w:rStyle w:val="s0"/>
        </w:rPr>
        <w:t>Наряду с предусмотренными законодательством Российской Федерации и уставом фонда функциями попечит</w:t>
      </w:r>
      <w:r>
        <w:rPr>
          <w:rStyle w:val="s0"/>
        </w:rPr>
        <w:t>ельский совет фонда рассматривает в целях одобрения утвержденные советом фонда:</w:t>
      </w:r>
    </w:p>
    <w:p w:rsidR="00000000" w:rsidRDefault="00803179">
      <w:pPr>
        <w:pStyle w:val="pj"/>
      </w:pPr>
      <w:r>
        <w:rPr>
          <w:rStyle w:val="s0"/>
        </w:rPr>
        <w:t>стратегию развития фонда, содержащую в том числе цели, приоритетные направления деятельности фонда;</w:t>
      </w:r>
    </w:p>
    <w:p w:rsidR="00000000" w:rsidRDefault="00803179">
      <w:pPr>
        <w:pStyle w:val="pj"/>
      </w:pPr>
      <w:r>
        <w:rPr>
          <w:rStyle w:val="s0"/>
        </w:rPr>
        <w:t>абзац третий утратил силу;</w:t>
      </w:r>
    </w:p>
    <w:p w:rsidR="00000000" w:rsidRDefault="00803179">
      <w:pPr>
        <w:pStyle w:val="pj"/>
      </w:pPr>
      <w:r>
        <w:rPr>
          <w:rStyle w:val="s0"/>
        </w:rPr>
        <w:t>годовой отчет о деятельности фонда и годовую бухг</w:t>
      </w:r>
      <w:r>
        <w:rPr>
          <w:rStyle w:val="s0"/>
        </w:rPr>
        <w:t>алтерскую (финансовую) отчетность фонда.</w:t>
      </w:r>
    </w:p>
    <w:p w:rsidR="00000000" w:rsidRDefault="00803179">
      <w:pPr>
        <w:pStyle w:val="pj"/>
      </w:pPr>
      <w:r>
        <w:rPr>
          <w:rStyle w:val="s0"/>
        </w:rPr>
        <w:t>Председатель попечительского совета фонда рассматривает в целях одобрения план деятельности фонда.</w:t>
      </w:r>
    </w:p>
    <w:p w:rsidR="00000000" w:rsidRDefault="00803179">
      <w:pPr>
        <w:pStyle w:val="pj"/>
      </w:pPr>
      <w:r>
        <w:rPr>
          <w:rStyle w:val="s0"/>
        </w:rPr>
        <w:t>Персональный состав совета фонда определяется нормативным правовым актом высшего исполнительного органа государствен</w:t>
      </w:r>
      <w:r>
        <w:rPr>
          <w:rStyle w:val="s0"/>
        </w:rPr>
        <w:t>ной власти города Москвы. В состав совета фонда могут входить лица, замещающие государственные должности, и лица, замещающие должности государственной гражданской службы.</w:t>
      </w:r>
    </w:p>
    <w:p w:rsidR="00000000" w:rsidRDefault="00803179">
      <w:pPr>
        <w:pStyle w:val="pj"/>
      </w:pPr>
      <w:r>
        <w:rPr>
          <w:rStyle w:val="s0"/>
        </w:rPr>
        <w:t>В случае, если в состав совета фонда входят лица, замещающие государственные должност</w:t>
      </w:r>
      <w:r>
        <w:rPr>
          <w:rStyle w:val="s0"/>
        </w:rPr>
        <w:t>и, и лица, замещающие должности государственной гражданской службы, такие лица осуществляют свою деятельность на общественных началах.</w:t>
      </w:r>
    </w:p>
    <w:p w:rsidR="00000000" w:rsidRDefault="00803179">
      <w:pPr>
        <w:pStyle w:val="pj"/>
      </w:pPr>
      <w:r>
        <w:rPr>
          <w:rStyle w:val="s0"/>
        </w:rPr>
        <w:t>Совет фонда:</w:t>
      </w:r>
    </w:p>
    <w:p w:rsidR="00000000" w:rsidRDefault="00803179">
      <w:pPr>
        <w:pStyle w:val="pj"/>
      </w:pPr>
      <w:r>
        <w:rPr>
          <w:rStyle w:val="s0"/>
        </w:rPr>
        <w:t>определяет приоритетные направления деятельности фонда;</w:t>
      </w:r>
    </w:p>
    <w:p w:rsidR="00000000" w:rsidRDefault="00803179">
      <w:pPr>
        <w:pStyle w:val="pj"/>
      </w:pPr>
      <w:r>
        <w:rPr>
          <w:rStyle w:val="s0"/>
        </w:rPr>
        <w:t>утверждает стратегию развития фонда и после утверждения направляет ее на одобрение в попечительский совет фонда;</w:t>
      </w:r>
    </w:p>
    <w:p w:rsidR="00000000" w:rsidRDefault="00803179">
      <w:pPr>
        <w:pStyle w:val="pj"/>
      </w:pPr>
      <w:r>
        <w:rPr>
          <w:rStyle w:val="s0"/>
        </w:rPr>
        <w:t>утверждает план деятельности фонда, содержащий перечни мероприятий на текущий период и на определяемый фондом плановый период деятельности фонд</w:t>
      </w:r>
      <w:r>
        <w:rPr>
          <w:rStyle w:val="s0"/>
        </w:rPr>
        <w:t>а, приоритетные направления деятельности фонда, ключевые показатели эффективности и ожидаемые результаты деятельности фонда, и после утверждения направляет его на одобрение председателю попечительского совета фонда;</w:t>
      </w:r>
    </w:p>
    <w:p w:rsidR="00000000" w:rsidRDefault="00803179">
      <w:pPr>
        <w:pStyle w:val="pj"/>
      </w:pPr>
      <w:r>
        <w:rPr>
          <w:rStyle w:val="s0"/>
        </w:rPr>
        <w:t>ежегодно утверждает отобранную по резуль</w:t>
      </w:r>
      <w:r>
        <w:rPr>
          <w:rStyle w:val="s0"/>
        </w:rPr>
        <w:t>татам конкурса аудиторскую организацию для проведения ежегодного обязательного аудита ведения бухгалтерского учета и финансовой (бухгалтерской) отчетности фонда и размер вознаграждения указанной организации;</w:t>
      </w:r>
    </w:p>
    <w:p w:rsidR="00000000" w:rsidRDefault="00803179">
      <w:pPr>
        <w:pStyle w:val="pj"/>
      </w:pPr>
      <w:r>
        <w:rPr>
          <w:rStyle w:val="s0"/>
        </w:rPr>
        <w:t>утверждает годовой отчет о деятельности фонда, г</w:t>
      </w:r>
      <w:r>
        <w:rPr>
          <w:rStyle w:val="s0"/>
        </w:rPr>
        <w:t>одовую бухгалтерскую (финансовую) отчетность фонда и после утверждения направляет их на одобрение в попечительский совет фонда;</w:t>
      </w:r>
    </w:p>
    <w:p w:rsidR="00000000" w:rsidRDefault="00803179">
      <w:pPr>
        <w:pStyle w:val="pj"/>
      </w:pPr>
      <w:r>
        <w:rPr>
          <w:rStyle w:val="s0"/>
        </w:rPr>
        <w:t>принимает решения об образовании других органов фонда и о досрочном прекращении их полномочий;</w:t>
      </w:r>
    </w:p>
    <w:p w:rsidR="00000000" w:rsidRDefault="00803179">
      <w:pPr>
        <w:pStyle w:val="pj"/>
      </w:pPr>
      <w:r>
        <w:rPr>
          <w:rStyle w:val="s0"/>
        </w:rPr>
        <w:t>принимает решения о создании хозя</w:t>
      </w:r>
      <w:r>
        <w:rPr>
          <w:rStyle w:val="s0"/>
        </w:rPr>
        <w:t xml:space="preserve">йственных обществ и (или) об участии в них фонда в целях, предусмотренных частью пятой </w:t>
      </w:r>
      <w:hyperlink w:anchor="sub7070000" w:history="1">
        <w:r>
          <w:rPr>
            <w:rStyle w:val="a4"/>
          </w:rPr>
          <w:t>статьи 7.7</w:t>
        </w:r>
      </w:hyperlink>
      <w:r>
        <w:rPr>
          <w:rStyle w:val="s0"/>
        </w:rPr>
        <w:t xml:space="preserve"> настоящего Закона;</w:t>
      </w:r>
    </w:p>
    <w:p w:rsidR="00000000" w:rsidRDefault="00803179">
      <w:pPr>
        <w:pStyle w:val="pj"/>
      </w:pPr>
      <w:r>
        <w:rPr>
          <w:rStyle w:val="s0"/>
        </w:rPr>
        <w:t>принимает решения об изменении устава фонда;</w:t>
      </w:r>
    </w:p>
    <w:p w:rsidR="00000000" w:rsidRDefault="00803179">
      <w:pPr>
        <w:pStyle w:val="pj"/>
      </w:pPr>
      <w:r>
        <w:rPr>
          <w:rStyle w:val="s0"/>
        </w:rPr>
        <w:t>одобряет совершаемые фондом сделки в случаях, предусмотренных</w:t>
      </w:r>
      <w:r>
        <w:rPr>
          <w:rStyle w:val="s0"/>
        </w:rPr>
        <w:t xml:space="preserve"> законодательством Российской Федерации;</w:t>
      </w:r>
    </w:p>
    <w:p w:rsidR="00000000" w:rsidRDefault="00803179">
      <w:pPr>
        <w:pStyle w:val="pj"/>
      </w:pPr>
      <w:r>
        <w:rPr>
          <w:rStyle w:val="s0"/>
        </w:rPr>
        <w:t xml:space="preserve">осуществляет иные полномочия, предусмотренные настоящим Законом и уставом фонда и необходимые для выполнения функций, предусмотренных частью шестой </w:t>
      </w:r>
      <w:hyperlink w:anchor="sub7070000" w:history="1">
        <w:r>
          <w:rPr>
            <w:rStyle w:val="a4"/>
          </w:rPr>
          <w:t>статьи 7.7</w:t>
        </w:r>
      </w:hyperlink>
      <w:r>
        <w:rPr>
          <w:rStyle w:val="s0"/>
        </w:rPr>
        <w:t xml:space="preserve"> настоящего Закона.</w:t>
      </w:r>
    </w:p>
    <w:p w:rsidR="00000000" w:rsidRDefault="00803179">
      <w:pPr>
        <w:pStyle w:val="pj"/>
      </w:pPr>
      <w:r>
        <w:rPr>
          <w:rStyle w:val="s0"/>
        </w:rPr>
        <w:t>Гене</w:t>
      </w:r>
      <w:r>
        <w:rPr>
          <w:rStyle w:val="s0"/>
        </w:rPr>
        <w:t>ральный директор фонда осуществляет руководство текущей деятельностью фонда.</w:t>
      </w:r>
    </w:p>
    <w:p w:rsidR="00000000" w:rsidRDefault="00803179">
      <w:pPr>
        <w:pStyle w:val="pj"/>
      </w:pPr>
      <w:r>
        <w:rPr>
          <w:rStyle w:val="s0"/>
        </w:rPr>
        <w:t>Генеральный директор фонда назначается на должность и освобождается от должности высшим исполнительным органом государственной власти города Москвы.</w:t>
      </w:r>
    </w:p>
    <w:p w:rsidR="00000000" w:rsidRDefault="00803179">
      <w:pPr>
        <w:pStyle w:val="pj"/>
      </w:pPr>
      <w:r>
        <w:rPr>
          <w:rStyle w:val="s0"/>
        </w:rPr>
        <w:t>Генеральный директор фонда осу</w:t>
      </w:r>
      <w:r>
        <w:rPr>
          <w:rStyle w:val="s0"/>
        </w:rPr>
        <w:t>ществляет следующие полномочия:</w:t>
      </w:r>
    </w:p>
    <w:p w:rsidR="00000000" w:rsidRDefault="00803179">
      <w:pPr>
        <w:pStyle w:val="pj"/>
      </w:pPr>
      <w:r>
        <w:rPr>
          <w:rStyle w:val="s0"/>
        </w:rPr>
        <w:t>действует от имени фонда и представляет без доверенности его интересы в отношениях с федеральными органами государственной власти, органами государственной власти субъектов Российской Федерации, органами местного самоуправле</w:t>
      </w:r>
      <w:r>
        <w:rPr>
          <w:rStyle w:val="s0"/>
        </w:rPr>
        <w:t>ния, физическими и юридическими лицами в соответствии с целями деятельности фонда;</w:t>
      </w:r>
    </w:p>
    <w:p w:rsidR="00000000" w:rsidRDefault="00803179">
      <w:pPr>
        <w:pStyle w:val="pj"/>
      </w:pPr>
      <w:r>
        <w:rPr>
          <w:rStyle w:val="s0"/>
        </w:rPr>
        <w:t>организует исполнение решений попечительского совета фонда и совета фонда;</w:t>
      </w:r>
    </w:p>
    <w:p w:rsidR="00000000" w:rsidRDefault="00803179">
      <w:pPr>
        <w:pStyle w:val="pj"/>
      </w:pPr>
      <w:r>
        <w:rPr>
          <w:rStyle w:val="s0"/>
        </w:rPr>
        <w:t>издает приказы и распоряжения по вопросам деятельности фонда;</w:t>
      </w:r>
    </w:p>
    <w:p w:rsidR="00000000" w:rsidRDefault="00803179">
      <w:pPr>
        <w:pStyle w:val="pj"/>
      </w:pPr>
      <w:r>
        <w:rPr>
          <w:rStyle w:val="s0"/>
        </w:rPr>
        <w:t>назначает на должность и освобождает</w:t>
      </w:r>
      <w:r>
        <w:rPr>
          <w:rStyle w:val="s0"/>
        </w:rPr>
        <w:t xml:space="preserve"> от должности работников фонда;</w:t>
      </w:r>
    </w:p>
    <w:p w:rsidR="00000000" w:rsidRDefault="00803179">
      <w:pPr>
        <w:pStyle w:val="pj"/>
      </w:pPr>
      <w:r>
        <w:rPr>
          <w:rStyle w:val="s0"/>
        </w:rPr>
        <w:t>распределяет обязанности между своими заместителями;</w:t>
      </w:r>
    </w:p>
    <w:p w:rsidR="00000000" w:rsidRDefault="00803179">
      <w:pPr>
        <w:pStyle w:val="pj"/>
      </w:pPr>
      <w:r>
        <w:rPr>
          <w:rStyle w:val="s0"/>
        </w:rPr>
        <w:t>организует подготовку материалов для осуществления попечительским советом фонда и советом фонда своих полномочий, а также решает иные связанные с обеспечением деятельности</w:t>
      </w:r>
      <w:r>
        <w:rPr>
          <w:rStyle w:val="s0"/>
        </w:rPr>
        <w:t xml:space="preserve"> указанных органов фонда вопросы;</w:t>
      </w:r>
    </w:p>
    <w:p w:rsidR="00000000" w:rsidRDefault="00803179">
      <w:pPr>
        <w:pStyle w:val="pj"/>
      </w:pPr>
      <w:r>
        <w:rPr>
          <w:rStyle w:val="s0"/>
        </w:rPr>
        <w:t>принимает решения по вопросам, отнесенным к компетенции фонда, за исключением вопросов, отнесенных к компетенции попечительского совета фонда и совета фонда.</w:t>
      </w:r>
    </w:p>
    <w:p w:rsidR="00000000" w:rsidRDefault="00803179">
      <w:pPr>
        <w:pStyle w:val="pj"/>
      </w:pPr>
      <w:r>
        <w:rPr>
          <w:rStyle w:val="s0"/>
        </w:rPr>
        <w:t>Органом внутреннего финансового контроля фонда является ревизион</w:t>
      </w:r>
      <w:r>
        <w:rPr>
          <w:rStyle w:val="s0"/>
        </w:rPr>
        <w:t>ная комиссия фонда, которая осуществляет свою деятельность в соответствии с положением, утвержденным советом фонда.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bookmarkStart w:id="5" w:name="SUB7090000"/>
      <w:bookmarkEnd w:id="5"/>
      <w:r>
        <w:rPr>
          <w:rStyle w:val="s1"/>
        </w:rPr>
        <w:t>Статья 7.9. Договор о развитии территории в целях реализации программы реновации и (или) решения о реновации</w:t>
      </w:r>
    </w:p>
    <w:p w:rsidR="00000000" w:rsidRDefault="00803179">
      <w:pPr>
        <w:pStyle w:val="pj"/>
      </w:pPr>
      <w:r>
        <w:rPr>
          <w:rStyle w:val="s0"/>
        </w:rPr>
        <w:t>В целях выполнения фондом фун</w:t>
      </w:r>
      <w:r>
        <w:rPr>
          <w:rStyle w:val="s0"/>
        </w:rPr>
        <w:t>кций, предусмотренных настоящим Законом, фондом может быть заключен договор о развитии территории в целях реализации решения о реновации (далее в настоящей статье - договор).</w:t>
      </w:r>
    </w:p>
    <w:p w:rsidR="00000000" w:rsidRDefault="00803179">
      <w:pPr>
        <w:pStyle w:val="pj"/>
      </w:pPr>
      <w:r>
        <w:rPr>
          <w:rStyle w:val="s0"/>
        </w:rPr>
        <w:t>В соответствии с договором юридическое лицо, с которым заключен договор, обязуетс</w:t>
      </w:r>
      <w:r>
        <w:rPr>
          <w:rStyle w:val="s0"/>
        </w:rPr>
        <w:t>я обеспечить выполнение мероприятий по развитию территории в целях реализации решения о реновации, в том числе по строительству, реконструкции многоквартирных домов, иных объектов капитального строительства, право собственности на которые принадлежит и (ил</w:t>
      </w:r>
      <w:r>
        <w:rPr>
          <w:rStyle w:val="s0"/>
        </w:rPr>
        <w:t>и) будет принадлежать фонду, снос необходимых в этих целях объектов капитального строительства, выполнение мероприятий, связанных с подключением (технологическим присоединением) объектов капитального строительства к сетям инженерно-технического обеспечения</w:t>
      </w:r>
      <w:r>
        <w:rPr>
          <w:rStyle w:val="s0"/>
        </w:rPr>
        <w:t>, а фонд обязуется при необходимости предоставить такому юридическому лицу в субаренду земельный участок для строительства, реконструкции указанных объектов недвижимого имущества на срок, не превышающий срока его аренды, с установлением платы по договору с</w:t>
      </w:r>
      <w:r>
        <w:rPr>
          <w:rStyle w:val="s0"/>
        </w:rPr>
        <w:t>убаренды в соответствии с нормативным правовым актом города Москвы и полностью или частично обеспечить финансирование данных мероприятий.</w:t>
      </w:r>
    </w:p>
    <w:p w:rsidR="00000000" w:rsidRDefault="00803179">
      <w:pPr>
        <w:pStyle w:val="pj"/>
      </w:pPr>
      <w:r>
        <w:rPr>
          <w:rStyle w:val="s0"/>
        </w:rPr>
        <w:t>При реализации договора фонд вправе привлекать денежные средства граждан и юридических лиц в соответствии с Федеральны</w:t>
      </w:r>
      <w:r>
        <w:rPr>
          <w:rStyle w:val="s0"/>
        </w:rPr>
        <w:t>м законом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 в целях строительства многоквартирных домов и (или) иных объектов недвижимого иму</w:t>
      </w:r>
      <w:r>
        <w:rPr>
          <w:rStyle w:val="s0"/>
        </w:rPr>
        <w:t>щества в соответствии с договором.</w:t>
      </w:r>
    </w:p>
    <w:p w:rsidR="00000000" w:rsidRDefault="00803179">
      <w:pPr>
        <w:pStyle w:val="pj"/>
      </w:pPr>
      <w:r>
        <w:rPr>
          <w:rStyle w:val="s0"/>
        </w:rPr>
        <w:t>Право собственности на объекты капитального строительства, строительство, реконструкция которых осуществлены в соответствии с условиями договора, на помещения, на машино-места в таких объектах капитального строительства в</w:t>
      </w:r>
      <w:r>
        <w:rPr>
          <w:rStyle w:val="s0"/>
        </w:rPr>
        <w:t>озникает у фонда, за исключением таких объектов капитального строительства, помещений, машино-мест, подлежащих передаче участникам долевого строительства и (или) иным лицам в случаях, предусмотренных нормативными правовыми актами города Москвы.</w:t>
      </w:r>
    </w:p>
    <w:p w:rsidR="00000000" w:rsidRDefault="00803179">
      <w:pPr>
        <w:pStyle w:val="pj"/>
      </w:pPr>
      <w:r>
        <w:rPr>
          <w:rStyle w:val="s0"/>
        </w:rPr>
        <w:t>Цена догово</w:t>
      </w:r>
      <w:r>
        <w:rPr>
          <w:rStyle w:val="s0"/>
        </w:rPr>
        <w:t>ра, особенности приемки выполненных работ, оказанных услуг определяются в порядке, установленном нормативным правовым актом города Москвы. При этом в случае, если цена договора не превышает значение, установленное в соответствии с нормативным правовым акто</w:t>
      </w:r>
      <w:r>
        <w:rPr>
          <w:rStyle w:val="s0"/>
        </w:rPr>
        <w:t>м города Москвы уполномоченным органом исполнительной власти города Москвы, расходы, связанные со строительством, с реконструкцией многоквартирных домов, иных объектов капитального строительства, не подлежат проверке достоверности определения сметной стоим</w:t>
      </w:r>
      <w:r>
        <w:rPr>
          <w:rStyle w:val="s0"/>
        </w:rPr>
        <w:t>ости в соответствии с законодательством о градостроительной деятельности.</w:t>
      </w:r>
    </w:p>
    <w:p w:rsidR="00000000" w:rsidRDefault="00803179">
      <w:pPr>
        <w:pStyle w:val="pj"/>
      </w:pPr>
      <w:r>
        <w:rPr>
          <w:rStyle w:val="s0"/>
        </w:rPr>
        <w:t>В договор включаются:</w:t>
      </w:r>
    </w:p>
    <w:p w:rsidR="00000000" w:rsidRDefault="00803179">
      <w:pPr>
        <w:pStyle w:val="pj"/>
      </w:pPr>
      <w:r>
        <w:rPr>
          <w:rStyle w:val="s0"/>
        </w:rPr>
        <w:t>сведения о местоположении, площади и границах территории, в отношении которой заключается договор;</w:t>
      </w:r>
    </w:p>
    <w:p w:rsidR="00000000" w:rsidRDefault="00803179">
      <w:pPr>
        <w:pStyle w:val="pj"/>
      </w:pPr>
      <w:r>
        <w:rPr>
          <w:rStyle w:val="s0"/>
        </w:rPr>
        <w:t>перечень расположенных в границах такой территории объектов капитального строительства, линейных объектов, подлежащих сносу, перечень объектов капитального строительства, линейных объектов, подлежащих строительству, реконструкции;</w:t>
      </w:r>
    </w:p>
    <w:p w:rsidR="00000000" w:rsidRDefault="00803179">
      <w:pPr>
        <w:pStyle w:val="pj"/>
      </w:pPr>
      <w:r>
        <w:rPr>
          <w:rStyle w:val="s0"/>
        </w:rPr>
        <w:t>обязательство лица, с кот</w:t>
      </w:r>
      <w:r>
        <w:rPr>
          <w:rStyle w:val="s0"/>
        </w:rPr>
        <w:t>орым заключен договор, осуществить строительство, реконструкцию многоквартирных домов, иных объектов капитального строительства, предусмотренных договором, и (или) осуществить передачу таких объектов фонду или иным лицам в случаях, предусмотренных настояще</w:t>
      </w:r>
      <w:r>
        <w:rPr>
          <w:rStyle w:val="s0"/>
        </w:rPr>
        <w:t>й статьей;</w:t>
      </w:r>
    </w:p>
    <w:p w:rsidR="00000000" w:rsidRDefault="00803179">
      <w:pPr>
        <w:pStyle w:val="pj"/>
      </w:pPr>
      <w:r>
        <w:rPr>
          <w:rStyle w:val="s0"/>
        </w:rPr>
        <w:t>срок исполнения обязательств по договору, включая гарантийные обязательства, а также срок действия договора;</w:t>
      </w:r>
    </w:p>
    <w:p w:rsidR="00000000" w:rsidRDefault="00803179">
      <w:pPr>
        <w:pStyle w:val="pj"/>
      </w:pPr>
      <w:r>
        <w:rPr>
          <w:rStyle w:val="s0"/>
        </w:rPr>
        <w:t>цена договора;</w:t>
      </w:r>
    </w:p>
    <w:p w:rsidR="00000000" w:rsidRDefault="00803179">
      <w:pPr>
        <w:pStyle w:val="pj"/>
      </w:pPr>
      <w:r>
        <w:rPr>
          <w:rStyle w:val="s0"/>
        </w:rPr>
        <w:t>ответственность сторон за неисполнение или ненадлежащее исполнение условий договора.</w:t>
      </w:r>
    </w:p>
    <w:p w:rsidR="00000000" w:rsidRDefault="00803179">
      <w:pPr>
        <w:pStyle w:val="pj"/>
      </w:pPr>
      <w:r>
        <w:rPr>
          <w:rStyle w:val="s0"/>
        </w:rPr>
        <w:t>В договоре наряду с указанными в части шестой настоящей статьи условиями могут быть предусмотрены иные условия, в том числе:</w:t>
      </w:r>
    </w:p>
    <w:p w:rsidR="00000000" w:rsidRDefault="00803179">
      <w:pPr>
        <w:pStyle w:val="pj"/>
      </w:pPr>
      <w:r>
        <w:rPr>
          <w:rStyle w:val="s0"/>
        </w:rPr>
        <w:t xml:space="preserve">обязательство лица, с которым заключен договор, выполнять функции технического заказчика при строительстве, реконструкции объектов </w:t>
      </w:r>
      <w:r>
        <w:rPr>
          <w:rStyle w:val="s0"/>
        </w:rPr>
        <w:t>капитального строительства в соответствии с договором, включая обязательство по заключению договоров о подключении (технологическом присоединении) объектов капитального строительства к сетям инженерно-технического обеспечения, о получении разрешения на стр</w:t>
      </w:r>
      <w:r>
        <w:rPr>
          <w:rStyle w:val="s0"/>
        </w:rPr>
        <w:t>оительство указанных объектов, их ввод в эксплуатацию;</w:t>
      </w:r>
    </w:p>
    <w:p w:rsidR="00000000" w:rsidRDefault="00803179">
      <w:pPr>
        <w:pStyle w:val="pj"/>
      </w:pPr>
      <w:r>
        <w:rPr>
          <w:rStyle w:val="s0"/>
        </w:rPr>
        <w:t>срок предоставления лицу, с которым заключен договор, земельного участка или земельных участков в аренду (субаренду), если такое предоставление предусмотрено договором, а также размер арендной платы (с</w:t>
      </w:r>
      <w:r>
        <w:rPr>
          <w:rStyle w:val="s0"/>
        </w:rPr>
        <w:t>тавки арендной платы по договору субаренды) за пользование земельным участком или земельными участками в течение срока действия договора;</w:t>
      </w:r>
    </w:p>
    <w:p w:rsidR="00000000" w:rsidRDefault="00803179">
      <w:pPr>
        <w:pStyle w:val="pj"/>
      </w:pPr>
      <w:r>
        <w:rPr>
          <w:rStyle w:val="s0"/>
        </w:rPr>
        <w:t>способы обеспечения исполнения обязательств по договору;</w:t>
      </w:r>
    </w:p>
    <w:p w:rsidR="00000000" w:rsidRDefault="00803179">
      <w:pPr>
        <w:pStyle w:val="pj"/>
      </w:pPr>
      <w:r>
        <w:rPr>
          <w:rStyle w:val="s0"/>
        </w:rPr>
        <w:t>порядок внесения изменений в договор;</w:t>
      </w:r>
    </w:p>
    <w:p w:rsidR="00000000" w:rsidRDefault="00803179">
      <w:pPr>
        <w:pStyle w:val="pj"/>
      </w:pPr>
      <w:r>
        <w:rPr>
          <w:rStyle w:val="s0"/>
        </w:rPr>
        <w:t>перечень выполняемых ли</w:t>
      </w:r>
      <w:r>
        <w:rPr>
          <w:rStyle w:val="s0"/>
        </w:rPr>
        <w:t>цом, заключившим договор, видов работ по благоустройству территории, срок их выполнения.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8. Здания, строения, сооружения, помещения, земельные участки, находящиеся в федеральной собственности</w:t>
      </w:r>
    </w:p>
    <w:p w:rsidR="00000000" w:rsidRDefault="00803179">
      <w:pPr>
        <w:pStyle w:val="pj"/>
      </w:pPr>
      <w:r>
        <w:rPr>
          <w:rStyle w:val="s0"/>
        </w:rPr>
        <w:t>Здания, строения, сооружения, находящиеся на территории</w:t>
      </w:r>
      <w:r>
        <w:rPr>
          <w:rStyle w:val="s0"/>
        </w:rPr>
        <w:t xml:space="preserve"> города Москвы, и помещения, в которых размещены высшие органы законодательной, исполнительной и судебной власти Российской Федерации, Генеральная прокуратура Российской Федерации, Центральный банк Российской Федерации, Фонд пенсионного и социального страх</w:t>
      </w:r>
      <w:r>
        <w:rPr>
          <w:rStyle w:val="s0"/>
        </w:rPr>
        <w:t>ования Российской Федерации находятся в федеральной собственности.</w:t>
      </w:r>
    </w:p>
    <w:p w:rsidR="00000000" w:rsidRDefault="00803179">
      <w:pPr>
        <w:pStyle w:val="pj"/>
      </w:pPr>
      <w:r>
        <w:rPr>
          <w:rStyle w:val="s0"/>
        </w:rPr>
        <w:t xml:space="preserve">Земельные участки, на которых расположены указанные в части первой настоящей статьи здания, строения, сооружения, а также земельные участки, которые расположены на территории города Москвы </w:t>
      </w:r>
      <w:r>
        <w:rPr>
          <w:rStyle w:val="s0"/>
        </w:rPr>
        <w:t xml:space="preserve">и право собственности Российской Федерации на которые признано федеральными законами или возникло при разграничении государственной собственности на землю либо которые приобретены Российской Федерацией по предусмотренным </w:t>
      </w:r>
      <w:hyperlink r:id="rId47" w:anchor="sub_id=260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основаниям, находятся в федеральной собственности.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9. Особенности предоставления земельных участков, расположенных на территории города Москвы</w:t>
      </w:r>
    </w:p>
    <w:p w:rsidR="00000000" w:rsidRDefault="00803179">
      <w:pPr>
        <w:pStyle w:val="pj"/>
      </w:pPr>
      <w:r>
        <w:rPr>
          <w:rStyle w:val="s0"/>
        </w:rPr>
        <w:t>Земельные участки, наход</w:t>
      </w:r>
      <w:r>
        <w:rPr>
          <w:rStyle w:val="s0"/>
        </w:rPr>
        <w:t>ящиеся в собственности города Москвы, предоставляются органами государственной власти города Москвы для размещения зданий, строений и сооружений, необходимых для выполнения полномочий федеральными органами государственной власти Российской Федерации, в соо</w:t>
      </w:r>
      <w:r>
        <w:rPr>
          <w:rStyle w:val="s0"/>
        </w:rPr>
        <w:t>тветствии с перечнем, формируемым Правительством Российской Федерации. Указанные земельные участки в установленном законом порядке приобретаются федеральными органами государственной власти Российской Федерации в федеральную собственность Российской Федера</w:t>
      </w:r>
      <w:r>
        <w:rPr>
          <w:rStyle w:val="s0"/>
        </w:rPr>
        <w:t xml:space="preserve">ции или предоставляются им на иных законных основаниях, предусмотренных </w:t>
      </w:r>
      <w:hyperlink r:id="rId48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Российской Федерации.</w:t>
      </w:r>
    </w:p>
    <w:p w:rsidR="00000000" w:rsidRDefault="00803179">
      <w:pPr>
        <w:pStyle w:val="pj"/>
      </w:pPr>
      <w:r>
        <w:rPr>
          <w:rStyle w:val="s0"/>
        </w:rPr>
        <w:t>До 1 января 2030 года органы исполнительной власти города Москвы, уполномоченн</w:t>
      </w:r>
      <w:r>
        <w:rPr>
          <w:rStyle w:val="s0"/>
        </w:rPr>
        <w:t xml:space="preserve">ые на предоставление земельных участков, которые находятся в собственности города Москвы или государственная собственность на которые не разграничена, вправе по основаниям, предусмотренным нормативными правовыми актами города Москвы, наряду с основаниями, </w:t>
      </w:r>
      <w:r>
        <w:rPr>
          <w:rStyle w:val="s0"/>
        </w:rPr>
        <w:t xml:space="preserve">предусмотренными </w:t>
      </w:r>
      <w:hyperlink r:id="rId49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Российской Федерации, принять следующие решения:</w:t>
      </w:r>
    </w:p>
    <w:p w:rsidR="00000000" w:rsidRDefault="00803179">
      <w:pPr>
        <w:pStyle w:val="pj"/>
      </w:pPr>
      <w:r>
        <w:rPr>
          <w:rStyle w:val="s0"/>
        </w:rPr>
        <w:t xml:space="preserve">об отказе в утверждении схемы расположения земельного участка или земельных участков на кадастровом плане </w:t>
      </w:r>
      <w:r>
        <w:rPr>
          <w:rStyle w:val="s0"/>
        </w:rPr>
        <w:t>территории;</w:t>
      </w:r>
    </w:p>
    <w:p w:rsidR="00000000" w:rsidRDefault="00803179">
      <w:pPr>
        <w:pStyle w:val="pj"/>
      </w:pPr>
      <w:r>
        <w:rPr>
          <w:rStyle w:val="s0"/>
        </w:rPr>
        <w:t>об отказе в проведении аукциона по продаже земельного участка или аукциона на право заключения договора аренды земельного участка;</w:t>
      </w:r>
    </w:p>
    <w:p w:rsidR="00000000" w:rsidRDefault="00803179">
      <w:pPr>
        <w:pStyle w:val="pj"/>
      </w:pPr>
      <w:r>
        <w:rPr>
          <w:rStyle w:val="s0"/>
        </w:rPr>
        <w:t>об отказе в предварительном согласовании предоставления земельного участка или в предоставлении земельного участк</w:t>
      </w:r>
      <w:r>
        <w:rPr>
          <w:rStyle w:val="s0"/>
        </w:rPr>
        <w:t>а без проведения торгов.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10. Предоставление в аренду зданий, строений, сооружений и помещений, находящихся в собственности города Москвы, федеральным органам государственной власти Российской Федерации, представительствам субъектов Российской Феде</w:t>
      </w:r>
      <w:r>
        <w:rPr>
          <w:rStyle w:val="s1"/>
        </w:rPr>
        <w:t>рации, а также дипломатическим представительствам иностранных государств в Российской Федерации</w:t>
      </w:r>
    </w:p>
    <w:p w:rsidR="00000000" w:rsidRDefault="00803179">
      <w:pPr>
        <w:pStyle w:val="pj"/>
      </w:pPr>
      <w:r>
        <w:rPr>
          <w:rStyle w:val="s0"/>
        </w:rPr>
        <w:t>Здания, строения, сооружения и помещения, находящиеся в собственности города Москвы, предоставляются органами государственной власти города Москвы федеральным о</w:t>
      </w:r>
      <w:r>
        <w:rPr>
          <w:rStyle w:val="s0"/>
        </w:rPr>
        <w:t>рганам государственной власти Российской Федерации, представительствам республик в составе Российской Федерации, краев, областей, городов федерального значения, автономной области, автономных округов в аренду в порядке, установленном законодательством Росс</w:t>
      </w:r>
      <w:r>
        <w:rPr>
          <w:rStyle w:val="s0"/>
        </w:rPr>
        <w:t>ийской Федерации.</w:t>
      </w:r>
    </w:p>
    <w:p w:rsidR="00000000" w:rsidRDefault="00803179">
      <w:pPr>
        <w:pStyle w:val="pj"/>
      </w:pPr>
      <w:r>
        <w:rPr>
          <w:rStyle w:val="s0"/>
        </w:rPr>
        <w:t>В таком же порядке предоставляются в аренду находящиеся в собственности города Москвы здания, строения, сооружения и помещения дипломатическим представительствам иностранных государств в Российской Федерации, если иное не установлено межд</w:t>
      </w:r>
      <w:r>
        <w:rPr>
          <w:rStyle w:val="s0"/>
        </w:rPr>
        <w:t>ународными договорами Российской Федерации. В решении вопросов о предоставлении в аренду указанных зданий, строений, сооружений и помещений интересы дипломатических представительств иностранных государств в Российской Федерации в отношениях с органами госу</w:t>
      </w:r>
      <w:r>
        <w:rPr>
          <w:rStyle w:val="s0"/>
        </w:rPr>
        <w:t>дарственной власти города Москвы представляют органы, уполномоченные Правительством Российской Федерации.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11. Проведение собраний, митингов, демонстраций, шествий, пикетирований и иных публичных мероприятий в городе Москве - столице Российской Федерации</w:t>
      </w:r>
    </w:p>
    <w:p w:rsidR="00000000" w:rsidRDefault="00803179">
      <w:pPr>
        <w:pStyle w:val="pj"/>
      </w:pPr>
      <w:r>
        <w:rPr>
          <w:rStyle w:val="s0"/>
        </w:rPr>
        <w:t xml:space="preserve">Собрания, митинги, демонстрации, шествия, пикетирования и иные публичные мероприятия в городе Москве </w:t>
      </w:r>
      <w:r>
        <w:rPr>
          <w:rStyle w:val="s0"/>
        </w:rPr>
        <w:t xml:space="preserve">- столице Российской Федерации проводятся в соответствии с </w:t>
      </w:r>
      <w:hyperlink r:id="rId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«О собраниях, митингах, демонстрациях, шествиях и пикетированиях».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12. Особенности принятия и изменения</w:t>
      </w:r>
      <w:r>
        <w:rPr>
          <w:rStyle w:val="s1"/>
        </w:rPr>
        <w:t xml:space="preserve"> Устава города Москвы - столицы Российской Федерации</w:t>
      </w:r>
    </w:p>
    <w:p w:rsidR="00000000" w:rsidRDefault="00803179">
      <w:pPr>
        <w:pStyle w:val="pj"/>
      </w:pPr>
      <w:r>
        <w:rPr>
          <w:rStyle w:val="s0"/>
        </w:rPr>
        <w:t>Устав города Москвы - столицы Российской Федерации принимается Советом народных депутатов города Москвы. Проект устава в части осуществления городом Москвой функций столицы Российской Федерации согласовы</w:t>
      </w:r>
      <w:r>
        <w:rPr>
          <w:rStyle w:val="s0"/>
        </w:rPr>
        <w:t>вается с Верховным Советом Российской Федерации и Президентом Российской Федерации. Порядок этого согласования устанавливается Верховным Советом Российской Федерации. В том же порядке в Устав вносятся изменения и дополнения.</w:t>
      </w:r>
    </w:p>
    <w:p w:rsidR="00000000" w:rsidRDefault="00803179">
      <w:pPr>
        <w:pStyle w:val="pj"/>
      </w:pPr>
      <w:r>
        <w:rPr>
          <w:rStyle w:val="s0"/>
        </w:rPr>
        <w:t>Установление и изменение структ</w:t>
      </w:r>
      <w:r>
        <w:rPr>
          <w:rStyle w:val="s0"/>
        </w:rPr>
        <w:t>уры администрации города Москвы и компетенции ее структурных подразделений производятся Советом народных депутатов города Москвы по представлению администрации города Москвы.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13. Особенности территориального деления города Москвы</w:t>
      </w:r>
    </w:p>
    <w:p w:rsidR="00000000" w:rsidRDefault="00803179">
      <w:pPr>
        <w:pStyle w:val="pj"/>
      </w:pPr>
      <w:r>
        <w:rPr>
          <w:rStyle w:val="s0"/>
        </w:rPr>
        <w:t>Территория города</w:t>
      </w:r>
      <w:r>
        <w:rPr>
          <w:rStyle w:val="s0"/>
        </w:rPr>
        <w:t xml:space="preserve"> Москвы может включать в себя территории районов в городе (муниципальных районов), других административно-территориальных единиц, а также внутригородские территории административного управления.</w:t>
      </w:r>
    </w:p>
    <w:p w:rsidR="00000000" w:rsidRDefault="00803179">
      <w:pPr>
        <w:pStyle w:val="pj"/>
      </w:pPr>
      <w:r>
        <w:rPr>
          <w:rStyle w:val="s0"/>
        </w:rPr>
        <w:t xml:space="preserve">Правовое положение указанных административно-территориальных </w:t>
      </w:r>
      <w:r>
        <w:rPr>
          <w:rStyle w:val="s0"/>
        </w:rPr>
        <w:t>единиц и территорий регулируется Уставом города Москвы.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14. Особенности осуществления отдельных видов регионального государственного контроля (надзора) в городе Москве</w:t>
      </w:r>
    </w:p>
    <w:p w:rsidR="00000000" w:rsidRDefault="00803179">
      <w:pPr>
        <w:pStyle w:val="pj"/>
      </w:pPr>
      <w:r>
        <w:rPr>
          <w:rStyle w:val="s0"/>
        </w:rPr>
        <w:t>Органы исполнительной власти города Москвы наряду с предусмотренными иными федеральными законами видами регионального государственного контроля (надзора) и отдельными видами федерального государственного контроля (надзора), полномочия по осуществлению кото</w:t>
      </w:r>
      <w:r>
        <w:rPr>
          <w:rStyle w:val="s0"/>
        </w:rPr>
        <w:t>рых переданы органам исполнительной власти субъектов Российской Федерации, осуществляют:</w:t>
      </w:r>
    </w:p>
    <w:p w:rsidR="00000000" w:rsidRDefault="00803179">
      <w:pPr>
        <w:pStyle w:val="pj"/>
      </w:pPr>
      <w:r>
        <w:rPr>
          <w:rStyle w:val="s0"/>
        </w:rPr>
        <w:t>региональный государственный контроль (надзор) за соблюдением требований к содержанию особых объектов нежилого фонда;</w:t>
      </w:r>
    </w:p>
    <w:p w:rsidR="00000000" w:rsidRDefault="00803179">
      <w:pPr>
        <w:pStyle w:val="pj"/>
      </w:pPr>
      <w:r>
        <w:rPr>
          <w:rStyle w:val="s0"/>
        </w:rPr>
        <w:t xml:space="preserve">региональный государственный контроль (надзор) в </w:t>
      </w:r>
      <w:r>
        <w:rPr>
          <w:rStyle w:val="s0"/>
        </w:rPr>
        <w:t>области охраны и рационального использования городских почв;</w:t>
      </w:r>
    </w:p>
    <w:p w:rsidR="00000000" w:rsidRDefault="00803179">
      <w:pPr>
        <w:pStyle w:val="pj"/>
      </w:pPr>
      <w:r>
        <w:rPr>
          <w:rStyle w:val="s0"/>
        </w:rPr>
        <w:t>региональный государственный контроль (надзор) за выполнением требований к защите зеленых насаждений.</w:t>
      </w:r>
    </w:p>
    <w:p w:rsidR="00000000" w:rsidRDefault="00803179">
      <w:pPr>
        <w:pStyle w:val="pj"/>
      </w:pPr>
      <w:r>
        <w:rPr>
          <w:rStyle w:val="s0"/>
        </w:rPr>
        <w:t>Предметом регионального государственного контроля (надзора) за соблюдением требований к содер</w:t>
      </w:r>
      <w:r>
        <w:rPr>
          <w:rStyle w:val="s0"/>
        </w:rPr>
        <w:t>жанию особых объектов нежилого фонда является соблюдение собственниками, иными законными владельцами зданий, эксплуатирующими организациями требований к надежности и безопасности содержания особых объектов. Под особыми объектами нежилого фонда понимаются н</w:t>
      </w:r>
      <w:r>
        <w:rPr>
          <w:rStyle w:val="s0"/>
        </w:rPr>
        <w:t>ежилые здания гражданского назначения и их части с большепролетными конструкциями покрытий (с пролетом 18 и более метров), нежилые высотные здания и их части (высотой 75 и более метров), в том числе предназначенные для массового пребывания граждан.</w:t>
      </w:r>
    </w:p>
    <w:p w:rsidR="00000000" w:rsidRDefault="00803179">
      <w:pPr>
        <w:pStyle w:val="pj"/>
      </w:pPr>
      <w:r>
        <w:rPr>
          <w:rStyle w:val="s0"/>
        </w:rPr>
        <w:t>Предмет</w:t>
      </w:r>
      <w:r>
        <w:rPr>
          <w:rStyle w:val="s0"/>
        </w:rPr>
        <w:t>ом регионального государственного контроля (надзора) в области охраны и рационального использования городских почв является соблюдение обязательных требований, установленных федеральным законодательством и нормативными правовыми актами города Москвы, в отн</w:t>
      </w:r>
      <w:r>
        <w:rPr>
          <w:rStyle w:val="s0"/>
        </w:rPr>
        <w:t>ошении городских почв в границах земельных участков любой формы собственности, а также земельных участков, государственная собственность на которые не разграничена.</w:t>
      </w:r>
    </w:p>
    <w:p w:rsidR="00000000" w:rsidRDefault="00803179">
      <w:pPr>
        <w:pStyle w:val="pj"/>
      </w:pPr>
      <w:r>
        <w:rPr>
          <w:rStyle w:val="s0"/>
        </w:rPr>
        <w:t>Предметом регионального государственного контроля (надзора) за выполнением требований к защ</w:t>
      </w:r>
      <w:r>
        <w:rPr>
          <w:rStyle w:val="s0"/>
        </w:rPr>
        <w:t>ите зеленых насаждений является соблюдение норм, правил и требований, установленных нормативными правовыми актами города Москвы, в отношении зеленых насаждений в границах земельных участков любой формы собственности, а также земельных участков, государстве</w:t>
      </w:r>
      <w:r>
        <w:rPr>
          <w:rStyle w:val="s0"/>
        </w:rPr>
        <w:t>нная собственность на которые не разграничена.</w:t>
      </w:r>
    </w:p>
    <w:p w:rsidR="00000000" w:rsidRDefault="00803179">
      <w:pPr>
        <w:pStyle w:val="pj"/>
      </w:pPr>
      <w:r>
        <w:rPr>
          <w:rStyle w:val="s0"/>
        </w:rPr>
        <w:t>Виды регионального государственного контроля (надзора), указанные в настоящей статье, осуществляются уполномоченными органами исполнительной власти города Москвы в соответствии с утверждаемыми высшим исполните</w:t>
      </w:r>
      <w:r>
        <w:rPr>
          <w:rStyle w:val="s0"/>
        </w:rPr>
        <w:t>льным органом государственной власти города Москвы положениями о соответствующих видах регионального государственного контроля (надзора).</w:t>
      </w:r>
    </w:p>
    <w:p w:rsidR="00000000" w:rsidRDefault="00803179">
      <w:pPr>
        <w:pStyle w:val="pj"/>
      </w:pPr>
      <w:r>
        <w:rPr>
          <w:rStyle w:val="s0"/>
        </w:rPr>
        <w:t>Организация и осуществление видов регионального государственного контроля (надзора), указанных в настоящей статье, рег</w:t>
      </w:r>
      <w:r>
        <w:rPr>
          <w:rStyle w:val="s0"/>
        </w:rPr>
        <w:t xml:space="preserve">улируются </w:t>
      </w:r>
      <w:hyperlink r:id="rId5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31 июля 2020 года № 248-ФЗ «О государственном контроле (надзоре) и муниципальном контроле в Российской Федерации».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bookmarkStart w:id="6" w:name="SUB150000"/>
      <w:bookmarkEnd w:id="6"/>
      <w:r>
        <w:rPr>
          <w:rStyle w:val="s1"/>
        </w:rPr>
        <w:t>Статья 15. Передача осуществления полномо</w:t>
      </w:r>
      <w:r>
        <w:rPr>
          <w:rStyle w:val="s1"/>
        </w:rPr>
        <w:t>чий федеральных органов исполнительной власти в области организации, функционирования, охраны и использования части территории национального парка, расположенной в границах города Москвы, органам исполнительной власти города Москвы</w:t>
      </w:r>
    </w:p>
    <w:p w:rsidR="00000000" w:rsidRDefault="00803179">
      <w:pPr>
        <w:pStyle w:val="pj"/>
      </w:pPr>
      <w:r>
        <w:rPr>
          <w:rStyle w:val="s0"/>
        </w:rPr>
        <w:t>В связи с осуществлением</w:t>
      </w:r>
      <w:r>
        <w:rPr>
          <w:rStyle w:val="s0"/>
        </w:rPr>
        <w:t xml:space="preserve"> городом Москвой функций столицы Российской Федерации, а также в целях обеспечения сохранности и развития национального парка, часть территории которого расположена в границах города Москвы, сохранения объектов природного и культурного наследия, расположен</w:t>
      </w:r>
      <w:r>
        <w:rPr>
          <w:rStyle w:val="s0"/>
        </w:rPr>
        <w:t>ных на территории данного национального парка, решения иных задач, возложенных на национальные парки законодательством Российской Федерации об особо охраняемых природных территориях, отдельные полномочия федерального органа исполнительной власти, в ведении</w:t>
      </w:r>
      <w:r>
        <w:rPr>
          <w:rStyle w:val="s0"/>
        </w:rPr>
        <w:t xml:space="preserve"> которого находится данный национальный парк, в области организации, функционирования, охраны и использования территории национального парка и его охранной зоны, в том числе по осуществлению мер пожарной безопасности в лесах, расположенных на части террито</w:t>
      </w:r>
      <w:r>
        <w:rPr>
          <w:rStyle w:val="s0"/>
        </w:rPr>
        <w:t>рии данного национального парка, установлению и изменению охранной зоны части территории национального парка, расположенной в границах города Москвы, установлению режима ее особой охраны, включая ограничения использования земель, земельных участков и водны</w:t>
      </w:r>
      <w:r>
        <w:rPr>
          <w:rStyle w:val="s0"/>
        </w:rPr>
        <w:t>х объектов в границах такой охранной зоны, могут быть переданы уполномоченному органу исполнительной власти города Москвы для их осуществления на части территории национального парка и его охранной зоны, расположенных в границах города Москвы.</w:t>
      </w:r>
    </w:p>
    <w:p w:rsidR="00000000" w:rsidRDefault="00803179">
      <w:pPr>
        <w:pStyle w:val="pj"/>
      </w:pPr>
      <w:r>
        <w:rPr>
          <w:rStyle w:val="s0"/>
        </w:rPr>
        <w:t>Передача осу</w:t>
      </w:r>
      <w:r>
        <w:rPr>
          <w:rStyle w:val="s0"/>
        </w:rPr>
        <w:t xml:space="preserve">ществления полномочий, указанных в части первой настоящей статьи, осуществляется на основании обращения высшего исполнительного органа государственной власти города Москвы нормативным правовым актом Правительства Российской Федерации, предусмотренным </w:t>
      </w:r>
      <w:hyperlink r:id="rId52" w:anchor="sub_id=460000" w:history="1">
        <w:r>
          <w:rPr>
            <w:rStyle w:val="a4"/>
          </w:rPr>
          <w:t>статьей 46</w:t>
        </w:r>
      </w:hyperlink>
      <w:r>
        <w:rPr>
          <w:rStyle w:val="s0"/>
        </w:rPr>
        <w:t xml:space="preserve"> Федерального закона от 21 декабря 2021 года № 414-ФЗ «Об общих принципах организации публичной власти в субъектах Российской Федерации».</w:t>
      </w:r>
    </w:p>
    <w:p w:rsidR="00000000" w:rsidRDefault="00803179">
      <w:pPr>
        <w:pStyle w:val="pj"/>
      </w:pPr>
      <w:r>
        <w:rPr>
          <w:rStyle w:val="s0"/>
        </w:rPr>
        <w:t>В случае передачи осуществлен</w:t>
      </w:r>
      <w:r>
        <w:rPr>
          <w:rStyle w:val="s0"/>
        </w:rPr>
        <w:t xml:space="preserve">ия полномочий в соответствии с частью второй настоящей статьи установленные </w:t>
      </w:r>
      <w:hyperlink r:id="rId5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14 марта 1995 года № 33-ФЗ «Об особо охраняемых природных территориях» и иными нормативными </w:t>
      </w:r>
      <w:r>
        <w:rPr>
          <w:rStyle w:val="s0"/>
        </w:rPr>
        <w:t xml:space="preserve">правовыми актами Российской Федерации полномочия и функции федерального государственного бюджетного учреждения, осуществляющего управление национальным парком, в отношении части территории национального парка, расположенной в границах города Москвы, в том </w:t>
      </w:r>
      <w:r>
        <w:rPr>
          <w:rStyle w:val="s0"/>
        </w:rPr>
        <w:t>числе федеральный государственный контроль (надзор) в области охраны и использования особо охраняемых природных территорий, осуществляются государственным бюджетным учреждением города Москвы, созданным в установленном законодательством Российской Федерации</w:t>
      </w:r>
      <w:r>
        <w:rPr>
          <w:rStyle w:val="s0"/>
        </w:rPr>
        <w:t xml:space="preserve"> порядке. При этом земельные участки, находящиеся на части территории национального парка, расположенной в границах города Москвы, предоставленные федеральному государственному бюджетному учреждению, осуществляющему управление национальным парком, в постоя</w:t>
      </w:r>
      <w:r>
        <w:rPr>
          <w:rStyle w:val="s0"/>
        </w:rPr>
        <w:t xml:space="preserve">нное (бессрочное) пользование, передаются в постоянное (бессрочное) пользование государственному бюджетному учреждению города Москвы в порядке, установленном земельным законодательством и </w:t>
      </w:r>
      <w:hyperlink r:id="rId54" w:history="1">
        <w:r>
          <w:rPr>
            <w:rStyle w:val="a4"/>
          </w:rPr>
          <w:t>Фед</w:t>
        </w:r>
        <w:r>
          <w:rPr>
            <w:rStyle w:val="a4"/>
          </w:rPr>
          <w:t>еральным законом</w:t>
        </w:r>
      </w:hyperlink>
      <w:r>
        <w:rPr>
          <w:rStyle w:val="s0"/>
        </w:rPr>
        <w:t xml:space="preserve"> от 14 марта 1995 года № 33-ФЗ «Об особо охраняемых природных территориях». В связи с предоставлением таких земельных участков в постоянное (бессрочное) пользование данному государственному бюджетному учреждению города Москвы федеральное го</w:t>
      </w:r>
      <w:r>
        <w:rPr>
          <w:rStyle w:val="s0"/>
        </w:rPr>
        <w:t>сударственное бюджетное учреждение, осуществляющее управление национальным парком, отказывается от права постоянного (бессрочного) пользования земельными участками, находящимися на части территории национального парка, расположенной в границах города Москв</w:t>
      </w:r>
      <w:r>
        <w:rPr>
          <w:rStyle w:val="s0"/>
        </w:rPr>
        <w:t>ы.</w:t>
      </w:r>
    </w:p>
    <w:p w:rsidR="00000000" w:rsidRDefault="00803179">
      <w:pPr>
        <w:pStyle w:val="pj"/>
      </w:pPr>
      <w:r>
        <w:rPr>
          <w:rStyle w:val="s0"/>
        </w:rPr>
        <w:t>Нормативный правовой акт Правительства Российской Федерации, предусмотренный частью второй настоящей статьи, должен содержать перечень полномочий, передаваемых уполномоченному органу исполнительной власти города Москвы, иные положения, предусмотренные ч</w:t>
      </w:r>
      <w:r>
        <w:rPr>
          <w:rStyle w:val="s0"/>
        </w:rPr>
        <w:t xml:space="preserve">астью 5 </w:t>
      </w:r>
      <w:hyperlink r:id="rId55" w:anchor="sub_id=460000" w:history="1">
        <w:r>
          <w:rPr>
            <w:rStyle w:val="a4"/>
          </w:rPr>
          <w:t>статьи 46</w:t>
        </w:r>
      </w:hyperlink>
      <w:r>
        <w:rPr>
          <w:rStyle w:val="s0"/>
        </w:rPr>
        <w:t xml:space="preserve"> Федерального закона от 21 декабря 2021 года № 414-ФЗ «Об общих принципах организации публичной власти в субъектах Российской Федерации», а также может сод</w:t>
      </w:r>
      <w:r>
        <w:rPr>
          <w:rStyle w:val="s0"/>
        </w:rPr>
        <w:t>ержать положения, предусмотренные частью 6 статьи 46 Федерального закона от 21 декабря 2021 года № 414-ФЗ «Об общих принципах организации публичной власти в субъектах Российской Федерации».</w:t>
      </w:r>
    </w:p>
    <w:p w:rsidR="00000000" w:rsidRDefault="00803179">
      <w:pPr>
        <w:pStyle w:val="pj"/>
      </w:pPr>
      <w:r>
        <w:rPr>
          <w:rStyle w:val="s0"/>
        </w:rPr>
        <w:t>Полномочия, переданные уполномоченному органу исполнительной власт</w:t>
      </w:r>
      <w:r>
        <w:rPr>
          <w:rStyle w:val="s0"/>
        </w:rPr>
        <w:t>и города Москвы в соответствии с нормативным правовым актом Правительства Российской Федерации, указанным в части второй настоящей статьи, осуществляются за счет средств бюджета города Москвы.</w:t>
      </w:r>
    </w:p>
    <w:p w:rsidR="00000000" w:rsidRDefault="00803179">
      <w:pPr>
        <w:pStyle w:val="pj"/>
      </w:pPr>
      <w:r>
        <w:rPr>
          <w:rStyle w:val="s0"/>
        </w:rPr>
        <w:t xml:space="preserve">В случае передачи полномочий уполномоченному органу исполнительной власти города Москвы размещение на части территории национального парка, расположенной в границах города Москвы, объектов капитального строительства, не указанных в абзаце двадцать седьмом </w:t>
      </w:r>
      <w:r>
        <w:rPr>
          <w:rStyle w:val="s0"/>
        </w:rPr>
        <w:t>статьи 4 настоящего Закона, в том числе автомобильных дорог общего пользования или их участков, мостов, защитных дорожных сооружений, искусственных дорожных сооружений, элементов обустройства автомобильных дорог, объектов дорожного сервиса, объектов инфрас</w:t>
      </w:r>
      <w:r>
        <w:rPr>
          <w:rStyle w:val="s0"/>
        </w:rPr>
        <w:t>труктуры железнодорожного транспорта, транспортно-пересадочных узлов, объектов инженерной инфраструктуры, линий связи, осуществляется по согласованию с Правительством Российской Федерации. Порядок такого согласования устанавливается Правительством Российск</w:t>
      </w:r>
      <w:r>
        <w:rPr>
          <w:rStyle w:val="s0"/>
        </w:rPr>
        <w:t>ой Федерации.</w:t>
      </w:r>
    </w:p>
    <w:p w:rsidR="00000000" w:rsidRDefault="00803179">
      <w:pPr>
        <w:pStyle w:val="pj"/>
      </w:pPr>
      <w:r>
        <w:rPr>
          <w:rStyle w:val="s0"/>
        </w:rPr>
        <w:t>Правительство Российской Федерации может изъять полномочия, переданные уполномоченному органу исполнительной власти города Москвы в соответствии с нормативным правовым актом Правительства Российской Федерации, указанным в части второй настоящ</w:t>
      </w:r>
      <w:r>
        <w:rPr>
          <w:rStyle w:val="s0"/>
        </w:rPr>
        <w:t xml:space="preserve">ей статьи, в порядке и случаях, установленных </w:t>
      </w:r>
      <w:hyperlink r:id="rId56" w:anchor="sub_id=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Федерального закона от 21 декабря 2021 года № 414-ФЗ «Об общих принципах организации публичной власти в субъектах Р</w:t>
      </w:r>
      <w:r>
        <w:rPr>
          <w:rStyle w:val="s0"/>
        </w:rPr>
        <w:t>оссийской Федерации».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16. Особенности информационного взаимодействия при направлении обращений граждан, объединений граждан, в том числе юридических лиц, в форме электронных документов с использованием федеральной государственной информационной си</w:t>
      </w:r>
      <w:r>
        <w:rPr>
          <w:rStyle w:val="s1"/>
        </w:rPr>
        <w:t>стемы «Единый портал государственных и муниципальных услуг (функций)»</w:t>
      </w:r>
    </w:p>
    <w:p w:rsidR="00000000" w:rsidRDefault="00803179">
      <w:pPr>
        <w:pStyle w:val="pj"/>
      </w:pPr>
      <w:r>
        <w:rPr>
          <w:rStyle w:val="s0"/>
        </w:rPr>
        <w:t>В целях обеспечения возможности направления в органы государственной власти города Москвы, органы местного самоуправления, должностным лицам указанных органов, в государственные и муници</w:t>
      </w:r>
      <w:r>
        <w:rPr>
          <w:rStyle w:val="s0"/>
        </w:rPr>
        <w:t>пальные учреждения и иные организации, на которые возложено осуществление в городе Москве публично значимых функций, и их должностным лицам обращений граждан, объединений граждан, в том числе юридических лиц, в форме электронных документов с использованием</w:t>
      </w:r>
      <w:r>
        <w:rPr>
          <w:rStyle w:val="s0"/>
        </w:rPr>
        <w:t xml:space="preserve"> федеральной государственной информационной системы «Единый портал государственных и муниципальных услуг (функций)»(далее - Единый портал), а также направления указанными органами, учреждениями, организациями и их должностными лицами ответов на такие обращ</w:t>
      </w:r>
      <w:r>
        <w:rPr>
          <w:rStyle w:val="s0"/>
        </w:rPr>
        <w:t>ения по адресу (уникальному идентификатору) личного кабинета лица, направившего соответствующее обращение, на Едином портале используется региональный портал государственных и муниципальных услуг. Порядок информационного взаимодействия Единого портала с ре</w:t>
      </w:r>
      <w:r>
        <w:rPr>
          <w:rStyle w:val="s0"/>
        </w:rPr>
        <w:t>гиональным порталом государственных и муниципальных услуг в предусмотренном настоящей статьей случае устанавливается соглашением между оператором Единого портала и городом Москвой.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17. Особенности обеспечения надежного функционирования объектов эл</w:t>
      </w:r>
      <w:r>
        <w:rPr>
          <w:rStyle w:val="s1"/>
        </w:rPr>
        <w:t>ектросетевого хозяйства, расположенных на территории города Москвы</w:t>
      </w:r>
    </w:p>
    <w:p w:rsidR="00000000" w:rsidRDefault="00803179">
      <w:pPr>
        <w:pStyle w:val="pj"/>
      </w:pPr>
      <w:r>
        <w:rPr>
          <w:rStyle w:val="s0"/>
        </w:rPr>
        <w:t>На территории города Москвы на основании решения высшего должностного лица города Москвы функционируют две системообразующие территориальные сетевые организации в границах зон деятельности,</w:t>
      </w:r>
      <w:r>
        <w:rPr>
          <w:rStyle w:val="s0"/>
        </w:rPr>
        <w:t xml:space="preserve"> определенных для них решением высшего должностного лица города Москвы.</w:t>
      </w:r>
    </w:p>
    <w:p w:rsidR="00000000" w:rsidRDefault="00803179">
      <w:pPr>
        <w:pStyle w:val="pj"/>
      </w:pPr>
      <w:r>
        <w:rPr>
          <w:rStyle w:val="s0"/>
        </w:rPr>
        <w:t>В границы зоны деятельности каждой системообразующей территориальной сетевой организации, действующей на территории города Москвы, включаются:</w:t>
      </w:r>
    </w:p>
    <w:p w:rsidR="00000000" w:rsidRDefault="00803179">
      <w:pPr>
        <w:pStyle w:val="pj"/>
      </w:pPr>
      <w:r>
        <w:rPr>
          <w:rStyle w:val="s0"/>
        </w:rPr>
        <w:t>объекты электросетевого хозяйства, принад</w:t>
      </w:r>
      <w:r>
        <w:rPr>
          <w:rStyle w:val="s0"/>
        </w:rPr>
        <w:t>лежащие на праве собственности или ином законном основании системообразующей территориальной сетевой организации;</w:t>
      </w:r>
    </w:p>
    <w:p w:rsidR="00000000" w:rsidRDefault="00803179">
      <w:pPr>
        <w:pStyle w:val="pj"/>
      </w:pPr>
      <w:r>
        <w:rPr>
          <w:rStyle w:val="s0"/>
        </w:rPr>
        <w:t xml:space="preserve">объекты электросетевого хозяйства, принадлежащие на праве собственности территориальным сетевым организациям, а также эксплуатируемые на ином </w:t>
      </w:r>
      <w:r>
        <w:rPr>
          <w:rStyle w:val="s0"/>
        </w:rPr>
        <w:t>законном основании территориальными сетевыми организациями, которые заключили договоры оказания услуг по передаче электрической энергии в соответствии с утвержденными индивидуальными тарифами на услуги по передаче электрической энергии с такой системообраз</w:t>
      </w:r>
      <w:r>
        <w:rPr>
          <w:rStyle w:val="s0"/>
        </w:rPr>
        <w:t>ующей территориальной сетевой организацией;</w:t>
      </w:r>
    </w:p>
    <w:p w:rsidR="00000000" w:rsidRDefault="00803179">
      <w:pPr>
        <w:pStyle w:val="pj"/>
      </w:pPr>
      <w:r>
        <w:rPr>
          <w:rStyle w:val="s0"/>
        </w:rPr>
        <w:t>объекты электросетевого хозяйства, принадлежащие на праве собственности или ином законном основании лицам, не имеющим статуса территориальной сетевой организации, технологически присоединенные к объектам, указанным в абзацах втором и третьем настоящей част</w:t>
      </w:r>
      <w:r>
        <w:rPr>
          <w:rStyle w:val="s0"/>
        </w:rPr>
        <w:t>и.</w:t>
      </w:r>
    </w:p>
    <w:p w:rsidR="00000000" w:rsidRDefault="00803179">
      <w:pPr>
        <w:pStyle w:val="pj"/>
      </w:pPr>
      <w:r>
        <w:rPr>
          <w:rStyle w:val="s0"/>
        </w:rPr>
        <w:t>Системообразующие территориальные сетевые организации, функционирующие на территории города Москвы, определяются в соответствии с критериями отнесения территориальных сетевых организаций к системообразующим территориальным сетевым организациям и порядко</w:t>
      </w:r>
      <w:r>
        <w:rPr>
          <w:rStyle w:val="s0"/>
        </w:rPr>
        <w:t xml:space="preserve">м определения системообразующих территориальных сетевых организаций, установленными Правительством Российской Федерации в соответствии с </w:t>
      </w:r>
      <w:hyperlink r:id="rId5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26 марта 2003 года № 35-ФЗ «Об </w:t>
      </w:r>
      <w:r>
        <w:rPr>
          <w:rStyle w:val="s0"/>
        </w:rPr>
        <w:t>электроэнергетике» с учетом особенностей, предусмотренных настоящим Законом.</w:t>
      </w:r>
    </w:p>
    <w:p w:rsidR="00000000" w:rsidRDefault="00803179">
      <w:pPr>
        <w:pStyle w:val="pj"/>
      </w:pPr>
      <w:r>
        <w:rPr>
          <w:rStyle w:val="s0"/>
        </w:rPr>
        <w:t>Инвестиционная программа функционирующей на территории города Москвы системообразующей территориальной сетевой организации, в уставном капитале которой доля участия субъекта Росси</w:t>
      </w:r>
      <w:r>
        <w:rPr>
          <w:rStyle w:val="s0"/>
        </w:rPr>
        <w:t>йской Федерации составляет не менее 50 процентов плюс одна голосующая акция, утверждается уполномоченным органом исполнительной власти города Москвы.</w:t>
      </w:r>
    </w:p>
    <w:p w:rsidR="00000000" w:rsidRDefault="00803179">
      <w:pPr>
        <w:pStyle w:val="pj"/>
      </w:pPr>
      <w:r>
        <w:rPr>
          <w:rStyle w:val="s0"/>
        </w:rPr>
        <w:t>В целях исполнения своих обязательств перед потребителями электрической энергии (лицами, действующими в их</w:t>
      </w:r>
      <w:r>
        <w:rPr>
          <w:rStyle w:val="s0"/>
        </w:rPr>
        <w:t xml:space="preserve"> интересах) каждая системообразующая территориальная сетевая организация заключает договоры, на основании которых ей оказываются услуги по передаче электрической энергии организацией по управлению единой национальной (общероссийской) электрической сетью и </w:t>
      </w:r>
      <w:r>
        <w:rPr>
          <w:rStyle w:val="s0"/>
        </w:rPr>
        <w:t>территориальными сетевыми организациями, владеющими объектами электросетевого хозяйства, использование которых необходимо для передачи электрической энергии потребителям электрической энергии, обслуживаемым системообразующей территориальной сетевой организ</w:t>
      </w:r>
      <w:r>
        <w:rPr>
          <w:rStyle w:val="s0"/>
        </w:rPr>
        <w:t>ацией, в границах зон деятельности, закрепленных за такой системообразующей территориальной сетевой организацией на территории города Москвы.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  <w:ind w:left="1200" w:hanging="800"/>
      </w:pPr>
      <w:r>
        <w:rPr>
          <w:rStyle w:val="s1"/>
        </w:rPr>
        <w:t>Статья 18. Особенности использования работающих в автоматическом режиме стационарных специальных технических сре</w:t>
      </w:r>
      <w:r>
        <w:rPr>
          <w:rStyle w:val="s1"/>
        </w:rPr>
        <w:t>дств, имеющих функции фото- и киносъемки, видеозаписи для фиксации нарушений правил дорожного движения, передвижных специальных технических средств, имеющих функции фото- и киносъемки, видеозаписи для фиксации нарушений правил дорожного движения, мобильных</w:t>
      </w:r>
      <w:r>
        <w:rPr>
          <w:rStyle w:val="s1"/>
        </w:rPr>
        <w:t xml:space="preserve"> специальных технических средств, имеющих функции фото- и киносъемки, видеозаписи для фиксации нарушений правил дорожного движения в городе Москве</w:t>
      </w:r>
    </w:p>
    <w:p w:rsidR="00000000" w:rsidRDefault="00803179">
      <w:pPr>
        <w:pStyle w:val="pj"/>
      </w:pPr>
      <w:r>
        <w:rPr>
          <w:rStyle w:val="s0"/>
        </w:rPr>
        <w:t>В связи с осуществлением городом Москвой функций столицы Российской Федерации, а также в целях обеспечения бе</w:t>
      </w:r>
      <w:r>
        <w:rPr>
          <w:rStyle w:val="s0"/>
        </w:rPr>
        <w:t xml:space="preserve">зопасности дорожного движения в городе Москве требования </w:t>
      </w:r>
      <w:hyperlink r:id="rId58" w:anchor="sub_id=22010000" w:history="1">
        <w:r>
          <w:rPr>
            <w:rStyle w:val="a4"/>
          </w:rPr>
          <w:t>статьи 22.1</w:t>
        </w:r>
      </w:hyperlink>
      <w:r>
        <w:rPr>
          <w:rStyle w:val="s0"/>
        </w:rPr>
        <w:t xml:space="preserve"> Федерального закона от 8 ноября 2007 года № 257-ФЗ «Об автомобильных дорогах и о дорожной деятельност</w:t>
      </w:r>
      <w:r>
        <w:rPr>
          <w:rStyle w:val="s0"/>
        </w:rPr>
        <w:t>и в Российской Федерации и о внесении изменений в отдельные законодательные акты Российской Федерации» применяются на территории города Москвы с учетом положений настоящей статьи.</w:t>
      </w:r>
    </w:p>
    <w:p w:rsidR="00000000" w:rsidRDefault="00803179">
      <w:pPr>
        <w:pStyle w:val="pj"/>
      </w:pPr>
      <w:r>
        <w:rPr>
          <w:rStyle w:val="s0"/>
        </w:rPr>
        <w:t>По вопросам использования на территории города Москвы работающих в автоматич</w:t>
      </w:r>
      <w:r>
        <w:rPr>
          <w:rStyle w:val="s0"/>
        </w:rPr>
        <w:t>еском режиме стационарных специальных технических средств, имеющих функции фото- и киносъемки, видеозаписи для фиксации нарушений правил дорожного движения, передвижных специальных технических средств, имеющих функции фото- и киносъемки, видеозаписи для фи</w:t>
      </w:r>
      <w:r>
        <w:rPr>
          <w:rStyle w:val="s0"/>
        </w:rPr>
        <w:t>ксации нарушений правил дорожного движения, мобильных специальных технических средств, имеющих функции фото- и киносъемки, видеозаписи для фиксации нарушений правил дорожного движения (далее в настоящей статье соответственно - стационарное средство фиксаци</w:t>
      </w:r>
      <w:r>
        <w:rPr>
          <w:rStyle w:val="s0"/>
        </w:rPr>
        <w:t>и, передвижное средство фиксации, мобильное средство фиксации), органы государственной власти города Москвы:</w:t>
      </w:r>
    </w:p>
    <w:p w:rsidR="00000000" w:rsidRDefault="00803179">
      <w:pPr>
        <w:pStyle w:val="pj"/>
      </w:pPr>
      <w:r>
        <w:rPr>
          <w:rStyle w:val="s0"/>
        </w:rPr>
        <w:t>устанавливают порядок принятия решения о размещении (применении) стационарных средств фиксации, передвижных средств фиксации и (или) мобильных сред</w:t>
      </w:r>
      <w:r>
        <w:rPr>
          <w:rStyle w:val="s0"/>
        </w:rPr>
        <w:t>ств фиксации и порядок принятия решения об отключении (о неприменении) и (или) о демонтаже стационарных средств фиксации, передвижных средств фиксации и (или) мобильных средств фиксации, в том числе перечень органов и лиц, уполномоченных принимать данные р</w:t>
      </w:r>
      <w:r>
        <w:rPr>
          <w:rStyle w:val="s0"/>
        </w:rPr>
        <w:t>ешения, перечень органов и лиц, с которыми необходимо согласовать данные решения, и перечень органов и лиц, до которых должны быть доведены данные решения, а также порядок согласования и доведения данных решений;</w:t>
      </w:r>
    </w:p>
    <w:p w:rsidR="00000000" w:rsidRDefault="00803179">
      <w:pPr>
        <w:pStyle w:val="pj"/>
      </w:pPr>
      <w:r>
        <w:rPr>
          <w:rStyle w:val="s0"/>
        </w:rPr>
        <w:t>по согласованию с территориальным органом ф</w:t>
      </w:r>
      <w:r>
        <w:rPr>
          <w:rStyle w:val="s0"/>
        </w:rPr>
        <w:t>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внутренних дел в субъекте Российской Федерации - городе федерального значения Москве (далее в настоящей ста</w:t>
      </w:r>
      <w:r>
        <w:rPr>
          <w:rStyle w:val="s0"/>
        </w:rPr>
        <w:t>тье - территориальный орган федерального органа исполнительной власти в сфере внутренних дел в субъекте Российской Федерации - городе федерального значения Москве), определяют перечень мест установки стационарных средств фиксации, передвижных средств фикса</w:t>
      </w:r>
      <w:r>
        <w:rPr>
          <w:rStyle w:val="s0"/>
        </w:rPr>
        <w:t xml:space="preserve">ции, мобильных средств фиксации, в том числе дополнительных по отношению к местам установки, определенным </w:t>
      </w:r>
      <w:hyperlink r:id="rId59" w:anchor="sub_id=22010000" w:history="1">
        <w:r>
          <w:rPr>
            <w:rStyle w:val="a4"/>
          </w:rPr>
          <w:t>пунктами 1 - 3 части 14 статьи 22.1</w:t>
        </w:r>
      </w:hyperlink>
      <w:r>
        <w:rPr>
          <w:rStyle w:val="s0"/>
        </w:rPr>
        <w:t xml:space="preserve"> Федерального закона от 8 ноя</w:t>
      </w:r>
      <w:r>
        <w:rPr>
          <w:rStyle w:val="s0"/>
        </w:rPr>
        <w:t>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000000" w:rsidRDefault="00803179">
      <w:pPr>
        <w:pStyle w:val="pj"/>
      </w:pPr>
      <w:r>
        <w:rPr>
          <w:rStyle w:val="s0"/>
        </w:rPr>
        <w:t>устанавливают требования к обязательному обозначению стационарных средств фикса</w:t>
      </w:r>
      <w:r>
        <w:rPr>
          <w:rStyle w:val="s0"/>
        </w:rPr>
        <w:t>ции, передвижных средств фиксации техническими средствами организации дорожного движения, в том числе дорожными знаками, а также требования к обязательному информированию участников дорожного движения о местах размещения стационарных средств фиксации или п</w:t>
      </w:r>
      <w:r>
        <w:rPr>
          <w:rStyle w:val="s0"/>
        </w:rPr>
        <w:t>ередвижных средств фиксации, маршрутах движения транспортных средств с размещенными на них мобильными средствами фиксации.</w:t>
      </w:r>
    </w:p>
    <w:p w:rsidR="00000000" w:rsidRDefault="00803179">
      <w:pPr>
        <w:pStyle w:val="pj"/>
      </w:pPr>
      <w:r>
        <w:rPr>
          <w:rStyle w:val="s0"/>
        </w:rPr>
        <w:t>Работающие в автоматическом режиме на территории города Москвы стационарные средства фиксации, передвижные средства фиксации, мобильн</w:t>
      </w:r>
      <w:r>
        <w:rPr>
          <w:rStyle w:val="s0"/>
        </w:rPr>
        <w:t xml:space="preserve">ые средства фиксации, решение об использовании которых было принято до дня вступления в силу </w:t>
      </w:r>
      <w:hyperlink r:id="rId60" w:anchor="sub_id=22010000" w:history="1">
        <w:r>
          <w:rPr>
            <w:rStyle w:val="a4"/>
          </w:rPr>
          <w:t>статьи 22.1</w:t>
        </w:r>
      </w:hyperlink>
      <w:r>
        <w:rPr>
          <w:rStyle w:val="s0"/>
        </w:rPr>
        <w:t xml:space="preserve"> Федерального закона от 8 ноября 2007 года № 257-ФЗ «Об автомобиль</w:t>
      </w:r>
      <w:r>
        <w:rPr>
          <w:rStyle w:val="s0"/>
        </w:rPr>
        <w:t>ных дорогах и о дорожной деятельности в Российской Федерации и о внесении изменений в отдельные законодательные акты Российской Федерации», могут использоваться для фиксации нарушений правил дорожного движения при условии соблюдения в отношении их требован</w:t>
      </w:r>
      <w:r>
        <w:rPr>
          <w:rStyle w:val="s0"/>
        </w:rPr>
        <w:t xml:space="preserve">ий, установленных </w:t>
      </w:r>
      <w:hyperlink r:id="rId61" w:anchor="sub_id=22010000" w:history="1">
        <w:r>
          <w:rPr>
            <w:rStyle w:val="a4"/>
          </w:rPr>
          <w:t>статьей 22.1</w:t>
        </w:r>
      </w:hyperlink>
      <w:r>
        <w:rPr>
          <w:rStyle w:val="s0"/>
        </w:rPr>
        <w:t xml:space="preserve"> Федерального закона от 8 ноября 2007 года № 257-ФЗ «Об автомобильных дорогах и о дорожной деятельности в Российской Федерации и о внесении </w:t>
      </w:r>
      <w:r>
        <w:rPr>
          <w:rStyle w:val="s0"/>
        </w:rPr>
        <w:t>изменений в отдельные законодательные акты Российской Федерации», и особенностей, установленных настоящей статьей.</w:t>
      </w:r>
    </w:p>
    <w:p w:rsidR="00000000" w:rsidRDefault="00803179">
      <w:pPr>
        <w:pStyle w:val="pj"/>
      </w:pPr>
      <w:r>
        <w:rPr>
          <w:rStyle w:val="s0"/>
        </w:rPr>
        <w:t>Фиксация нарушений правил дорожного движения стационарными средствами фиксации, передвижными средствами фиксации или мобильными средствами фи</w:t>
      </w:r>
      <w:r>
        <w:rPr>
          <w:rStyle w:val="s0"/>
        </w:rPr>
        <w:t xml:space="preserve">ксации, не соответствующими требованиям, установленным </w:t>
      </w:r>
      <w:hyperlink r:id="rId62" w:anchor="sub_id=22010000" w:history="1">
        <w:r>
          <w:rPr>
            <w:rStyle w:val="a4"/>
          </w:rPr>
          <w:t>статьей 22.1</w:t>
        </w:r>
      </w:hyperlink>
      <w:r>
        <w:rPr>
          <w:rStyle w:val="s0"/>
        </w:rPr>
        <w:t xml:space="preserve"> Федерального закона от 8 ноября 2007 года № 257-ФЗ «Об автомобильных дорогах и о дорожной деятельности</w:t>
      </w:r>
      <w:r>
        <w:rPr>
          <w:rStyle w:val="s0"/>
        </w:rPr>
        <w:t xml:space="preserve"> в Российской Федерации и о внесении изменений в отдельные законодательные акты Российской Федерации», и особенностям, установленным настоящей статьей, а также передача полученной с их помощью информации в уполномоченные органы государственного контроля (н</w:t>
      </w:r>
      <w:r>
        <w:rPr>
          <w:rStyle w:val="s0"/>
        </w:rPr>
        <w:t>адзора) и территориальные органы федерального органа исполнительной власти в сфере внутренних дел в субъекте Российской Федерации - городе федерального значения Москве не допускается, а в случае, если указанная фиксация произошла, полученная с помощью таки</w:t>
      </w:r>
      <w:r>
        <w:rPr>
          <w:rStyle w:val="s0"/>
        </w:rPr>
        <w:t>х стационарных средств фиксации, передвижных средств фиксации или мобильных средств фиксации информация не допускается для использования в целях привлечения к административной ответственности за нарушение правил дорожного движения.</w:t>
      </w:r>
    </w:p>
    <w:p w:rsidR="00000000" w:rsidRDefault="00803179">
      <w:pPr>
        <w:pStyle w:val="pj"/>
      </w:pPr>
      <w:r>
        <w:rPr>
          <w:rStyle w:val="s0"/>
        </w:rPr>
        <w:t> </w:t>
      </w:r>
    </w:p>
    <w:p w:rsidR="00000000" w:rsidRDefault="0080317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3179">
            <w:pPr>
              <w:pStyle w:val="a3"/>
            </w:pPr>
            <w:r>
              <w:rPr>
                <w:rStyle w:val="s0"/>
                <w:b/>
                <w:bCs/>
              </w:rPr>
              <w:t>Президент Российской Федерации 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3179">
            <w:pPr>
              <w:pStyle w:val="pr"/>
            </w:pPr>
            <w:r>
              <w:rPr>
                <w:rStyle w:val="s0"/>
                <w:b/>
                <w:bCs/>
              </w:rPr>
              <w:t>Б.Ельцин</w:t>
            </w:r>
          </w:p>
        </w:tc>
      </w:tr>
    </w:tbl>
    <w:p w:rsidR="00000000" w:rsidRDefault="0080317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3179">
            <w:pPr>
              <w:pStyle w:val="a3"/>
            </w:pPr>
            <w:r>
              <w:t>Москва, дом Советов России.</w:t>
            </w:r>
          </w:p>
          <w:p w:rsidR="00000000" w:rsidRDefault="00803179">
            <w:pPr>
              <w:pStyle w:val="a3"/>
            </w:pPr>
            <w:r>
              <w:t>15 апреля 1993 года.</w:t>
            </w:r>
          </w:p>
          <w:p w:rsidR="00000000" w:rsidRDefault="00803179">
            <w:pPr>
              <w:pStyle w:val="a3"/>
            </w:pPr>
            <w:r>
              <w:t>№ 4802-I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3179">
            <w:pPr>
              <w:pStyle w:val="pr"/>
            </w:pPr>
            <w:r>
              <w:t> </w:t>
            </w:r>
          </w:p>
        </w:tc>
      </w:tr>
    </w:tbl>
    <w:p w:rsidR="00000000" w:rsidRDefault="00803179">
      <w:pPr>
        <w:pStyle w:val="pj"/>
      </w:pPr>
      <w:r>
        <w:t> </w:t>
      </w:r>
    </w:p>
    <w:p w:rsidR="00000000" w:rsidRDefault="00803179">
      <w:pPr>
        <w:pStyle w:val="pj"/>
      </w:pPr>
      <w:r>
        <w:t> </w:t>
      </w:r>
    </w:p>
    <w:p w:rsidR="00000000" w:rsidRDefault="00803179">
      <w:pPr>
        <w:pStyle w:val="pj"/>
      </w:pPr>
      <w:r>
        <w:t> </w:t>
      </w:r>
    </w:p>
    <w:sectPr w:rsidR="00000000">
      <w:headerReference w:type="even" r:id="rId63"/>
      <w:headerReference w:type="default" r:id="rId64"/>
      <w:footerReference w:type="even" r:id="rId65"/>
      <w:footerReference w:type="default" r:id="rId66"/>
      <w:headerReference w:type="first" r:id="rId67"/>
      <w:footerReference w:type="first" r:id="rId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179" w:rsidRDefault="00803179" w:rsidP="00803179">
      <w:r>
        <w:separator/>
      </w:r>
    </w:p>
  </w:endnote>
  <w:endnote w:type="continuationSeparator" w:id="0">
    <w:p w:rsidR="00803179" w:rsidRDefault="00803179" w:rsidP="008031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79" w:rsidRDefault="008031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79" w:rsidRDefault="008031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79" w:rsidRDefault="008031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179" w:rsidRDefault="00803179" w:rsidP="00803179">
      <w:r>
        <w:separator/>
      </w:r>
    </w:p>
  </w:footnote>
  <w:footnote w:type="continuationSeparator" w:id="0">
    <w:p w:rsidR="00803179" w:rsidRDefault="00803179" w:rsidP="008031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79" w:rsidRDefault="008031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79" w:rsidRDefault="00803179" w:rsidP="008031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3179" w:rsidRPr="00803179" w:rsidRDefault="00803179" w:rsidP="008031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15 апреля 1993 года № 4802-I «О статусе столицы Российской Федерации»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179" w:rsidRDefault="008031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179"/>
    <w:rsid w:val="00803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1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1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1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1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1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1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1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1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07027" TargetMode="External"/><Relationship Id="rId21" Type="http://schemas.openxmlformats.org/officeDocument/2006/relationships/hyperlink" Target="http://online.zakon.kz/Document/?doc_id=30408158" TargetMode="External"/><Relationship Id="rId42" Type="http://schemas.openxmlformats.org/officeDocument/2006/relationships/hyperlink" Target="http://online.zakon.kz/Document/?doc_id=30422561" TargetMode="External"/><Relationship Id="rId47" Type="http://schemas.openxmlformats.org/officeDocument/2006/relationships/hyperlink" Target="http://online.zakon.kz/Document/?doc_id=30396612" TargetMode="External"/><Relationship Id="rId63" Type="http://schemas.openxmlformats.org/officeDocument/2006/relationships/header" Target="header1.xml"/><Relationship Id="rId68" Type="http://schemas.openxmlformats.org/officeDocument/2006/relationships/footer" Target="footer3.xml"/><Relationship Id="rId7" Type="http://schemas.openxmlformats.org/officeDocument/2006/relationships/hyperlink" Target="http://online.zakon.kz/Document/?doc_id=3060838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7027" TargetMode="External"/><Relationship Id="rId29" Type="http://schemas.openxmlformats.org/officeDocument/2006/relationships/hyperlink" Target="http://online.zakon.kz/Document/?doc_id=30396706" TargetMode="External"/><Relationship Id="rId11" Type="http://schemas.openxmlformats.org/officeDocument/2006/relationships/hyperlink" Target="http://online.zakon.kz/Document/?doc_id=30422601" TargetMode="External"/><Relationship Id="rId24" Type="http://schemas.openxmlformats.org/officeDocument/2006/relationships/hyperlink" Target="http://online.zakon.kz/Document/?doc_id=30408158" TargetMode="External"/><Relationship Id="rId32" Type="http://schemas.openxmlformats.org/officeDocument/2006/relationships/hyperlink" Target="http://online.zakon.kz/Document/?doc_id=30396612" TargetMode="External"/><Relationship Id="rId37" Type="http://schemas.openxmlformats.org/officeDocument/2006/relationships/hyperlink" Target="http://online.zakon.kz/Document/?doc_id=31031775" TargetMode="External"/><Relationship Id="rId40" Type="http://schemas.openxmlformats.org/officeDocument/2006/relationships/hyperlink" Target="http://online.zakon.kz/Document/?doc_id=30422561" TargetMode="External"/><Relationship Id="rId45" Type="http://schemas.openxmlformats.org/officeDocument/2006/relationships/hyperlink" Target="http://online.zakon.kz/Document/?doc_id=30422561" TargetMode="External"/><Relationship Id="rId53" Type="http://schemas.openxmlformats.org/officeDocument/2006/relationships/hyperlink" Target="http://online.zakon.kz/Document/?doc_id=30422417" TargetMode="External"/><Relationship Id="rId58" Type="http://schemas.openxmlformats.org/officeDocument/2006/relationships/hyperlink" Target="http://online.zakon.kz/Document/?doc_id=30465345" TargetMode="External"/><Relationship Id="rId66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465345" TargetMode="External"/><Relationship Id="rId19" Type="http://schemas.openxmlformats.org/officeDocument/2006/relationships/hyperlink" Target="http://online.zakon.kz/Document/?doc_id=30407027" TargetMode="External"/><Relationship Id="rId14" Type="http://schemas.openxmlformats.org/officeDocument/2006/relationships/hyperlink" Target="http://online.zakon.kz/Document/?doc_id=30407027" TargetMode="External"/><Relationship Id="rId22" Type="http://schemas.openxmlformats.org/officeDocument/2006/relationships/hyperlink" Target="http://online.zakon.kz/Document/?doc_id=30408158" TargetMode="External"/><Relationship Id="rId27" Type="http://schemas.openxmlformats.org/officeDocument/2006/relationships/hyperlink" Target="http://online.zakon.kz/Document/?doc_id=30396706" TargetMode="External"/><Relationship Id="rId30" Type="http://schemas.openxmlformats.org/officeDocument/2006/relationships/hyperlink" Target="http://online.zakon.kz/Document/?doc_id=30464190" TargetMode="External"/><Relationship Id="rId35" Type="http://schemas.openxmlformats.org/officeDocument/2006/relationships/hyperlink" Target="http://online.zakon.kz/Document/?doc_id=30422283" TargetMode="External"/><Relationship Id="rId43" Type="http://schemas.openxmlformats.org/officeDocument/2006/relationships/hyperlink" Target="http://online.zakon.kz/Document/?doc_id=30422561" TargetMode="External"/><Relationship Id="rId48" Type="http://schemas.openxmlformats.org/officeDocument/2006/relationships/hyperlink" Target="http://online.zakon.kz/Document/?doc_id=30407341" TargetMode="External"/><Relationship Id="rId56" Type="http://schemas.openxmlformats.org/officeDocument/2006/relationships/hyperlink" Target="http://online.zakon.kz/Document/?doc_id=33625826" TargetMode="External"/><Relationship Id="rId64" Type="http://schemas.openxmlformats.org/officeDocument/2006/relationships/header" Target="header2.xml"/><Relationship Id="rId69" Type="http://schemas.openxmlformats.org/officeDocument/2006/relationships/fontTable" Target="fontTable.xml"/><Relationship Id="rId8" Type="http://schemas.openxmlformats.org/officeDocument/2006/relationships/hyperlink" Target="http://online.zakon.kz/Document/?doc_id=33607169" TargetMode="External"/><Relationship Id="rId51" Type="http://schemas.openxmlformats.org/officeDocument/2006/relationships/hyperlink" Target="http://online.zakon.kz/Document/?doc_id=3871289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22561" TargetMode="External"/><Relationship Id="rId17" Type="http://schemas.openxmlformats.org/officeDocument/2006/relationships/hyperlink" Target="http://online.zakon.kz/Document/?doc_id=30407027" TargetMode="External"/><Relationship Id="rId25" Type="http://schemas.openxmlformats.org/officeDocument/2006/relationships/hyperlink" Target="http://online.zakon.kz/Document/?doc_id=31370549" TargetMode="External"/><Relationship Id="rId33" Type="http://schemas.openxmlformats.org/officeDocument/2006/relationships/hyperlink" Target="http://online.zakon.kz/Document/?doc_id=30422283" TargetMode="External"/><Relationship Id="rId38" Type="http://schemas.openxmlformats.org/officeDocument/2006/relationships/hyperlink" Target="http://online.zakon.kz/Document/?doc_id=30422561" TargetMode="External"/><Relationship Id="rId46" Type="http://schemas.openxmlformats.org/officeDocument/2006/relationships/hyperlink" Target="http://online.zakon.kz/Document/?doc_id=30408158" TargetMode="External"/><Relationship Id="rId59" Type="http://schemas.openxmlformats.org/officeDocument/2006/relationships/hyperlink" Target="http://online.zakon.kz/Document/?doc_id=30465345" TargetMode="External"/><Relationship Id="rId67" Type="http://schemas.openxmlformats.org/officeDocument/2006/relationships/header" Target="header3.xml"/><Relationship Id="rId20" Type="http://schemas.openxmlformats.org/officeDocument/2006/relationships/hyperlink" Target="http://online.zakon.kz/Document/?doc_id=30408158" TargetMode="External"/><Relationship Id="rId41" Type="http://schemas.openxmlformats.org/officeDocument/2006/relationships/hyperlink" Target="http://online.zakon.kz/Document/?doc_id=30422561" TargetMode="External"/><Relationship Id="rId54" Type="http://schemas.openxmlformats.org/officeDocument/2006/relationships/hyperlink" Target="http://online.zakon.kz/Document/?doc_id=30422417" TargetMode="External"/><Relationship Id="rId62" Type="http://schemas.openxmlformats.org/officeDocument/2006/relationships/hyperlink" Target="http://online.zakon.kz/Document/?doc_id=30465345" TargetMode="External"/><Relationship Id="rId7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07027" TargetMode="External"/><Relationship Id="rId23" Type="http://schemas.openxmlformats.org/officeDocument/2006/relationships/hyperlink" Target="http://online.zakon.kz/Document/?doc_id=30407341" TargetMode="External"/><Relationship Id="rId28" Type="http://schemas.openxmlformats.org/officeDocument/2006/relationships/hyperlink" Target="http://online.zakon.kz/Document/?doc_id=30421924" TargetMode="External"/><Relationship Id="rId36" Type="http://schemas.openxmlformats.org/officeDocument/2006/relationships/hyperlink" Target="http://online.zakon.kz/Document/?doc_id=30396612" TargetMode="External"/><Relationship Id="rId49" Type="http://schemas.openxmlformats.org/officeDocument/2006/relationships/hyperlink" Target="http://online.zakon.kz/Document/?doc_id=30407341" TargetMode="External"/><Relationship Id="rId57" Type="http://schemas.openxmlformats.org/officeDocument/2006/relationships/hyperlink" Target="http://online.zakon.kz/Document/?doc_id=30471276" TargetMode="External"/><Relationship Id="rId10" Type="http://schemas.openxmlformats.org/officeDocument/2006/relationships/hyperlink" Target="http://online.zakon.kz/Document/?doc_id=30396131" TargetMode="External"/><Relationship Id="rId31" Type="http://schemas.openxmlformats.org/officeDocument/2006/relationships/hyperlink" Target="http://online.zakon.kz/Document/?doc_id=30408158" TargetMode="External"/><Relationship Id="rId44" Type="http://schemas.openxmlformats.org/officeDocument/2006/relationships/hyperlink" Target="http://online.zakon.kz/Document/?doc_id=30422561" TargetMode="External"/><Relationship Id="rId52" Type="http://schemas.openxmlformats.org/officeDocument/2006/relationships/hyperlink" Target="http://online.zakon.kz/Document/?doc_id=33625826" TargetMode="External"/><Relationship Id="rId60" Type="http://schemas.openxmlformats.org/officeDocument/2006/relationships/hyperlink" Target="http://online.zakon.kz/Document/?doc_id=30465345" TargetMode="External"/><Relationship Id="rId65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6131" TargetMode="External"/><Relationship Id="rId13" Type="http://schemas.openxmlformats.org/officeDocument/2006/relationships/hyperlink" Target="http://online.zakon.kz/Document/?doc_id=30407027" TargetMode="External"/><Relationship Id="rId18" Type="http://schemas.openxmlformats.org/officeDocument/2006/relationships/hyperlink" Target="http://online.zakon.kz/Document/?doc_id=30408158" TargetMode="External"/><Relationship Id="rId39" Type="http://schemas.openxmlformats.org/officeDocument/2006/relationships/hyperlink" Target="http://online.zakon.kz/Document/?doc_id=30422561" TargetMode="External"/><Relationship Id="rId34" Type="http://schemas.openxmlformats.org/officeDocument/2006/relationships/hyperlink" Target="http://online.zakon.kz/Document/?doc_id=30422283" TargetMode="External"/><Relationship Id="rId50" Type="http://schemas.openxmlformats.org/officeDocument/2006/relationships/hyperlink" Target="http://online.zakon.kz/Document/?doc_id=30767537" TargetMode="External"/><Relationship Id="rId55" Type="http://schemas.openxmlformats.org/officeDocument/2006/relationships/hyperlink" Target="http://online.zakon.kz/Document/?doc_id=336258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12192</Words>
  <Characters>96278</Characters>
  <Application>Microsoft Office Word</Application>
  <DocSecurity>0</DocSecurity>
  <Lines>802</Lines>
  <Paragraphs>216</Paragraphs>
  <ScaleCrop>false</ScaleCrop>
  <Company/>
  <LinksUpToDate>false</LinksUpToDate>
  <CharactersWithSpaces>108254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2025-03-04T05:29:00Z</dcterms:created>
  <dcterms:modified xsi:type="dcterms:W3CDTF">2025-03-04T05:29:00Z</dcterms:modified>
</cp:coreProperties>
</file>