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763">
      <w:pPr>
        <w:pStyle w:val="pr"/>
      </w:pPr>
      <w:bookmarkStart w:id="0" w:name="_GoBack"/>
      <w:bookmarkEnd w:id="0"/>
      <w:r>
        <w:t>20.04.2010</w:t>
      </w:r>
    </w:p>
    <w:p w:rsidR="00000000" w:rsidRDefault="00B31763">
      <w:pPr>
        <w:pStyle w:val="pc"/>
      </w:pPr>
      <w:r>
        <w:rPr>
          <w:rStyle w:val="s1"/>
        </w:rPr>
        <w:t>Назначен ответственный секретарь Министерства юстиции РК</w:t>
      </w:r>
    </w:p>
    <w:p w:rsidR="00000000" w:rsidRDefault="00B31763">
      <w:pPr>
        <w:pStyle w:val="pj"/>
      </w:pPr>
      <w:r>
        <w:t> </w:t>
      </w:r>
    </w:p>
    <w:p w:rsidR="00000000" w:rsidRDefault="00B31763">
      <w:pPr>
        <w:pStyle w:val="pj"/>
      </w:pPr>
      <w:r>
        <w:rPr>
          <w:rStyle w:val="s0"/>
        </w:rPr>
        <w:t>Астана. 19 апреля. Kazakhstan Today - Марат Бекетаев назначен ответственным секретарем Министерства юстиции РК, передает агентство со ссылкой на пресс-службу главы государства.</w:t>
      </w:r>
    </w:p>
    <w:p w:rsidR="00000000" w:rsidRDefault="00B31763">
      <w:pPr>
        <w:pStyle w:val="pj"/>
      </w:pPr>
      <w:r>
        <w:rPr>
          <w:rStyle w:val="s0"/>
        </w:rPr>
        <w:t>"</w:t>
      </w:r>
      <w:r>
        <w:rPr>
          <w:rStyle w:val="s0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Бекетаев Марат Бакытжанович</w:t>
        </w:r>
      </w:hyperlink>
      <w:r>
        <w:rPr>
          <w:rStyle w:val="s0"/>
        </w:rPr>
        <w:t xml:space="preserve"> назначен ответственным секретарем Министерства юстиции Республики Казахстан", - говорится в сообщении пресс-службы.</w:t>
      </w:r>
    </w:p>
    <w:p w:rsidR="00000000" w:rsidRDefault="00B31763">
      <w:pPr>
        <w:pStyle w:val="p"/>
      </w:pPr>
      <w:r>
        <w:t> </w:t>
      </w:r>
    </w:p>
    <w:p w:rsidR="00000000" w:rsidRDefault="00B31763">
      <w:pPr>
        <w:pStyle w:val="p"/>
      </w:pPr>
      <w:r>
        <w:rPr>
          <w:sz w:val="20"/>
          <w:szCs w:val="20"/>
        </w:rPr>
        <w:t> </w:t>
      </w:r>
    </w:p>
    <w:p w:rsidR="00000000" w:rsidRDefault="00B31763">
      <w:pPr>
        <w:pStyle w:val="p"/>
      </w:pPr>
      <w:r>
        <w:rPr>
          <w:sz w:val="20"/>
          <w:szCs w:val="20"/>
        </w:rPr>
        <w:t>Источник: И</w:t>
      </w:r>
      <w:r>
        <w:rPr>
          <w:sz w:val="20"/>
          <w:szCs w:val="20"/>
        </w:rPr>
        <w:t>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763" w:rsidRDefault="00B31763" w:rsidP="00B31763">
      <w:r>
        <w:separator/>
      </w:r>
    </w:p>
  </w:endnote>
  <w:endnote w:type="continuationSeparator" w:id="0">
    <w:p w:rsidR="00B31763" w:rsidRDefault="00B31763" w:rsidP="00B31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763" w:rsidRDefault="00B317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763" w:rsidRDefault="00B317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763" w:rsidRDefault="00B317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763" w:rsidRDefault="00B31763" w:rsidP="00B31763">
      <w:r>
        <w:separator/>
      </w:r>
    </w:p>
  </w:footnote>
  <w:footnote w:type="continuationSeparator" w:id="0">
    <w:p w:rsidR="00B31763" w:rsidRDefault="00B31763" w:rsidP="00B317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763" w:rsidRDefault="00B317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763" w:rsidRDefault="00B31763" w:rsidP="00B317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763" w:rsidRPr="00B31763" w:rsidRDefault="00B31763" w:rsidP="00B317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М. Бекетаев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ответственным секретарем Министерства юстиции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763" w:rsidRDefault="00B317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763"/>
    <w:rsid w:val="00B31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17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7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7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7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17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7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7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7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84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539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2025-05-16T18:33:00Z</dcterms:created>
  <dcterms:modified xsi:type="dcterms:W3CDTF">2025-05-16T18:33:00Z</dcterms:modified>
</cp:coreProperties>
</file>