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5F6">
      <w:pPr>
        <w:ind w:firstLine="400"/>
        <w:jc w:val="both"/>
      </w:pPr>
      <w:bookmarkStart w:id="0" w:name="_GoBack"/>
      <w:bookmarkEnd w:id="0"/>
      <w:r>
        <w:rPr>
          <w:rStyle w:val="s0"/>
        </w:rPr>
        <w:t>Решение Комиссии Таможенного союза от 26 февраля 2010 года № 196.1 «О корректировке ставки ввозной таможенной пошлины Единого таможенного тарифа таможенного союза в отношении отдельных видов бумаги и картона»</w:t>
      </w:r>
    </w:p>
    <w:p w:rsidR="00000000" w:rsidRDefault="001B65F6">
      <w:pPr>
        <w:ind w:firstLine="400"/>
        <w:jc w:val="both"/>
      </w:pPr>
      <w:r>
        <w:rPr>
          <w:rStyle w:val="s0"/>
        </w:rPr>
        <w:t> </w:t>
      </w:r>
    </w:p>
    <w:p w:rsidR="00000000" w:rsidRDefault="001B65F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от 22 апреля 2010 г.</w:t>
      </w:r>
    </w:p>
    <w:p w:rsidR="00000000" w:rsidRDefault="001B65F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5F6" w:rsidRDefault="001B65F6" w:rsidP="001B65F6">
      <w:r>
        <w:separator/>
      </w:r>
    </w:p>
  </w:endnote>
  <w:endnote w:type="continuationSeparator" w:id="0">
    <w:p w:rsidR="001B65F6" w:rsidRDefault="001B65F6" w:rsidP="001B6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5F6" w:rsidRDefault="001B65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5F6" w:rsidRDefault="001B65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5F6" w:rsidRDefault="001B65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5F6" w:rsidRDefault="001B65F6" w:rsidP="001B65F6">
      <w:r>
        <w:separator/>
      </w:r>
    </w:p>
  </w:footnote>
  <w:footnote w:type="continuationSeparator" w:id="0">
    <w:p w:rsidR="001B65F6" w:rsidRDefault="001B65F6" w:rsidP="001B6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5F6" w:rsidRDefault="001B65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5F6" w:rsidRDefault="001B65F6" w:rsidP="001B65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5F6" w:rsidRPr="001B65F6" w:rsidRDefault="001B65F6" w:rsidP="001B65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26.02.2010 № 196.1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5F6" w:rsidRDefault="001B65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5F6"/>
    <w:rsid w:val="001B6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5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5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5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5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5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5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5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5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_14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309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26.02.2010 № 196.1 (©Paragraph 2023)</dc:title>
  <dc:subject/>
  <dc:creator>Сергей М</dc:creator>
  <cp:keywords/>
  <dc:description/>
  <cp:lastModifiedBy>Сергей М</cp:lastModifiedBy>
  <cp:revision>2</cp:revision>
  <dcterms:created xsi:type="dcterms:W3CDTF">2023-11-29T19:04:00Z</dcterms:created>
  <dcterms:modified xsi:type="dcterms:W3CDTF">2023-11-29T19:04:00Z</dcterms:modified>
</cp:coreProperties>
</file>