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47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апреля 2010 года № 65-ФЗ «О внесении изменений в Закон Российской Федерации «Об организации страхового дела в Российской Федерации» и отдельные законодательные акты Российской Федерации» (с изменениями и дополне</w:t>
      </w:r>
      <w:r>
        <w:rPr>
          <w:rStyle w:val="s0"/>
          <w:b/>
          <w:bCs/>
        </w:rPr>
        <w:t>ниями по состоянию на 28.12.2022 г.)</w:t>
      </w:r>
    </w:p>
    <w:p w:rsidR="00000000" w:rsidRDefault="00B3247C">
      <w:pPr>
        <w:pStyle w:val="pj"/>
      </w:pPr>
      <w:r>
        <w:rPr>
          <w:rStyle w:val="s0"/>
        </w:rPr>
        <w:t> </w:t>
      </w:r>
    </w:p>
    <w:p w:rsidR="00000000" w:rsidRDefault="00B3247C">
      <w:pPr>
        <w:pStyle w:val="pj"/>
      </w:pPr>
      <w:r>
        <w:rPr>
          <w:rStyle w:val="s0"/>
        </w:rPr>
        <w:t>Опубликован: «Российская газета» от 27 апреля 2010 г. № 89</w:t>
      </w:r>
    </w:p>
    <w:p w:rsidR="00000000" w:rsidRDefault="00B3247C">
      <w:pPr>
        <w:pStyle w:val="pj"/>
      </w:pPr>
      <w:r>
        <w:rPr>
          <w:rStyle w:val="s0"/>
        </w:rPr>
        <w:t> </w:t>
      </w:r>
    </w:p>
    <w:p w:rsidR="00000000" w:rsidRDefault="00B3247C">
      <w:pPr>
        <w:pStyle w:val="pj"/>
      </w:pPr>
      <w:r>
        <w:rPr>
          <w:rStyle w:val="s0"/>
        </w:rPr>
        <w:t>Внесены изменения:</w:t>
      </w:r>
    </w:p>
    <w:p w:rsidR="00000000" w:rsidRDefault="00B3247C">
      <w:pPr>
        <w:pStyle w:val="pj"/>
      </w:pPr>
      <w:r>
        <w:rPr>
          <w:rStyle w:val="s0"/>
        </w:rPr>
        <w:t> </w:t>
      </w:r>
    </w:p>
    <w:p w:rsidR="00000000" w:rsidRDefault="00B3247C">
      <w:pPr>
        <w:pStyle w:val="pj"/>
      </w:pPr>
      <w:hyperlink r:id="rId7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29.11.10 г. № 313-ФЗ;</w:t>
      </w:r>
    </w:p>
    <w:p w:rsidR="00000000" w:rsidRDefault="00B3247C">
      <w:pPr>
        <w:pStyle w:val="pj"/>
      </w:pPr>
      <w:hyperlink r:id="rId8" w:anchor="sub_id=2000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234-ФЗ (вступили в силу с 1 сентября 2013 г.);</w:t>
      </w:r>
    </w:p>
    <w:p w:rsidR="00000000" w:rsidRDefault="00B3247C">
      <w:pPr>
        <w:pStyle w:val="pj"/>
      </w:pPr>
      <w:hyperlink r:id="rId9" w:anchor="sub_id=10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28.12.13 г. № 410-ФЗ (см. </w:t>
      </w:r>
      <w:hyperlink r:id="rId10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3247C">
      <w:pPr>
        <w:pStyle w:val="pj"/>
      </w:pPr>
      <w:hyperlink r:id="rId11" w:anchor="sub_id=2008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21.07.14 г. № 218-ФЗ (вступил в силу по истечении десяти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3247C">
      <w:pPr>
        <w:pStyle w:val="pj"/>
      </w:pPr>
      <w:hyperlink r:id="rId1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556-ФЗ (вступил в силу с 1 января 2023 года).</w:t>
      </w:r>
    </w:p>
    <w:p w:rsidR="00000000" w:rsidRDefault="00B3247C">
      <w:pPr>
        <w:pStyle w:val="pj"/>
      </w:pPr>
      <w:r>
        <w:rPr>
          <w:rStyle w:val="s0"/>
        </w:rPr>
        <w:t> </w:t>
      </w:r>
    </w:p>
    <w:p w:rsidR="00000000" w:rsidRDefault="00B3247C">
      <w:pPr>
        <w:pStyle w:val="pj"/>
      </w:pPr>
      <w:r>
        <w:rPr>
          <w:rStyle w:val="s0"/>
        </w:rPr>
        <w:t> </w:t>
      </w:r>
    </w:p>
    <w:p w:rsidR="00000000" w:rsidRDefault="00B3247C">
      <w:pPr>
        <w:pStyle w:val="pj"/>
      </w:pPr>
      <w:r>
        <w:rPr>
          <w:rStyle w:val="s0"/>
        </w:rPr>
        <w:t> </w:t>
      </w:r>
    </w:p>
    <w:p w:rsidR="00000000" w:rsidRDefault="00B3247C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47C" w:rsidRDefault="00B3247C" w:rsidP="00B3247C">
      <w:r>
        <w:separator/>
      </w:r>
    </w:p>
  </w:endnote>
  <w:endnote w:type="continuationSeparator" w:id="0">
    <w:p w:rsidR="00B3247C" w:rsidRDefault="00B3247C" w:rsidP="00B32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47C" w:rsidRDefault="00B324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47C" w:rsidRDefault="00B324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47C" w:rsidRDefault="00B324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47C" w:rsidRDefault="00B3247C" w:rsidP="00B3247C">
      <w:r>
        <w:separator/>
      </w:r>
    </w:p>
  </w:footnote>
  <w:footnote w:type="continuationSeparator" w:id="0">
    <w:p w:rsidR="00B3247C" w:rsidRDefault="00B3247C" w:rsidP="00B324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47C" w:rsidRDefault="00B324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47C" w:rsidRDefault="00B3247C" w:rsidP="00B324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47C" w:rsidRPr="00B3247C" w:rsidRDefault="00B3247C" w:rsidP="00B324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апреля 2010 года № 65-ФЗ «О внесении изменений в Закон Российской Федерации «Об организации страхового дела в Российской Федерации» и отдельные законодательные акты Российской Федерации» (с изменениями и дополнениями по состоянию на 28.12.2022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47C" w:rsidRDefault="00B324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47C"/>
    <w:rsid w:val="00B32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4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4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4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4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4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4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4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4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3281" TargetMode="External"/><Relationship Id="rId13" Type="http://schemas.openxmlformats.org/officeDocument/2006/relationships/hyperlink" Target="http://online.zakon.kz/Document/?doc_id=3559641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860111" TargetMode="External"/><Relationship Id="rId12" Type="http://schemas.openxmlformats.org/officeDocument/2006/relationships/hyperlink" Target="http://online.zakon.kz/Document/?doc_id=3158391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39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8912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912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1257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апреля 2010 года № 65-ФЗ «О внесении изменений в Закон Российской Федерации «Об организации страхового дела в Российской Федерации» и отдельные законодательные акты Российской Федерации» (с изменениями и дополнениями по состоянию на 28.12.2022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2024-05-02T20:34:00Z</dcterms:created>
  <dcterms:modified xsi:type="dcterms:W3CDTF">2024-05-02T20:34:00Z</dcterms:modified>
</cp:coreProperties>
</file>