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60D5A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Қазақстан Республикасын үдемелі индустриялық-инновациялық дамыту жөніндегі 2010 - 2014 жылдарға арналған мемлекеттік бағдарламаны іске асыру жөніндегі іс-шаралар жоспарын бекіту туралы» Қазақстан Республикасы Үкіметінің 2</w:t>
      </w:r>
      <w:r>
        <w:rPr>
          <w:rStyle w:val="s0"/>
          <w:b/>
          <w:bCs/>
        </w:rPr>
        <w:t>010 жылғы 14 сәуірдегі № 302 Қаулысы (2013.29.11. берілген өзгерістер мен толықтыруларымен)</w:t>
      </w:r>
    </w:p>
    <w:p w:rsidR="00000000" w:rsidRDefault="00B60D5A">
      <w:pPr>
        <w:ind w:firstLine="400"/>
        <w:jc w:val="both"/>
      </w:pPr>
      <w:r>
        <w:t> </w:t>
      </w:r>
    </w:p>
    <w:p w:rsidR="00000000" w:rsidRDefault="00B60D5A">
      <w:pPr>
        <w:ind w:firstLine="400"/>
        <w:jc w:val="both"/>
      </w:pPr>
      <w:r>
        <w:t xml:space="preserve">Жариялануы: ҚР Президенті мен ҚР Үкіметінің Актілер жинағы, 2010 ж., № 29, 225-құжат </w:t>
      </w:r>
    </w:p>
    <w:p w:rsidR="00000000" w:rsidRDefault="00B60D5A">
      <w:pPr>
        <w:ind w:firstLine="400"/>
        <w:jc w:val="both"/>
      </w:pPr>
      <w:r>
        <w:t> </w:t>
      </w:r>
    </w:p>
    <w:p w:rsidR="00000000" w:rsidRDefault="00B60D5A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B60D5A">
      <w:pPr>
        <w:ind w:firstLine="400"/>
        <w:jc w:val="both"/>
      </w:pPr>
      <w:r>
        <w:rPr>
          <w:rStyle w:val="s0"/>
        </w:rPr>
        <w:t> </w:t>
      </w:r>
    </w:p>
    <w:p w:rsidR="00000000" w:rsidRDefault="00B60D5A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20107.01.06. № 502 </w:t>
      </w:r>
      <w:hyperlink r:id="rId7" w:history="1">
        <w:r>
          <w:rPr>
            <w:rStyle w:val="a3"/>
          </w:rPr>
          <w:t>Қаулысымен</w:t>
        </w:r>
      </w:hyperlink>
    </w:p>
    <w:p w:rsidR="00000000" w:rsidRDefault="00B60D5A">
      <w:pPr>
        <w:ind w:firstLine="400"/>
        <w:jc w:val="both"/>
      </w:pPr>
      <w:r>
        <w:rPr>
          <w:rStyle w:val="s00"/>
        </w:rPr>
        <w:t>ҚР</w:t>
      </w:r>
      <w:r>
        <w:rPr>
          <w:rStyle w:val="s00"/>
        </w:rPr>
        <w:t xml:space="preserve"> Үкіметінің 2010.27.08. № 841 </w:t>
      </w:r>
      <w:hyperlink r:id="rId8" w:history="1">
        <w:r>
          <w:rPr>
            <w:rStyle w:val="a3"/>
          </w:rPr>
          <w:t>Қаулысымен</w:t>
        </w:r>
      </w:hyperlink>
    </w:p>
    <w:p w:rsidR="00000000" w:rsidRDefault="00B60D5A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2010.30.09. № 1008 </w:t>
      </w:r>
      <w:hyperlink r:id="rId9" w:history="1">
        <w:r>
          <w:rPr>
            <w:rStyle w:val="a3"/>
          </w:rPr>
          <w:t>Қаулысымен</w:t>
        </w:r>
      </w:hyperlink>
    </w:p>
    <w:p w:rsidR="00000000" w:rsidRDefault="00B60D5A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2010.12.10. № 1059 </w:t>
      </w:r>
      <w:hyperlink r:id="rId10" w:history="1">
        <w:r>
          <w:rPr>
            <w:rStyle w:val="a3"/>
          </w:rPr>
          <w:t>Қаулысымен</w:t>
        </w:r>
      </w:hyperlink>
    </w:p>
    <w:p w:rsidR="00000000" w:rsidRDefault="00B60D5A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2010.29.11. № 1265 </w:t>
      </w:r>
      <w:hyperlink r:id="rId11" w:anchor="sub_id=4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B60D5A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2010.29.12. № 1442 </w:t>
      </w:r>
      <w:hyperlink r:id="rId12" w:history="1">
        <w:r>
          <w:rPr>
            <w:rStyle w:val="a3"/>
          </w:rPr>
          <w:t>Қаулысымен</w:t>
        </w:r>
      </w:hyperlink>
    </w:p>
    <w:p w:rsidR="00000000" w:rsidRDefault="00B60D5A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2010.30.12. № 1469 </w:t>
      </w:r>
      <w:hyperlink r:id="rId13" w:history="1">
        <w:r>
          <w:rPr>
            <w:rStyle w:val="a3"/>
          </w:rPr>
          <w:t>Қаулысымен</w:t>
        </w:r>
      </w:hyperlink>
    </w:p>
    <w:p w:rsidR="00000000" w:rsidRDefault="00B60D5A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2011.23.05</w:t>
      </w:r>
      <w:r>
        <w:rPr>
          <w:rStyle w:val="s0"/>
        </w:rPr>
        <w:t xml:space="preserve">. № 561 </w:t>
      </w:r>
      <w:hyperlink r:id="rId14" w:history="1">
        <w:r>
          <w:rPr>
            <w:rStyle w:val="a3"/>
          </w:rPr>
          <w:t>Қаулысымен</w:t>
        </w:r>
      </w:hyperlink>
    </w:p>
    <w:p w:rsidR="00000000" w:rsidRDefault="00B60D5A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2011.29.06. № 731 </w:t>
      </w:r>
      <w:hyperlink r:id="rId15" w:history="1">
        <w:r>
          <w:rPr>
            <w:rStyle w:val="a3"/>
          </w:rPr>
          <w:t>Қаулысымен</w:t>
        </w:r>
      </w:hyperlink>
    </w:p>
    <w:p w:rsidR="00000000" w:rsidRDefault="00B60D5A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2011.25.07. № 853 </w:t>
      </w:r>
      <w:hyperlink r:id="rId16" w:history="1">
        <w:r>
          <w:rPr>
            <w:rStyle w:val="a3"/>
          </w:rPr>
          <w:t>Қаулысымен</w:t>
        </w:r>
      </w:hyperlink>
    </w:p>
    <w:p w:rsidR="00000000" w:rsidRDefault="00B60D5A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2013.02.08. № 778 </w:t>
      </w:r>
      <w:hyperlink r:id="rId17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B60D5A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2013.29.11. № 1273 </w:t>
      </w:r>
      <w:hyperlink r:id="rId18" w:history="1">
        <w:r>
          <w:rPr>
            <w:rStyle w:val="a3"/>
          </w:rPr>
          <w:t>Қаулы</w:t>
        </w:r>
        <w:r>
          <w:rPr>
            <w:rStyle w:val="a3"/>
          </w:rPr>
          <w:t>сымен</w:t>
        </w:r>
      </w:hyperlink>
    </w:p>
    <w:p w:rsidR="00000000" w:rsidRDefault="00B60D5A">
      <w:pPr>
        <w:ind w:firstLine="400"/>
        <w:jc w:val="both"/>
      </w:pPr>
      <w:r>
        <w:rPr>
          <w:rStyle w:val="s0"/>
        </w:rPr>
        <w:t> </w:t>
      </w:r>
    </w:p>
    <w:p w:rsidR="00000000" w:rsidRDefault="00B60D5A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B60D5A">
      <w:pPr>
        <w:ind w:firstLine="400"/>
        <w:jc w:val="both"/>
      </w:pPr>
      <w:r>
        <w:rPr>
          <w:rStyle w:val="s0"/>
        </w:rPr>
        <w:t> </w:t>
      </w:r>
    </w:p>
    <w:p w:rsidR="00000000" w:rsidRDefault="00B60D5A">
      <w:pPr>
        <w:ind w:firstLine="400"/>
        <w:jc w:val="both"/>
      </w:pPr>
      <w:r>
        <w:rPr>
          <w:rStyle w:val="s0"/>
        </w:rPr>
        <w:t xml:space="preserve">2010 ж. 1 маусымға дейін қолданылған </w:t>
      </w:r>
      <w:hyperlink r:id="rId19" w:history="1">
        <w:r>
          <w:rPr>
            <w:rStyle w:val="a3"/>
          </w:rPr>
          <w:t>редакция</w:t>
        </w:r>
      </w:hyperlink>
    </w:p>
    <w:p w:rsidR="00000000" w:rsidRDefault="00B60D5A">
      <w:pPr>
        <w:ind w:firstLine="400"/>
        <w:jc w:val="both"/>
      </w:pPr>
      <w:r>
        <w:rPr>
          <w:rStyle w:val="s0"/>
        </w:rPr>
        <w:t xml:space="preserve">2010 ж. 27 тамызға дейін қолданылған </w:t>
      </w:r>
      <w:hyperlink r:id="rId20" w:history="1">
        <w:r>
          <w:rPr>
            <w:rStyle w:val="a3"/>
          </w:rPr>
          <w:t>редакция</w:t>
        </w:r>
      </w:hyperlink>
    </w:p>
    <w:p w:rsidR="00000000" w:rsidRDefault="00B60D5A">
      <w:pPr>
        <w:ind w:firstLine="400"/>
        <w:jc w:val="both"/>
      </w:pPr>
      <w:r>
        <w:rPr>
          <w:rStyle w:val="s0"/>
        </w:rPr>
        <w:t xml:space="preserve">2010 ж. 30 қыркүйекке дейін қолданылған </w:t>
      </w:r>
      <w:hyperlink r:id="rId21" w:history="1">
        <w:r>
          <w:rPr>
            <w:rStyle w:val="a3"/>
          </w:rPr>
          <w:t>редакция</w:t>
        </w:r>
      </w:hyperlink>
    </w:p>
    <w:p w:rsidR="00000000" w:rsidRDefault="00B60D5A">
      <w:pPr>
        <w:ind w:firstLine="400"/>
        <w:jc w:val="both"/>
      </w:pPr>
      <w:r>
        <w:rPr>
          <w:rStyle w:val="s0"/>
        </w:rPr>
        <w:t xml:space="preserve">2010 ж. 12 қазанға дейін қолданылған </w:t>
      </w:r>
      <w:hyperlink r:id="rId22" w:history="1">
        <w:r>
          <w:rPr>
            <w:rStyle w:val="a3"/>
          </w:rPr>
          <w:t>редакция</w:t>
        </w:r>
      </w:hyperlink>
    </w:p>
    <w:p w:rsidR="00000000" w:rsidRDefault="00B60D5A">
      <w:pPr>
        <w:ind w:firstLine="400"/>
        <w:jc w:val="both"/>
      </w:pPr>
      <w:r>
        <w:t>2010 ж. 29 қарашаға дейін қолда</w:t>
      </w:r>
      <w:r>
        <w:t xml:space="preserve">нылған </w:t>
      </w:r>
      <w:hyperlink r:id="rId23" w:history="1">
        <w:r>
          <w:rPr>
            <w:rStyle w:val="a3"/>
          </w:rPr>
          <w:t>редакция</w:t>
        </w:r>
      </w:hyperlink>
    </w:p>
    <w:p w:rsidR="00000000" w:rsidRDefault="00B60D5A">
      <w:pPr>
        <w:ind w:firstLine="400"/>
        <w:jc w:val="both"/>
      </w:pPr>
      <w:r>
        <w:t xml:space="preserve">2010 ж. 29 желтоқсанға дейін қолданылған </w:t>
      </w:r>
      <w:hyperlink r:id="rId24" w:history="1">
        <w:r>
          <w:rPr>
            <w:rStyle w:val="a3"/>
          </w:rPr>
          <w:t>редакция</w:t>
        </w:r>
      </w:hyperlink>
    </w:p>
    <w:p w:rsidR="00000000" w:rsidRDefault="00B60D5A">
      <w:pPr>
        <w:ind w:firstLine="400"/>
        <w:jc w:val="both"/>
      </w:pPr>
      <w:r>
        <w:t xml:space="preserve">2010 ж. 30 желтоқсанға дейін қолданылған </w:t>
      </w:r>
      <w:hyperlink r:id="rId25" w:history="1">
        <w:r>
          <w:rPr>
            <w:rStyle w:val="a3"/>
          </w:rPr>
          <w:t>редакция</w:t>
        </w:r>
      </w:hyperlink>
    </w:p>
    <w:p w:rsidR="00000000" w:rsidRDefault="00B60D5A">
      <w:pPr>
        <w:ind w:firstLine="400"/>
        <w:jc w:val="both"/>
      </w:pPr>
      <w:r>
        <w:t xml:space="preserve">2011 ж. 23 мамырға дейін қолданылған </w:t>
      </w:r>
      <w:hyperlink r:id="rId26" w:history="1">
        <w:r>
          <w:rPr>
            <w:rStyle w:val="a3"/>
          </w:rPr>
          <w:t>редакция</w:t>
        </w:r>
      </w:hyperlink>
    </w:p>
    <w:p w:rsidR="00000000" w:rsidRDefault="00B60D5A">
      <w:pPr>
        <w:ind w:firstLine="400"/>
        <w:jc w:val="both"/>
      </w:pPr>
      <w:r>
        <w:t xml:space="preserve">2011 ж. 29 маусымға дейін қолданылған </w:t>
      </w:r>
      <w:hyperlink r:id="rId27" w:history="1">
        <w:r>
          <w:rPr>
            <w:rStyle w:val="a3"/>
          </w:rPr>
          <w:t>редакция</w:t>
        </w:r>
      </w:hyperlink>
    </w:p>
    <w:p w:rsidR="00000000" w:rsidRDefault="00B60D5A">
      <w:pPr>
        <w:ind w:firstLine="400"/>
        <w:jc w:val="both"/>
      </w:pPr>
      <w:r>
        <w:t xml:space="preserve">2011 ж. 25 шілдеге дейін қолданылған </w:t>
      </w:r>
      <w:hyperlink r:id="rId28" w:history="1">
        <w:r>
          <w:rPr>
            <w:rStyle w:val="a3"/>
          </w:rPr>
          <w:t>редакция</w:t>
        </w:r>
      </w:hyperlink>
    </w:p>
    <w:p w:rsidR="00000000" w:rsidRDefault="00B60D5A">
      <w:pPr>
        <w:ind w:firstLine="400"/>
        <w:jc w:val="both"/>
      </w:pPr>
      <w:r>
        <w:t xml:space="preserve">2013 ж. 2 тамызға дейін қолданылған </w:t>
      </w:r>
      <w:hyperlink r:id="rId29" w:history="1">
        <w:r>
          <w:rPr>
            <w:rStyle w:val="a3"/>
          </w:rPr>
          <w:t>редакция</w:t>
        </w:r>
      </w:hyperlink>
    </w:p>
    <w:p w:rsidR="00000000" w:rsidRDefault="00B60D5A">
      <w:pPr>
        <w:ind w:firstLine="400"/>
        <w:jc w:val="both"/>
      </w:pPr>
      <w:r>
        <w:t xml:space="preserve">2013 ж. 29 қарашаға дейін қолданылған </w:t>
      </w:r>
      <w:hyperlink r:id="rId30" w:history="1">
        <w:r>
          <w:rPr>
            <w:rStyle w:val="a3"/>
          </w:rPr>
          <w:t>редакция</w:t>
        </w:r>
      </w:hyperlink>
    </w:p>
    <w:p w:rsidR="00000000" w:rsidRDefault="00B60D5A">
      <w:pPr>
        <w:ind w:firstLine="400"/>
        <w:jc w:val="both"/>
      </w:pPr>
      <w:r>
        <w:t> </w:t>
      </w:r>
    </w:p>
    <w:sectPr w:rsidR="00000000">
      <w:headerReference w:type="even" r:id="rId31"/>
      <w:headerReference w:type="default" r:id="rId32"/>
      <w:footerReference w:type="even" r:id="rId33"/>
      <w:footerReference w:type="default" r:id="rId34"/>
      <w:headerReference w:type="first" r:id="rId35"/>
      <w:footerReference w:type="first" r:id="rId3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60D5A" w:rsidRDefault="00B60D5A" w:rsidP="00B60D5A">
      <w:r>
        <w:separator/>
      </w:r>
    </w:p>
  </w:endnote>
  <w:endnote w:type="continuationSeparator" w:id="0">
    <w:p w:rsidR="00B60D5A" w:rsidRDefault="00B60D5A" w:rsidP="00B60D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0D5A" w:rsidRDefault="00B60D5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0D5A" w:rsidRDefault="00B60D5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0D5A" w:rsidRDefault="00B60D5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60D5A" w:rsidRDefault="00B60D5A" w:rsidP="00B60D5A">
      <w:r>
        <w:separator/>
      </w:r>
    </w:p>
  </w:footnote>
  <w:footnote w:type="continuationSeparator" w:id="0">
    <w:p w:rsidR="00B60D5A" w:rsidRDefault="00B60D5A" w:rsidP="00B60D5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0D5A" w:rsidRDefault="00B60D5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0D5A" w:rsidRDefault="00B60D5A" w:rsidP="00B60D5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60D5A" w:rsidRPr="00B60D5A" w:rsidRDefault="00B60D5A" w:rsidP="00B60D5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2010.14.04 № 302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0D5A" w:rsidRDefault="00B60D5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60D5A"/>
    <w:rsid w:val="00B60D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60D5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60D5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60D5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60D5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60D5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60D5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60D5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60D5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921899" TargetMode="External"/><Relationship Id="rId18" Type="http://schemas.openxmlformats.org/officeDocument/2006/relationships/hyperlink" Target="http://online.zakon.kz/Document/?doc_id=31482255" TargetMode="External"/><Relationship Id="rId26" Type="http://schemas.openxmlformats.org/officeDocument/2006/relationships/hyperlink" Target="http://online.zakon.kz/Document/?doc_id=30995645" TargetMode="External"/><Relationship Id="rId21" Type="http://schemas.openxmlformats.org/officeDocument/2006/relationships/hyperlink" Target="http://online.zakon.kz/Document/?doc_id=30831458" TargetMode="External"/><Relationship Id="rId34" Type="http://schemas.openxmlformats.org/officeDocument/2006/relationships/footer" Target="footer2.xml"/><Relationship Id="rId7" Type="http://schemas.openxmlformats.org/officeDocument/2006/relationships/hyperlink" Target="http://online.zakon.kz/Document/?doc_id=30757992" TargetMode="External"/><Relationship Id="rId12" Type="http://schemas.openxmlformats.org/officeDocument/2006/relationships/hyperlink" Target="http://online.zakon.kz/Document/?doc_id=30913848" TargetMode="External"/><Relationship Id="rId17" Type="http://schemas.openxmlformats.org/officeDocument/2006/relationships/hyperlink" Target="http://online.zakon.kz/Document/?doc_id=31428391" TargetMode="External"/><Relationship Id="rId25" Type="http://schemas.openxmlformats.org/officeDocument/2006/relationships/hyperlink" Target="http://online.zakon.kz/Document/?doc_id=30921902" TargetMode="External"/><Relationship Id="rId33" Type="http://schemas.openxmlformats.org/officeDocument/2006/relationships/footer" Target="footer1.xml"/><Relationship Id="rId38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039136" TargetMode="External"/><Relationship Id="rId20" Type="http://schemas.openxmlformats.org/officeDocument/2006/relationships/hyperlink" Target="http://online.zakon.kz/Document/?doc_id=30811662" TargetMode="External"/><Relationship Id="rId29" Type="http://schemas.openxmlformats.org/officeDocument/2006/relationships/hyperlink" Target="http://online.zakon.kz/Document/?doc_id=31428395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860420" TargetMode="External"/><Relationship Id="rId24" Type="http://schemas.openxmlformats.org/officeDocument/2006/relationships/hyperlink" Target="http://online.zakon.kz/Document/?doc_id=30913868" TargetMode="External"/><Relationship Id="rId32" Type="http://schemas.openxmlformats.org/officeDocument/2006/relationships/header" Target="header2.xml"/><Relationship Id="rId37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029166" TargetMode="External"/><Relationship Id="rId23" Type="http://schemas.openxmlformats.org/officeDocument/2006/relationships/hyperlink" Target="http://online.zakon.kz/Document/?doc_id=30860499" TargetMode="External"/><Relationship Id="rId28" Type="http://schemas.openxmlformats.org/officeDocument/2006/relationships/hyperlink" Target="http://online.zakon.kz/Document/?doc_id=31039169" TargetMode="External"/><Relationship Id="rId36" Type="http://schemas.openxmlformats.org/officeDocument/2006/relationships/footer" Target="footer3.xml"/><Relationship Id="rId10" Type="http://schemas.openxmlformats.org/officeDocument/2006/relationships/hyperlink" Target="http://online.zakon.kz/Document/?doc_id=30838090" TargetMode="External"/><Relationship Id="rId19" Type="http://schemas.openxmlformats.org/officeDocument/2006/relationships/hyperlink" Target="http://online.zakon.kz/Document/?doc_id=30758302" TargetMode="External"/><Relationship Id="rId31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831415" TargetMode="External"/><Relationship Id="rId14" Type="http://schemas.openxmlformats.org/officeDocument/2006/relationships/hyperlink" Target="http://online.zakon.kz/Document/?doc_id=30993532" TargetMode="External"/><Relationship Id="rId22" Type="http://schemas.openxmlformats.org/officeDocument/2006/relationships/hyperlink" Target="http://online.zakon.kz/Document/?doc_id=30838097" TargetMode="External"/><Relationship Id="rId27" Type="http://schemas.openxmlformats.org/officeDocument/2006/relationships/hyperlink" Target="http://online.zakon.kz/Document/?doc_id=31029182" TargetMode="External"/><Relationship Id="rId30" Type="http://schemas.openxmlformats.org/officeDocument/2006/relationships/hyperlink" Target="http://online.zakon.kz/Document/?doc_id=31482262" TargetMode="External"/><Relationship Id="rId35" Type="http://schemas.openxmlformats.org/officeDocument/2006/relationships/header" Target="header3.xml"/><Relationship Id="rId8" Type="http://schemas.openxmlformats.org/officeDocument/2006/relationships/hyperlink" Target="http://online.zakon.kz/Document/?doc_id=30811654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211</Words>
  <Characters>2943</Characters>
  <Application>Microsoft Office Word</Application>
  <DocSecurity>0</DocSecurity>
  <Lines>24</Lines>
  <Paragraphs>6</Paragraphs>
  <ScaleCrop>false</ScaleCrop>
  <Company/>
  <LinksUpToDate>false</LinksUpToDate>
  <CharactersWithSpaces>3148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2010.14.04 № 302 ҚАУЛЫСЫ (©Paragraph 2023)</dc:title>
  <dc:subject/>
  <dc:creator>Сергей М</dc:creator>
  <cp:keywords/>
  <dc:description/>
  <cp:lastModifiedBy>Сергей М</cp:lastModifiedBy>
  <cp:revision>2</cp:revision>
  <dcterms:created xsi:type="dcterms:W3CDTF">2023-11-17T18:58:00Z</dcterms:created>
  <dcterms:modified xsi:type="dcterms:W3CDTF">2023-11-17T18:58:00Z</dcterms:modified>
</cp:coreProperties>
</file>