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5DF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30 апреля 2010 года № 69-ФЗ «О внесении изменений в отдельные законодательные акты Российской Федерации в связи с принятием Федерального закона «О компенсации за нарушение права на судопроизводство в разумный срок </w:t>
      </w:r>
      <w:r>
        <w:rPr>
          <w:rStyle w:val="s0"/>
          <w:b/>
          <w:bCs/>
        </w:rPr>
        <w:t>или права на исполнение судебного акта в разумный срок» (с изменениями и дополнениями по состоянию на 08.03.2015 г.)</w:t>
      </w:r>
    </w:p>
    <w:p w:rsidR="00000000" w:rsidRDefault="00EB5DFD">
      <w:pPr>
        <w:ind w:firstLine="400"/>
        <w:jc w:val="both"/>
      </w:pPr>
      <w:r>
        <w:rPr>
          <w:rStyle w:val="s0"/>
        </w:rPr>
        <w:t> </w:t>
      </w:r>
    </w:p>
    <w:p w:rsidR="00000000" w:rsidRDefault="00EB5DFD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3 мая 2010 г. № 18 ст. 2145</w:t>
      </w:r>
    </w:p>
    <w:p w:rsidR="00000000" w:rsidRDefault="00EB5DFD">
      <w:pPr>
        <w:ind w:firstLine="400"/>
        <w:jc w:val="both"/>
      </w:pPr>
      <w:r>
        <w:rPr>
          <w:rStyle w:val="s0"/>
        </w:rPr>
        <w:t> </w:t>
      </w:r>
    </w:p>
    <w:p w:rsidR="00000000" w:rsidRDefault="00EB5DF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B5DFD">
      <w:pPr>
        <w:ind w:firstLine="400"/>
        <w:jc w:val="both"/>
      </w:pPr>
      <w:r>
        <w:rPr>
          <w:rStyle w:val="s0"/>
        </w:rPr>
        <w:t> </w:t>
      </w:r>
    </w:p>
    <w:p w:rsidR="00000000" w:rsidRDefault="00EB5DFD">
      <w:pPr>
        <w:ind w:firstLine="400"/>
        <w:jc w:val="both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28.06.14 г. № 186-ФЗ (см. </w:t>
      </w:r>
      <w:hyperlink r:id="rId8" w:anchor="sub_id=40000" w:history="1">
        <w:r>
          <w:rPr>
            <w:rStyle w:val="a4"/>
            <w:lang w:val="en-US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B5DFD">
      <w:pPr>
        <w:ind w:firstLine="400"/>
        <w:jc w:val="both"/>
      </w:pPr>
      <w:hyperlink r:id="rId9" w:anchor="sub_id=240000" w:history="1">
        <w:r>
          <w:rPr>
            <w:rStyle w:val="a4"/>
            <w:lang w:val="en-US"/>
          </w:rPr>
          <w:t>Федеральным законом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 xml:space="preserve">РФ от 08.03.15 г. № 23-ФЗ (см. </w:t>
      </w:r>
      <w:hyperlink r:id="rId10" w:anchor="sub_id=250000" w:history="1">
        <w:r>
          <w:rPr>
            <w:rStyle w:val="a4"/>
            <w:lang w:val="en-US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DFD" w:rsidRDefault="00EB5DFD" w:rsidP="00EB5DFD">
      <w:r>
        <w:separator/>
      </w:r>
    </w:p>
  </w:endnote>
  <w:endnote w:type="continuationSeparator" w:id="0">
    <w:p w:rsidR="00EB5DFD" w:rsidRDefault="00EB5DFD" w:rsidP="00EB5D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DFD" w:rsidRDefault="00EB5D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DFD" w:rsidRDefault="00EB5D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DFD" w:rsidRDefault="00EB5D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DFD" w:rsidRDefault="00EB5DFD" w:rsidP="00EB5DFD">
      <w:r>
        <w:separator/>
      </w:r>
    </w:p>
  </w:footnote>
  <w:footnote w:type="continuationSeparator" w:id="0">
    <w:p w:rsidR="00EB5DFD" w:rsidRDefault="00EB5DFD" w:rsidP="00EB5D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DFD" w:rsidRDefault="00EB5D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DFD" w:rsidRDefault="00EB5DFD" w:rsidP="00EB5D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5DFD" w:rsidRPr="00EB5DFD" w:rsidRDefault="00EB5DFD" w:rsidP="00EB5D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30.04.2010 № 69-ФЗ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DFD" w:rsidRDefault="00EB5D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5DFD"/>
    <w:rsid w:val="00EB5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D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DF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D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DFD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D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DF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D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DFD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438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438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767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67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884</Characters>
  <Application>Microsoft Office Word</Application>
  <DocSecurity>0</DocSecurity>
  <Lines>7</Lines>
  <Paragraphs>1</Paragraphs>
  <ScaleCrop>false</ScaleCrop>
  <Company/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30.04.2010 № 69-ФЗ (©Paragraph 2023)</dc:title>
  <dc:subject/>
  <dc:creator>Сергей М</dc:creator>
  <cp:keywords/>
  <dc:description/>
  <cp:lastModifiedBy>Сергей М</cp:lastModifiedBy>
  <cp:revision>2</cp:revision>
  <dcterms:created xsi:type="dcterms:W3CDTF">2023-11-04T21:29:00Z</dcterms:created>
  <dcterms:modified xsi:type="dcterms:W3CDTF">2023-11-04T21:29:00Z</dcterms:modified>
</cp:coreProperties>
</file>