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90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«2010 - 2014 жылдарға арналған республикалық индустрияландыру картасы туралы» Қазақстан Республикасы Үкіметінің 2010 жылғы 14 сңуірдегі № 303 Қаулысы (2018.11.08. берілген өзгерістер мен толықтырулармен)</w:t>
      </w:r>
    </w:p>
    <w:p w:rsidR="00000000" w:rsidRDefault="007019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1901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2011.07.02. № 80 </w:t>
      </w:r>
      <w:hyperlink r:id="rId7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2011.30.06. № 743 </w:t>
      </w:r>
      <w:hyperlink r:id="rId8" w:history="1">
        <w:r>
          <w:rPr>
            <w:rStyle w:val="a3"/>
            <w:lang w:val="kk-KZ"/>
          </w:rPr>
          <w:t>Қаулысымен</w:t>
        </w:r>
      </w:hyperlink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2012.13.01. № 46 </w:t>
      </w:r>
      <w:hyperlink r:id="rId9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2012.17.09. № 1206 </w:t>
      </w:r>
      <w:hyperlink r:id="rId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2012.14.12. № 1599 </w:t>
      </w:r>
      <w:hyperlink r:id="rId1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2013.29.03. № 295 </w:t>
      </w:r>
      <w:hyperlink r:id="rId12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2013.04.07. № 685 </w:t>
      </w:r>
      <w:hyperlink r:id="rId13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</w:t>
      </w:r>
      <w:r>
        <w:rPr>
          <w:rStyle w:val="s0"/>
          <w:lang w:val="kk-KZ"/>
        </w:rPr>
        <w:t xml:space="preserve">метінің 2014.24.02. № 126 </w:t>
      </w:r>
      <w:hyperlink r:id="rId14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190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2018.11.08. № 502 </w:t>
      </w:r>
      <w:hyperlink r:id="rId15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6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701901">
      <w:pPr>
        <w:ind w:firstLine="400"/>
        <w:jc w:val="both"/>
      </w:pPr>
      <w:r>
        <w:rPr>
          <w:lang w:val="kk-KZ"/>
        </w:rPr>
        <w:t> 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 xml:space="preserve">2011 ж. 7 ақпанға дейін қолданылған </w:t>
      </w:r>
      <w:hyperlink r:id="rId17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2011 ж.</w:t>
      </w:r>
      <w:r>
        <w:rPr>
          <w:rStyle w:val="s0"/>
          <w:lang w:val="kk-KZ"/>
        </w:rPr>
        <w:t xml:space="preserve"> 30 маусымға дейін қолданылған </w:t>
      </w:r>
      <w:hyperlink r:id="rId18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 xml:space="preserve">2012 ж. 13 қаңтарға дейін қолданылған </w:t>
      </w:r>
      <w:hyperlink r:id="rId19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>2012 ж. 17 қыркүйекке дейін қолданылған</w:t>
      </w:r>
      <w:r>
        <w:rPr>
          <w:rStyle w:val="s0"/>
          <w:lang w:val="kk-KZ"/>
        </w:rPr>
        <w:t xml:space="preserve"> </w:t>
      </w:r>
      <w:hyperlink r:id="rId20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 xml:space="preserve">2012 ж. 14 желтоқсанға дейін қолданылған </w:t>
      </w:r>
      <w:hyperlink r:id="rId21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 xml:space="preserve">2013 ж. 29 наурызға дейін қолданылған </w:t>
      </w:r>
      <w:hyperlink r:id="rId22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lang w:val="kk-KZ"/>
        </w:rPr>
        <w:t xml:space="preserve">2013 ж. 4 шілдеге дейін қолданылған </w:t>
      </w:r>
      <w:hyperlink r:id="rId23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t xml:space="preserve">2014 ж. 24 ақпанға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rStyle w:val="s0"/>
          <w:lang w:val="kk-KZ"/>
        </w:rPr>
        <w:t xml:space="preserve">2018 ж. 11 тамызға дейін қолданылған </w:t>
      </w:r>
      <w:hyperlink r:id="rId25" w:history="1">
        <w:r>
          <w:rPr>
            <w:rStyle w:val="a3"/>
            <w:lang w:val="kk-KZ"/>
          </w:rPr>
          <w:t>редакция</w:t>
        </w:r>
      </w:hyperlink>
    </w:p>
    <w:p w:rsidR="00000000" w:rsidRDefault="00701901">
      <w:pPr>
        <w:ind w:firstLine="400"/>
        <w:jc w:val="both"/>
      </w:pPr>
      <w:r>
        <w:rPr>
          <w:lang w:val="kk-KZ"/>
        </w:rPr>
        <w:t> </w:t>
      </w:r>
    </w:p>
    <w:p w:rsidR="00000000" w:rsidRDefault="00701901">
      <w:pPr>
        <w:ind w:firstLine="400"/>
        <w:jc w:val="both"/>
      </w:pPr>
      <w:r>
        <w:rPr>
          <w:rStyle w:val="s0"/>
        </w:rPr>
        <w:t> </w:t>
      </w:r>
    </w:p>
    <w:p w:rsidR="00000000" w:rsidRDefault="00701901">
      <w:pPr>
        <w:ind w:firstLine="400"/>
        <w:jc w:val="both"/>
      </w:pPr>
      <w:r>
        <w:t> </w:t>
      </w:r>
    </w:p>
    <w:p w:rsidR="00000000" w:rsidRDefault="007019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901" w:rsidRDefault="00701901" w:rsidP="00701901">
      <w:r>
        <w:separator/>
      </w:r>
    </w:p>
  </w:endnote>
  <w:endnote w:type="continuationSeparator" w:id="0">
    <w:p w:rsidR="00701901" w:rsidRDefault="00701901" w:rsidP="00701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901" w:rsidRDefault="007019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901" w:rsidRDefault="007019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901" w:rsidRDefault="007019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901" w:rsidRDefault="00701901" w:rsidP="00701901">
      <w:r>
        <w:separator/>
      </w:r>
    </w:p>
  </w:footnote>
  <w:footnote w:type="continuationSeparator" w:id="0">
    <w:p w:rsidR="00701901" w:rsidRDefault="00701901" w:rsidP="00701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901" w:rsidRDefault="007019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901" w:rsidRDefault="00701901" w:rsidP="007019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901" w:rsidRPr="00701901" w:rsidRDefault="00701901" w:rsidP="007019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«2010 - 2014 жылдарға арналған республикалық индустрияландыру картасы туралы» Қазақстан Республикасы Үкіметінің 2010 жылғы 14 сәуірдегі № 303 Қаулысы (2018.11.08.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901" w:rsidRDefault="007019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901"/>
    <w:rsid w:val="0070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9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9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9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9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9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9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9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9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7610" TargetMode="External"/><Relationship Id="rId13" Type="http://schemas.openxmlformats.org/officeDocument/2006/relationships/hyperlink" Target="http://online.zakon.kz/Document/?doc_id=31415854" TargetMode="External"/><Relationship Id="rId18" Type="http://schemas.openxmlformats.org/officeDocument/2006/relationships/hyperlink" Target="http://online.zakon.kz/Document/?doc_id=3102931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13862" TargetMode="External"/><Relationship Id="rId7" Type="http://schemas.openxmlformats.org/officeDocument/2006/relationships/hyperlink" Target="http://online.zakon.kz/Document/?doc_id=30938787" TargetMode="External"/><Relationship Id="rId12" Type="http://schemas.openxmlformats.org/officeDocument/2006/relationships/hyperlink" Target="http://online.zakon.kz/Document/?doc_id=31411318" TargetMode="External"/><Relationship Id="rId17" Type="http://schemas.openxmlformats.org/officeDocument/2006/relationships/hyperlink" Target="http://online.zakon.kz/Document/?doc_id=30938829" TargetMode="External"/><Relationship Id="rId25" Type="http://schemas.openxmlformats.org/officeDocument/2006/relationships/hyperlink" Target="http://online.zakon.kz/Document/?doc_id=3373462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85664" TargetMode="External"/><Relationship Id="rId20" Type="http://schemas.openxmlformats.org/officeDocument/2006/relationships/hyperlink" Target="http://online.zakon.kz/Document/?doc_id=3125593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3400" TargetMode="External"/><Relationship Id="rId24" Type="http://schemas.openxmlformats.org/officeDocument/2006/relationships/hyperlink" Target="http://online.zakon.kz/Document/?doc_id=3151036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79861" TargetMode="External"/><Relationship Id="rId23" Type="http://schemas.openxmlformats.org/officeDocument/2006/relationships/hyperlink" Target="http://online.zakon.kz/Document/?doc_id=3141592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255770" TargetMode="External"/><Relationship Id="rId19" Type="http://schemas.openxmlformats.org/officeDocument/2006/relationships/hyperlink" Target="http://online.zakon.kz/Document/?doc_id=3111677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6770" TargetMode="External"/><Relationship Id="rId14" Type="http://schemas.openxmlformats.org/officeDocument/2006/relationships/hyperlink" Target="http://online.zakon.kz/Document/?doc_id=31510333" TargetMode="External"/><Relationship Id="rId22" Type="http://schemas.openxmlformats.org/officeDocument/2006/relationships/hyperlink" Target="http://online.zakon.kz/Document/?doc_id=3141132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2234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«2010 - 2014 жылдарға арналған республикалық индустрияландыру картасы туралы» Қазақстан Республикасы Үкіметінің 2010 жылғы 14 сәуірдегі № 303 Қаулысы (2018.11.08.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2024-05-01T01:36:00Z</dcterms:created>
  <dcterms:modified xsi:type="dcterms:W3CDTF">2024-05-01T01:36:00Z</dcterms:modified>
</cp:coreProperties>
</file>