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7CAE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Правления Национального Банка Республики Казахстан от 29 марта 2010 года № 20 «О внесении изменений и дополнений в постановление Правления Национального Банка Республики Казахстан от 30 июля 2002 года № 275 «Об утверждении типового Плана счет</w:t>
      </w:r>
      <w:r>
        <w:rPr>
          <w:b/>
          <w:bCs/>
        </w:rPr>
        <w:t>ов бухгалтерского учета в банках второго уровня и ипотечных организациях» (утратило силу)</w:t>
      </w:r>
    </w:p>
    <w:p w:rsidR="00000000" w:rsidRDefault="00D27CAE">
      <w:pPr>
        <w:ind w:firstLine="400"/>
        <w:jc w:val="both"/>
      </w:pPr>
      <w:r>
        <w:t> </w:t>
      </w:r>
    </w:p>
    <w:p w:rsidR="00000000" w:rsidRDefault="00D27CAE">
      <w:pPr>
        <w:ind w:firstLine="400"/>
        <w:jc w:val="both"/>
      </w:pPr>
      <w:r>
        <w:t xml:space="preserve">Зарегистрировано в Реестре государственной регистрации нормативных правовых актов Республики Казахстан </w:t>
      </w:r>
      <w:r>
        <w:rPr>
          <w:rStyle w:val="s0"/>
        </w:rPr>
        <w:t xml:space="preserve">6 мая </w:t>
      </w:r>
      <w:r>
        <w:t xml:space="preserve">2010 года под № </w:t>
      </w:r>
      <w:r>
        <w:rPr>
          <w:rStyle w:val="s0"/>
        </w:rPr>
        <w:t>6208</w:t>
      </w:r>
    </w:p>
    <w:p w:rsidR="00000000" w:rsidRDefault="00D27CAE">
      <w:pPr>
        <w:ind w:firstLine="400"/>
        <w:jc w:val="both"/>
      </w:pPr>
      <w:r>
        <w:t> </w:t>
      </w:r>
    </w:p>
    <w:p w:rsidR="00000000" w:rsidRDefault="00D27CAE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 января 2011 года № 3</w:t>
      </w:r>
    </w:p>
    <w:p w:rsidR="00000000" w:rsidRDefault="00D27CAE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7CAE" w:rsidRDefault="00D27CAE" w:rsidP="00D27CAE">
      <w:r>
        <w:separator/>
      </w:r>
    </w:p>
  </w:endnote>
  <w:endnote w:type="continuationSeparator" w:id="0">
    <w:p w:rsidR="00D27CAE" w:rsidRDefault="00D27CAE" w:rsidP="00D27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7CAE" w:rsidRDefault="00D27CAE" w:rsidP="00D27CAE">
      <w:r>
        <w:separator/>
      </w:r>
    </w:p>
  </w:footnote>
  <w:footnote w:type="continuationSeparator" w:id="0">
    <w:p w:rsidR="00D27CAE" w:rsidRDefault="00D27CAE" w:rsidP="00D27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 w:rsidP="00D27C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7CAE" w:rsidRPr="00D27CAE" w:rsidRDefault="00D27CAE" w:rsidP="00D27CA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29.03.2010 № 20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CAE" w:rsidRDefault="00D27CA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7CAE"/>
    <w:rsid w:val="00D27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27C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C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C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CA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paragraph" w:styleId="a5">
    <w:name w:val="header"/>
    <w:basedOn w:val="a"/>
    <w:link w:val="a6"/>
    <w:uiPriority w:val="99"/>
    <w:unhideWhenUsed/>
    <w:rsid w:val="00D27CA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7CA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7CA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7CA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6159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585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29.03.2010 № 20 (©Paragraph 2023)</dc:title>
  <dc:subject/>
  <dc:creator>Сергей М</dc:creator>
  <cp:keywords/>
  <dc:description/>
  <cp:lastModifiedBy>Сергей М</cp:lastModifiedBy>
  <cp:revision>2</cp:revision>
  <dcterms:created xsi:type="dcterms:W3CDTF">2023-11-28T05:33:00Z</dcterms:created>
  <dcterms:modified xsi:type="dcterms:W3CDTF">2023-11-28T05:33:00Z</dcterms:modified>
</cp:coreProperties>
</file>