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D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 взаимной административной помощи таможенных органов государств-членов таможенного союза (Санкт-Петербург, 21 мая 2010 года) (с дополнениями по состоянию на 08.05.2015 г. ) (прекратило действие)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pPr>
        <w:ind w:firstLine="400"/>
        <w:jc w:val="both"/>
      </w:pPr>
      <w:r>
        <w:rPr>
          <w:rStyle w:val="s0"/>
        </w:rPr>
        <w:t>Опубликовано: Бюллетень международных договоров Республики Казахстан, 2012 год, № 4, ст. 44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pPr>
        <w:ind w:firstLine="400"/>
        <w:jc w:val="both"/>
      </w:pPr>
      <w:r>
        <w:rPr>
          <w:rStyle w:val="s0"/>
        </w:rPr>
        <w:t xml:space="preserve">Проект одобрен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мая 2010 года № 429 </w:t>
      </w:r>
    </w:p>
    <w:p w:rsidR="00000000" w:rsidRDefault="00733DE8">
      <w:pPr>
        <w:ind w:firstLine="400"/>
        <w:jc w:val="both"/>
      </w:pPr>
      <w:hyperlink r:id="rId8" w:history="1">
        <w:r>
          <w:rPr>
            <w:rStyle w:val="a3"/>
          </w:rPr>
          <w:t>Распоряжение</w:t>
        </w:r>
      </w:hyperlink>
      <w:r>
        <w:t xml:space="preserve"> Правительства РФ от 17 мая 2010 года № 771-р о подписании Соглашения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 июня 2010 года </w:t>
      </w:r>
      <w:r>
        <w:rPr>
          <w:rStyle w:val="s0"/>
        </w:rPr>
        <w:t>№ 311-IV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pPr>
        <w:ind w:firstLine="400"/>
        <w:jc w:val="both"/>
      </w:pPr>
      <w:hyperlink r:id="rId10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17 февраля 2011 года</w:t>
      </w:r>
    </w:p>
    <w:p w:rsidR="00000000" w:rsidRDefault="00733DE8">
      <w:pPr>
        <w:ind w:firstLine="400"/>
        <w:jc w:val="both"/>
      </w:pPr>
      <w:r>
        <w:rPr>
          <w:rStyle w:val="s0"/>
        </w:rPr>
        <w:t> </w:t>
      </w:r>
    </w:p>
    <w:p w:rsidR="00000000" w:rsidRDefault="00733DE8">
      <w:pPr>
        <w:ind w:firstLine="400"/>
        <w:jc w:val="both"/>
      </w:pPr>
      <w:r>
        <w:rPr>
          <w:rStyle w:val="s0"/>
          <w:b/>
          <w:bCs/>
        </w:rPr>
        <w:t>Республика Беларусь:</w:t>
      </w:r>
    </w:p>
    <w:p w:rsidR="00000000" w:rsidRDefault="00733DE8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Беларусь от 10 января</w:t>
      </w:r>
      <w:r>
        <w:rPr>
          <w:rStyle w:val="s0"/>
        </w:rPr>
        <w:t xml:space="preserve"> 2011 г. № 235-З.</w:t>
      </w:r>
    </w:p>
    <w:p w:rsidR="00000000" w:rsidRDefault="00733DE8">
      <w:pPr>
        <w:ind w:firstLine="400"/>
        <w:jc w:val="both"/>
      </w:pPr>
      <w:r>
        <w:rPr>
          <w:rStyle w:val="s0"/>
        </w:rPr>
        <w:t> </w:t>
      </w:r>
    </w:p>
    <w:p w:rsidR="00000000" w:rsidRDefault="00733DE8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733DE8">
      <w:pPr>
        <w:ind w:firstLine="400"/>
        <w:jc w:val="both"/>
      </w:pPr>
      <w:r>
        <w:rPr>
          <w:rStyle w:val="s00"/>
        </w:rPr>
        <w:t> </w:t>
      </w:r>
    </w:p>
    <w:p w:rsidR="00000000" w:rsidRDefault="00733DE8">
      <w:pPr>
        <w:ind w:firstLine="400"/>
        <w:jc w:val="both"/>
      </w:pPr>
      <w:hyperlink r:id="rId12" w:anchor="sub_id=212" w:history="1">
        <w:r>
          <w:rPr>
            <w:rStyle w:val="a3"/>
          </w:rPr>
          <w:t>Протоколом</w:t>
        </w:r>
      </w:hyperlink>
      <w:r>
        <w:rPr>
          <w:rStyle w:val="s00"/>
        </w:rPr>
        <w:t xml:space="preserve"> от 10.10.14 г.;</w:t>
      </w:r>
    </w:p>
    <w:p w:rsidR="00000000" w:rsidRDefault="00733DE8">
      <w:pPr>
        <w:ind w:firstLine="400"/>
        <w:jc w:val="both"/>
      </w:pPr>
      <w:hyperlink r:id="rId13" w:anchor="sub_id=1200" w:history="1">
        <w:r>
          <w:rPr>
            <w:rStyle w:val="a3"/>
          </w:rPr>
          <w:t>Протоколом</w:t>
        </w:r>
      </w:hyperlink>
      <w:r>
        <w:rPr>
          <w:rStyle w:val="s00"/>
        </w:rPr>
        <w:t xml:space="preserve"> от 08.05.15 г.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733DE8">
      <w:pPr>
        <w:ind w:firstLine="400"/>
        <w:jc w:val="both"/>
      </w:pPr>
      <w:r>
        <w:rPr>
          <w:rStyle w:val="s00"/>
        </w:rPr>
        <w:t> </w:t>
      </w:r>
    </w:p>
    <w:p w:rsidR="00000000" w:rsidRDefault="00733DE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10.10.14 г.</w:t>
      </w:r>
    </w:p>
    <w:p w:rsidR="00000000" w:rsidRDefault="00733DE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08.05.15 г.</w:t>
      </w:r>
    </w:p>
    <w:p w:rsidR="00000000" w:rsidRDefault="00733DE8">
      <w:pPr>
        <w:ind w:firstLine="400"/>
        <w:jc w:val="both"/>
      </w:pPr>
      <w:r>
        <w:t> </w:t>
      </w:r>
    </w:p>
    <w:p w:rsidR="00000000" w:rsidRDefault="00733DE8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DE8" w:rsidRDefault="00733DE8" w:rsidP="00733DE8">
      <w:r>
        <w:separator/>
      </w:r>
    </w:p>
  </w:endnote>
  <w:endnote w:type="continuationSeparator" w:id="0">
    <w:p w:rsidR="00733DE8" w:rsidRDefault="00733DE8" w:rsidP="00733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DE8" w:rsidRDefault="00733DE8" w:rsidP="00733DE8">
      <w:r>
        <w:separator/>
      </w:r>
    </w:p>
  </w:footnote>
  <w:footnote w:type="continuationSeparator" w:id="0">
    <w:p w:rsidR="00733DE8" w:rsidRDefault="00733DE8" w:rsidP="00733D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 w:rsidP="00733D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DE8" w:rsidRPr="00733DE8" w:rsidRDefault="00733DE8" w:rsidP="00733D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 взаимной административной помощи таможенных органов государств-членов таможенного союза (Санкт-Петербург, 21 мая 2010 года) (с дополнениями по состоянию на 08.05.2015 г. 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E8" w:rsidRDefault="00733D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DE8"/>
    <w:rsid w:val="00733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D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D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D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D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D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D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D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D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7012" TargetMode="External"/><Relationship Id="rId13" Type="http://schemas.openxmlformats.org/officeDocument/2006/relationships/hyperlink" Target="http://online.zakon.kz/Document/?doc_id=3493836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723985" TargetMode="External"/><Relationship Id="rId12" Type="http://schemas.openxmlformats.org/officeDocument/2006/relationships/hyperlink" Target="http://online.zakon.kz/Document/?doc_id=3161084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273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721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22066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4427" TargetMode="External"/><Relationship Id="rId14" Type="http://schemas.openxmlformats.org/officeDocument/2006/relationships/hyperlink" Target="http://online.zakon.kz/Document/?doc_id=3166407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1394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о взаимной административной помощи таможенных органов государств-членов таможенного союза (Санкт-Петербург, 21 мая 2010 года) (с дополнениями по состоянию на 08.05.2015 г. 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2024-07-10T10:23:00Z</dcterms:created>
  <dcterms:modified xsi:type="dcterms:W3CDTF">2024-07-10T10:23:00Z</dcterms:modified>
</cp:coreProperties>
</file>