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02F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25 марта 1992 года № 2229-XII «О Службе безопасности Украины» (с изменениями и дополнениями по состоянию на 18.12.2024 г.)</w:t>
      </w:r>
    </w:p>
    <w:p w:rsidR="00000000" w:rsidRDefault="00A102F6">
      <w:pPr>
        <w:pStyle w:val="pj"/>
      </w:pPr>
      <w:r>
        <w:rPr>
          <w:rStyle w:val="s0"/>
        </w:rPr>
        <w:t> </w:t>
      </w:r>
    </w:p>
    <w:p w:rsidR="00000000" w:rsidRDefault="00A102F6">
      <w:pPr>
        <w:pStyle w:val="pj"/>
      </w:pPr>
      <w:r>
        <w:rPr>
          <w:rStyle w:val="s0"/>
        </w:rPr>
        <w:t xml:space="preserve">Опубликован: «Ведомости Верховной Рады Украины» от 07.07.1992 г. № 27 </w:t>
      </w:r>
    </w:p>
    <w:p w:rsidR="00000000" w:rsidRDefault="00A102F6">
      <w:pPr>
        <w:pStyle w:val="pj"/>
      </w:pPr>
      <w:r>
        <w:rPr>
          <w:rStyle w:val="s0"/>
        </w:rPr>
        <w:t> </w:t>
      </w:r>
    </w:p>
    <w:p w:rsidR="00000000" w:rsidRDefault="00A102F6">
      <w:pPr>
        <w:pStyle w:val="pj"/>
      </w:pPr>
      <w:r>
        <w:rPr>
          <w:rStyle w:val="s0"/>
        </w:rPr>
        <w:t>Включен в Единый государственный реестр №№ 2501 - 2600/1997, № 2526/1997</w:t>
      </w:r>
    </w:p>
    <w:p w:rsidR="00000000" w:rsidRDefault="00A102F6">
      <w:pPr>
        <w:pStyle w:val="pj"/>
      </w:pPr>
      <w:r>
        <w:rPr>
          <w:rStyle w:val="s0"/>
        </w:rPr>
        <w:t> </w:t>
      </w:r>
    </w:p>
    <w:p w:rsidR="00000000" w:rsidRDefault="00A102F6">
      <w:pPr>
        <w:pStyle w:val="pj"/>
      </w:pPr>
      <w:r>
        <w:rPr>
          <w:rStyle w:val="s0"/>
        </w:rPr>
        <w:t>Внесены изменения:</w:t>
      </w:r>
    </w:p>
    <w:p w:rsidR="00000000" w:rsidRDefault="00A102F6">
      <w:pPr>
        <w:pStyle w:val="pj"/>
      </w:pPr>
      <w:r>
        <w:rPr>
          <w:rStyle w:val="s0"/>
        </w:rPr>
        <w:t> </w:t>
      </w:r>
    </w:p>
    <w:p w:rsidR="00000000" w:rsidRDefault="00A102F6">
      <w:pPr>
        <w:pStyle w:val="pj"/>
      </w:pPr>
      <w:hyperlink r:id="rId7" w:anchor="sub_id=600" w:history="1">
        <w:r>
          <w:rPr>
            <w:rStyle w:val="a4"/>
          </w:rPr>
          <w:t>Законом</w:t>
        </w:r>
      </w:hyperlink>
      <w:r>
        <w:t xml:space="preserve"> Украины от 07.10.10 г. № 2592-VI;</w:t>
      </w:r>
    </w:p>
    <w:p w:rsidR="00000000" w:rsidRDefault="00A102F6">
      <w:pPr>
        <w:pStyle w:val="pj"/>
      </w:pPr>
      <w:hyperlink r:id="rId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21.04.11 г. № 3266-VI (вступил в силу со дня, следующего за днем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2F6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09.12.11 г. № 4157-VI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2F6">
      <w:pPr>
        <w:pStyle w:val="pj"/>
      </w:pPr>
      <w:hyperlink r:id="rId12" w:anchor="sub_id=1500" w:history="1">
        <w:r>
          <w:rPr>
            <w:rStyle w:val="a4"/>
          </w:rPr>
          <w:t>Законом</w:t>
        </w:r>
      </w:hyperlink>
      <w:r>
        <w:t xml:space="preserve"> Украины от 13.04.12 г. № 4652-VI (</w:t>
      </w:r>
      <w:r>
        <w:rPr>
          <w:rStyle w:val="s0"/>
        </w:rPr>
        <w:t xml:space="preserve">вступил в силу со дня вступления </w:t>
      </w:r>
      <w:hyperlink r:id="rId13" w:anchor="sub_id=100" w:history="1">
        <w:r>
          <w:rPr>
            <w:rStyle w:val="a4"/>
          </w:rPr>
          <w:t>Уголовного процессуального кодекса</w:t>
        </w:r>
      </w:hyperlink>
      <w:r>
        <w:t>);</w:t>
      </w:r>
    </w:p>
    <w:p w:rsidR="00000000" w:rsidRDefault="00A102F6">
      <w:pPr>
        <w:pStyle w:val="pj"/>
      </w:pPr>
      <w:hyperlink r:id="rId14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4711-VI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2F6">
      <w:pPr>
        <w:pStyle w:val="pj"/>
      </w:pPr>
      <w:hyperlink r:id="rId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04.07.12 г. № 5040-VI (вступил в силу с 1 января 2014 года);</w:t>
      </w:r>
    </w:p>
    <w:p w:rsidR="00000000" w:rsidRDefault="00A102F6">
      <w:pPr>
        <w:pStyle w:val="pj"/>
      </w:pPr>
      <w:hyperlink r:id="rId17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06.07.12 г. № 5178-VI (вступил в силу через двена</w:t>
      </w:r>
      <w:r>
        <w:rPr>
          <w:rStyle w:val="s0"/>
        </w:rPr>
        <w:t xml:space="preserve">дцать месяцев со дня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2F6">
      <w:pPr>
        <w:pStyle w:val="pj"/>
      </w:pPr>
      <w:hyperlink r:id="rId1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5453-VI (вступил в силу со дня, след</w:t>
      </w:r>
      <w:r>
        <w:rPr>
          <w:rStyle w:val="s0"/>
        </w:rPr>
        <w:t xml:space="preserve">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102F6">
      <w:pPr>
        <w:pStyle w:val="pj"/>
      </w:pPr>
      <w:hyperlink r:id="rId21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14.05.13 г. № 224-VII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2F6">
      <w:pPr>
        <w:pStyle w:val="pj"/>
      </w:pPr>
      <w:hyperlink r:id="rId23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04.07.13 г. № 406-VII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102F6">
      <w:pPr>
        <w:pStyle w:val="pj"/>
      </w:pPr>
      <w:hyperlink r:id="rId25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16.01.14 г. № 721-VII (вступил в силу со дня,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2F6">
      <w:pPr>
        <w:pStyle w:val="pj"/>
      </w:pPr>
      <w:hyperlink r:id="rId27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</w:t>
      </w:r>
      <w:r>
        <w:rPr>
          <w:rStyle w:val="s0"/>
        </w:rPr>
        <w:t xml:space="preserve">2.14 г. № 767-VII (вступил в силу со дня, следующего за днем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2F6">
      <w:pPr>
        <w:pStyle w:val="pj"/>
      </w:pPr>
      <w:hyperlink r:id="rId29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</w:t>
      </w:r>
      <w:r>
        <w:rPr>
          <w:rStyle w:val="s0"/>
        </w:rPr>
        <w:t xml:space="preserve">. № 1170-VII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2F6">
      <w:pPr>
        <w:pStyle w:val="pj"/>
      </w:pPr>
      <w:hyperlink r:id="rId31" w:anchor="sub_id=5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</w:t>
      </w:r>
      <w:r>
        <w:rPr>
          <w:rStyle w:val="s0"/>
        </w:rPr>
        <w:t>697-VII (вступил в силу со дня, следующего за днем его опубликования);</w:t>
      </w:r>
    </w:p>
    <w:p w:rsidR="00000000" w:rsidRDefault="00A102F6">
      <w:pPr>
        <w:pStyle w:val="pj"/>
      </w:pPr>
      <w:hyperlink r:id="rId3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01.07.15 г. № 567-VIII (вступил в силу со дня, следующего за днем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2F6">
      <w:pPr>
        <w:pStyle w:val="pj"/>
      </w:pPr>
      <w:hyperlink r:id="rId34" w:anchor="sub_id=6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02.07.15 г. № 580-VIII (см. </w:t>
      </w:r>
      <w:hyperlink r:id="rId3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102F6">
      <w:pPr>
        <w:pStyle w:val="pj"/>
      </w:pPr>
      <w:hyperlink r:id="rId36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37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102F6">
      <w:pPr>
        <w:pStyle w:val="pj"/>
      </w:pPr>
      <w:hyperlink r:id="rId38" w:anchor="sub_id=4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21.06.18 г. № 2469-VIII (см. </w:t>
      </w:r>
      <w:hyperlink r:id="rId3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</w:t>
      </w:r>
      <w:r>
        <w:rPr>
          <w:rStyle w:val="s0"/>
        </w:rPr>
        <w:t>илу);</w:t>
      </w:r>
    </w:p>
    <w:p w:rsidR="00000000" w:rsidRDefault="00A102F6">
      <w:pPr>
        <w:pStyle w:val="pj"/>
      </w:pPr>
      <w:hyperlink r:id="rId40" w:anchor="sub_id=2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12.07.18 г. № 2505-VIII (вступил в силу со дня, следующего за днем его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A102F6">
      <w:pPr>
        <w:pStyle w:val="pj"/>
      </w:pPr>
      <w:hyperlink r:id="rId4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06.06.19 г. № 2740-VIII (см. </w:t>
      </w:r>
      <w:hyperlink r:id="rId43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102F6">
      <w:pPr>
        <w:pStyle w:val="pj"/>
      </w:pPr>
      <w:hyperlink r:id="rId44" w:anchor="sub_id=6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06.12.19 г. № 361-IX (см. </w:t>
      </w:r>
      <w:hyperlink r:id="rId4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102F6">
      <w:pPr>
        <w:pStyle w:val="pj"/>
      </w:pPr>
      <w:hyperlink r:id="rId46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2F6">
      <w:pPr>
        <w:pStyle w:val="pj"/>
      </w:pPr>
      <w:hyperlink r:id="rId48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4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102F6">
      <w:pPr>
        <w:pStyle w:val="pj"/>
      </w:pPr>
      <w:hyperlink r:id="rId50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51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102F6">
      <w:pPr>
        <w:pStyle w:val="pj"/>
      </w:pPr>
      <w:hyperlink r:id="rId5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03.12.20 г. № 1052-IX (см. </w:t>
      </w:r>
      <w:hyperlink r:id="rId53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102F6">
      <w:pPr>
        <w:pStyle w:val="pj"/>
      </w:pPr>
      <w:hyperlink r:id="rId54" w:anchor="sub_id=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28.01.21 г. № 1150-IX (см. </w:t>
      </w:r>
      <w:hyperlink r:id="rId55" w:anchor="sub_id=6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102F6">
      <w:pPr>
        <w:pStyle w:val="pj"/>
      </w:pPr>
      <w:hyperlink r:id="rId56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30.03.21 г. № 1357-IX (вступил в силу со дня, следующего за днем его </w:t>
      </w:r>
      <w:hyperlink r:id="rId5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2F6">
      <w:pPr>
        <w:pStyle w:val="pj"/>
      </w:pPr>
      <w:hyperlink r:id="rId5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23.09.21 г. № 1780-IX (см. </w:t>
      </w:r>
      <w:hyperlink r:id="rId59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102F6">
      <w:pPr>
        <w:pStyle w:val="pj"/>
      </w:pPr>
      <w:hyperlink r:id="rId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04.11.22 г. </w:t>
      </w:r>
      <w:r>
        <w:rPr>
          <w:rStyle w:val="s0"/>
        </w:rPr>
        <w:t xml:space="preserve">№ 2733-IX (вступил в силу со дня, следующего за днем его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2F6">
      <w:pPr>
        <w:pStyle w:val="pj"/>
      </w:pPr>
      <w:hyperlink r:id="rId62" w:anchor="sub_id=4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2804</w:t>
      </w:r>
      <w:r>
        <w:rPr>
          <w:rStyle w:val="s0"/>
        </w:rPr>
        <w:t xml:space="preserve">-IX (см. </w:t>
      </w:r>
      <w:hyperlink r:id="rId6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102F6">
      <w:pPr>
        <w:pStyle w:val="pj"/>
      </w:pPr>
      <w:hyperlink r:id="rId64" w:anchor="sub_id=3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6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102F6">
      <w:pPr>
        <w:pStyle w:val="pj"/>
      </w:pPr>
      <w:hyperlink r:id="rId66" w:anchor="sub_id=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21.03.23 г. № 2997-IX (вступил в силу со дня, сле</w:t>
      </w:r>
      <w:r>
        <w:rPr>
          <w:rStyle w:val="s0"/>
        </w:rPr>
        <w:t xml:space="preserve">дующего за днем его </w:t>
      </w:r>
      <w:hyperlink r:id="rId6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2F6">
      <w:pPr>
        <w:pStyle w:val="pj"/>
      </w:pPr>
      <w:hyperlink r:id="rId6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13.07.23 г. № 3232-IX (вступил в силу со дня, следующег</w:t>
      </w:r>
      <w:r>
        <w:rPr>
          <w:rStyle w:val="s0"/>
        </w:rPr>
        <w:t xml:space="preserve">о за днем его </w:t>
      </w:r>
      <w:hyperlink r:id="rId6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102F6">
      <w:pPr>
        <w:pStyle w:val="pj"/>
      </w:pPr>
      <w:hyperlink r:id="rId7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18.12.24 г. № 4156-IX (вступил в силу со дня, следующего за д</w:t>
      </w:r>
      <w:r>
        <w:rPr>
          <w:rStyle w:val="s0"/>
        </w:rPr>
        <w:t xml:space="preserve">нем его </w:t>
      </w:r>
      <w:hyperlink r:id="rId7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102F6">
      <w:pPr>
        <w:pStyle w:val="pj"/>
      </w:pPr>
      <w:r>
        <w:rPr>
          <w:rStyle w:val="s0"/>
        </w:rPr>
        <w:t> </w:t>
      </w:r>
    </w:p>
    <w:p w:rsidR="00000000" w:rsidRDefault="00A102F6">
      <w:pPr>
        <w:pStyle w:val="pj"/>
      </w:pPr>
      <w:r>
        <w:rPr>
          <w:rStyle w:val="s0"/>
        </w:rPr>
        <w:t> </w:t>
      </w:r>
    </w:p>
    <w:p w:rsidR="00000000" w:rsidRDefault="00A102F6">
      <w:pPr>
        <w:pStyle w:val="pj"/>
      </w:pPr>
      <w:r>
        <w:rPr>
          <w:rStyle w:val="s0"/>
        </w:rPr>
        <w:t> </w:t>
      </w:r>
    </w:p>
    <w:p w:rsidR="00000000" w:rsidRDefault="00A102F6">
      <w:pPr>
        <w:pStyle w:val="pj"/>
      </w:pPr>
      <w:r>
        <w:t> </w:t>
      </w:r>
    </w:p>
    <w:p w:rsidR="00000000" w:rsidRDefault="00A102F6">
      <w:pPr>
        <w:pStyle w:val="pj"/>
      </w:pPr>
      <w:r>
        <w:t> </w:t>
      </w:r>
    </w:p>
    <w:p w:rsidR="00000000" w:rsidRDefault="00A102F6">
      <w:pPr>
        <w:pStyle w:val="pj"/>
      </w:pPr>
      <w:r>
        <w:t> </w:t>
      </w:r>
    </w:p>
    <w:p w:rsidR="00000000" w:rsidRDefault="00A102F6">
      <w:pPr>
        <w:pStyle w:val="pj"/>
      </w:pPr>
      <w:r>
        <w:t> </w:t>
      </w:r>
    </w:p>
    <w:p w:rsidR="00000000" w:rsidRDefault="00A102F6">
      <w:pPr>
        <w:pStyle w:val="pj"/>
      </w:pPr>
      <w:r>
        <w:t> </w:t>
      </w:r>
    </w:p>
    <w:p w:rsidR="00000000" w:rsidRDefault="00A102F6">
      <w:pPr>
        <w:pStyle w:val="pj"/>
      </w:pPr>
      <w:r>
        <w:rPr>
          <w:rStyle w:val="s0"/>
        </w:rPr>
        <w:t> </w:t>
      </w:r>
    </w:p>
    <w:sectPr w:rsidR="00000000">
      <w:headerReference w:type="even" r:id="rId72"/>
      <w:headerReference w:type="default" r:id="rId73"/>
      <w:footerReference w:type="even" r:id="rId74"/>
      <w:footerReference w:type="default" r:id="rId75"/>
      <w:headerReference w:type="first" r:id="rId76"/>
      <w:footerReference w:type="first" r:id="rId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2F6" w:rsidRDefault="00A102F6" w:rsidP="00A102F6">
      <w:r>
        <w:separator/>
      </w:r>
    </w:p>
  </w:endnote>
  <w:endnote w:type="continuationSeparator" w:id="0">
    <w:p w:rsidR="00A102F6" w:rsidRDefault="00A102F6" w:rsidP="00A102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2F6" w:rsidRDefault="00A102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2F6" w:rsidRDefault="00A102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2F6" w:rsidRDefault="00A102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2F6" w:rsidRDefault="00A102F6" w:rsidP="00A102F6">
      <w:r>
        <w:separator/>
      </w:r>
    </w:p>
  </w:footnote>
  <w:footnote w:type="continuationSeparator" w:id="0">
    <w:p w:rsidR="00A102F6" w:rsidRDefault="00A102F6" w:rsidP="00A102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2F6" w:rsidRDefault="00A102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2F6" w:rsidRDefault="00A102F6" w:rsidP="00A102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02F6" w:rsidRPr="00A102F6" w:rsidRDefault="00A102F6" w:rsidP="00A102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25 марта 1992 года № 2229-XII «О Службе безопасности Украины» (с изменениями и дополнениями по состоянию на 18.12.2024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2F6" w:rsidRDefault="00A102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02F6"/>
    <w:rsid w:val="00A10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02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02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02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02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102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02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02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02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96017" TargetMode="External"/><Relationship Id="rId21" Type="http://schemas.openxmlformats.org/officeDocument/2006/relationships/hyperlink" Target="http://online.zakon.kz/Document/?doc_id=31404423" TargetMode="External"/><Relationship Id="rId42" Type="http://schemas.openxmlformats.org/officeDocument/2006/relationships/hyperlink" Target="http://online.zakon.kz/Document/?doc_id=34415653" TargetMode="External"/><Relationship Id="rId47" Type="http://schemas.openxmlformats.org/officeDocument/2006/relationships/hyperlink" Target="http://online.zakon.kz/Document/?doc_id=35616281" TargetMode="External"/><Relationship Id="rId63" Type="http://schemas.openxmlformats.org/officeDocument/2006/relationships/hyperlink" Target="http://online.zakon.kz/Document/?doc_id=36132638" TargetMode="External"/><Relationship Id="rId68" Type="http://schemas.openxmlformats.org/officeDocument/2006/relationships/hyperlink" Target="http://online.zakon.kz/Document/?doc_id=35412032" TargetMode="External"/><Relationship Id="rId16" Type="http://schemas.openxmlformats.org/officeDocument/2006/relationships/hyperlink" Target="http://online.zakon.kz/Document/?doc_id=31228304" TargetMode="External"/><Relationship Id="rId11" Type="http://schemas.openxmlformats.org/officeDocument/2006/relationships/hyperlink" Target="http://online.zakon.kz/Document/?doc_id=31102215" TargetMode="External"/><Relationship Id="rId24" Type="http://schemas.openxmlformats.org/officeDocument/2006/relationships/hyperlink" Target="http://online.zakon.kz/Document/?doc_id=31429958" TargetMode="External"/><Relationship Id="rId32" Type="http://schemas.openxmlformats.org/officeDocument/2006/relationships/hyperlink" Target="http://online.zakon.kz/Document/?doc_id=33939234" TargetMode="External"/><Relationship Id="rId37" Type="http://schemas.openxmlformats.org/officeDocument/2006/relationships/hyperlink" Target="http://online.zakon.kz/Document/?doc_id=37431258" TargetMode="External"/><Relationship Id="rId40" Type="http://schemas.openxmlformats.org/officeDocument/2006/relationships/hyperlink" Target="http://online.zakon.kz/Document/?doc_id=37607565" TargetMode="External"/><Relationship Id="rId45" Type="http://schemas.openxmlformats.org/officeDocument/2006/relationships/hyperlink" Target="http://online.zakon.kz/Document/?doc_id=35416112" TargetMode="External"/><Relationship Id="rId53" Type="http://schemas.openxmlformats.org/officeDocument/2006/relationships/hyperlink" Target="http://online.zakon.kz/Document/?doc_id=34821655" TargetMode="External"/><Relationship Id="rId58" Type="http://schemas.openxmlformats.org/officeDocument/2006/relationships/hyperlink" Target="http://online.zakon.kz/Document/?doc_id=35076410" TargetMode="External"/><Relationship Id="rId66" Type="http://schemas.openxmlformats.org/officeDocument/2006/relationships/hyperlink" Target="http://online.zakon.kz/Document/?doc_id=35680445" TargetMode="External"/><Relationship Id="rId74" Type="http://schemas.openxmlformats.org/officeDocument/2006/relationships/footer" Target="footer1.xml"/><Relationship Id="rId79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338177" TargetMode="External"/><Relationship Id="rId19" Type="http://schemas.openxmlformats.org/officeDocument/2006/relationships/hyperlink" Target="http://online.zakon.kz/Document/?doc_id=31287074" TargetMode="External"/><Relationship Id="rId14" Type="http://schemas.openxmlformats.org/officeDocument/2006/relationships/hyperlink" Target="http://online.zakon.kz/Document/?doc_id=31207303" TargetMode="External"/><Relationship Id="rId22" Type="http://schemas.openxmlformats.org/officeDocument/2006/relationships/hyperlink" Target="http://online.zakon.kz/Document/?doc_id=31404432" TargetMode="External"/><Relationship Id="rId27" Type="http://schemas.openxmlformats.org/officeDocument/2006/relationships/hyperlink" Target="http://online.zakon.kz/Document/?doc_id=31512377" TargetMode="External"/><Relationship Id="rId30" Type="http://schemas.openxmlformats.org/officeDocument/2006/relationships/hyperlink" Target="http://online.zakon.kz/Document/?doc_id=31536814" TargetMode="External"/><Relationship Id="rId35" Type="http://schemas.openxmlformats.org/officeDocument/2006/relationships/hyperlink" Target="http://online.zakon.kz/Document/?doc_id=38962211" TargetMode="External"/><Relationship Id="rId43" Type="http://schemas.openxmlformats.org/officeDocument/2006/relationships/hyperlink" Target="http://online.zakon.kz/Document/?doc_id=34415653" TargetMode="External"/><Relationship Id="rId48" Type="http://schemas.openxmlformats.org/officeDocument/2006/relationships/hyperlink" Target="http://online.zakon.kz/Document/?doc_id=34508130" TargetMode="External"/><Relationship Id="rId56" Type="http://schemas.openxmlformats.org/officeDocument/2006/relationships/hyperlink" Target="http://online.zakon.kz/Document/?doc_id=31813393" TargetMode="External"/><Relationship Id="rId64" Type="http://schemas.openxmlformats.org/officeDocument/2006/relationships/hyperlink" Target="http://online.zakon.kz/Document/?doc_id=32586807" TargetMode="External"/><Relationship Id="rId69" Type="http://schemas.openxmlformats.org/officeDocument/2006/relationships/hyperlink" Target="http://online.zakon.kz/Document/?doc_id=31924105" TargetMode="External"/><Relationship Id="rId77" Type="http://schemas.openxmlformats.org/officeDocument/2006/relationships/footer" Target="footer3.xml"/><Relationship Id="rId8" Type="http://schemas.openxmlformats.org/officeDocument/2006/relationships/hyperlink" Target="http://online.zakon.kz/Document/?doc_id=30989505" TargetMode="External"/><Relationship Id="rId51" Type="http://schemas.openxmlformats.org/officeDocument/2006/relationships/hyperlink" Target="http://online.zakon.kz/Document/?doc_id=36816057" TargetMode="External"/><Relationship Id="rId72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97119" TargetMode="External"/><Relationship Id="rId17" Type="http://schemas.openxmlformats.org/officeDocument/2006/relationships/hyperlink" Target="http://online.zakon.kz/Document/?doc_id=31269928" TargetMode="External"/><Relationship Id="rId25" Type="http://schemas.openxmlformats.org/officeDocument/2006/relationships/hyperlink" Target="http://online.zakon.kz/Document/?doc_id=31496008" TargetMode="External"/><Relationship Id="rId33" Type="http://schemas.openxmlformats.org/officeDocument/2006/relationships/hyperlink" Target="http://online.zakon.kz/Document/?doc_id=32233680" TargetMode="External"/><Relationship Id="rId38" Type="http://schemas.openxmlformats.org/officeDocument/2006/relationships/hyperlink" Target="http://online.zakon.kz/Document/?doc_id=35349670" TargetMode="External"/><Relationship Id="rId46" Type="http://schemas.openxmlformats.org/officeDocument/2006/relationships/hyperlink" Target="http://online.zakon.kz/Document/?doc_id=35290003" TargetMode="External"/><Relationship Id="rId59" Type="http://schemas.openxmlformats.org/officeDocument/2006/relationships/hyperlink" Target="http://online.zakon.kz/Document/?doc_id=35076410" TargetMode="External"/><Relationship Id="rId67" Type="http://schemas.openxmlformats.org/officeDocument/2006/relationships/hyperlink" Target="http://online.zakon.kz/Document/?doc_id=35171221" TargetMode="External"/><Relationship Id="rId20" Type="http://schemas.openxmlformats.org/officeDocument/2006/relationships/hyperlink" Target="http://online.zakon.kz/Document/?doc_id=31373133" TargetMode="External"/><Relationship Id="rId41" Type="http://schemas.openxmlformats.org/officeDocument/2006/relationships/hyperlink" Target="http://online.zakon.kz/Document/?doc_id=35507798" TargetMode="External"/><Relationship Id="rId54" Type="http://schemas.openxmlformats.org/officeDocument/2006/relationships/hyperlink" Target="http://online.zakon.kz/Document/?doc_id=36398036" TargetMode="External"/><Relationship Id="rId62" Type="http://schemas.openxmlformats.org/officeDocument/2006/relationships/hyperlink" Target="http://online.zakon.kz/Document/?doc_id=36132638" TargetMode="External"/><Relationship Id="rId70" Type="http://schemas.openxmlformats.org/officeDocument/2006/relationships/hyperlink" Target="http://online.zakon.kz/Document/?doc_id=39868633" TargetMode="External"/><Relationship Id="rId7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07355" TargetMode="External"/><Relationship Id="rId23" Type="http://schemas.openxmlformats.org/officeDocument/2006/relationships/hyperlink" Target="http://online.zakon.kz/Document/?doc_id=31429048" TargetMode="External"/><Relationship Id="rId28" Type="http://schemas.openxmlformats.org/officeDocument/2006/relationships/hyperlink" Target="http://online.zakon.kz/Document/?doc_id=31512389" TargetMode="External"/><Relationship Id="rId36" Type="http://schemas.openxmlformats.org/officeDocument/2006/relationships/hyperlink" Target="http://online.zakon.kz/Document/?doc_id=37431258" TargetMode="External"/><Relationship Id="rId49" Type="http://schemas.openxmlformats.org/officeDocument/2006/relationships/hyperlink" Target="http://online.zakon.kz/Document/?doc_id=34508130" TargetMode="External"/><Relationship Id="rId57" Type="http://schemas.openxmlformats.org/officeDocument/2006/relationships/hyperlink" Target="http://online.zakon.kz/Document/?doc_id=35563409" TargetMode="External"/><Relationship Id="rId10" Type="http://schemas.openxmlformats.org/officeDocument/2006/relationships/hyperlink" Target="http://online.zakon.kz/Document/?doc_id=31102213" TargetMode="External"/><Relationship Id="rId31" Type="http://schemas.openxmlformats.org/officeDocument/2006/relationships/hyperlink" Target="http://online.zakon.kz/Document/?doc_id=31619547" TargetMode="External"/><Relationship Id="rId44" Type="http://schemas.openxmlformats.org/officeDocument/2006/relationships/hyperlink" Target="http://online.zakon.kz/Document/?doc_id=35416112" TargetMode="External"/><Relationship Id="rId52" Type="http://schemas.openxmlformats.org/officeDocument/2006/relationships/hyperlink" Target="http://online.zakon.kz/Document/?doc_id=34821655" TargetMode="External"/><Relationship Id="rId60" Type="http://schemas.openxmlformats.org/officeDocument/2006/relationships/hyperlink" Target="http://online.zakon.kz/Document/?doc_id=32403376" TargetMode="External"/><Relationship Id="rId65" Type="http://schemas.openxmlformats.org/officeDocument/2006/relationships/hyperlink" Target="http://online.zakon.kz/Document/?doc_id=32586807" TargetMode="External"/><Relationship Id="rId73" Type="http://schemas.openxmlformats.org/officeDocument/2006/relationships/header" Target="header2.xm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89512" TargetMode="External"/><Relationship Id="rId13" Type="http://schemas.openxmlformats.org/officeDocument/2006/relationships/hyperlink" Target="http://online.zakon.kz/Document/?doc_id=31197178" TargetMode="External"/><Relationship Id="rId18" Type="http://schemas.openxmlformats.org/officeDocument/2006/relationships/hyperlink" Target="http://online.zakon.kz/Document/?doc_id=31269955" TargetMode="External"/><Relationship Id="rId39" Type="http://schemas.openxmlformats.org/officeDocument/2006/relationships/hyperlink" Target="http://online.zakon.kz/Document/?doc_id=35349670" TargetMode="External"/><Relationship Id="rId34" Type="http://schemas.openxmlformats.org/officeDocument/2006/relationships/hyperlink" Target="http://online.zakon.kz/Document/?doc_id=38962211" TargetMode="External"/><Relationship Id="rId50" Type="http://schemas.openxmlformats.org/officeDocument/2006/relationships/hyperlink" Target="http://online.zakon.kz/Document/?doc_id=36816057" TargetMode="External"/><Relationship Id="rId55" Type="http://schemas.openxmlformats.org/officeDocument/2006/relationships/hyperlink" Target="http://online.zakon.kz/Document/?doc_id=36398036" TargetMode="External"/><Relationship Id="rId76" Type="http://schemas.openxmlformats.org/officeDocument/2006/relationships/header" Target="header3.xml"/><Relationship Id="rId7" Type="http://schemas.openxmlformats.org/officeDocument/2006/relationships/hyperlink" Target="http://online.zakon.kz/Document/?doc_id=30835849" TargetMode="External"/><Relationship Id="rId71" Type="http://schemas.openxmlformats.org/officeDocument/2006/relationships/hyperlink" Target="http://online.zakon.kz/Document/?doc_id=3189817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3679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550</Words>
  <Characters>7807</Characters>
  <Application>Microsoft Office Word</Application>
  <DocSecurity>0</DocSecurity>
  <Lines>65</Lines>
  <Paragraphs>16</Paragraphs>
  <ScaleCrop>false</ScaleCrop>
  <Company/>
  <LinksUpToDate>false</LinksUpToDate>
  <CharactersWithSpaces>8341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2025-03-31T03:25:00Z</dcterms:created>
  <dcterms:modified xsi:type="dcterms:W3CDTF">2025-03-31T03:25:00Z</dcterms:modified>
</cp:coreProperties>
</file>