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65B16">
      <w:pPr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21 декабря 1995 года № 2710 </w:t>
      </w:r>
      <w:r>
        <w:br/>
      </w:r>
      <w:r>
        <w:rPr>
          <w:rStyle w:val="s1"/>
        </w:rPr>
        <w:t xml:space="preserve">Об органах национальной безопасности Республики Казахстан </w:t>
      </w:r>
    </w:p>
    <w:p w:rsidR="00000000" w:rsidRDefault="00D65B16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08.04.2010 г.)</w:t>
      </w:r>
    </w:p>
    <w:p w:rsidR="00000000" w:rsidRDefault="00D65B16">
      <w:pPr>
        <w:jc w:val="center"/>
      </w:pPr>
      <w:r>
        <w:t> </w:t>
      </w:r>
    </w:p>
    <w:p w:rsidR="00000000" w:rsidRDefault="00D65B16">
      <w:pPr>
        <w:jc w:val="both"/>
      </w:pPr>
      <w:r>
        <w:rPr>
          <w:rStyle w:val="s3"/>
        </w:rPr>
        <w:t>Данная редакция действовала до внесения изменений от 27 мая 2010 года</w:t>
      </w:r>
    </w:p>
    <w:p w:rsidR="00000000" w:rsidRDefault="00D65B16">
      <w:pPr>
        <w:jc w:val="both"/>
      </w:pPr>
      <w:r>
        <w:rPr>
          <w:rStyle w:val="s3"/>
        </w:rPr>
        <w:t> </w:t>
      </w:r>
    </w:p>
    <w:p w:rsidR="00000000" w:rsidRDefault="00D65B16">
      <w:pPr>
        <w:jc w:val="both"/>
      </w:pPr>
      <w:r>
        <w:rPr>
          <w:rStyle w:val="s3"/>
        </w:rPr>
        <w:t xml:space="preserve">Заголовок и преамбула изложены в новой редакции, в текст внесены изменения в соответствии с </w:t>
      </w:r>
      <w:hyperlink r:id="rId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21.03.02 г. № </w:t>
      </w:r>
      <w:r>
        <w:rPr>
          <w:rStyle w:val="s3"/>
        </w:rPr>
        <w:t>309-II (</w:t>
      </w:r>
      <w:hyperlink r:id="rId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65B16">
      <w:pPr>
        <w:jc w:val="both"/>
      </w:pPr>
      <w:r>
        <w:rPr>
          <w:rStyle w:val="s3"/>
        </w:rPr>
        <w:t> </w:t>
      </w:r>
    </w:p>
    <w:p w:rsidR="00000000" w:rsidRDefault="00D65B16">
      <w:pPr>
        <w:spacing w:after="240"/>
        <w:ind w:firstLine="400"/>
        <w:jc w:val="both"/>
      </w:pPr>
      <w:r>
        <w:t>Настоящий Закон определяет статус, полномочия и организацию деятельности органов национальной безопасности Республики Казахстан.</w:t>
      </w:r>
    </w:p>
    <w:p w:rsidR="00000000" w:rsidRDefault="00D65B16">
      <w:pPr>
        <w:jc w:val="both"/>
      </w:pPr>
      <w:r>
        <w:rPr>
          <w:rStyle w:val="s3"/>
        </w:rPr>
        <w:t>В главах цифры «I-V» заменены соответ</w:t>
      </w:r>
      <w:r>
        <w:rPr>
          <w:rStyle w:val="s3"/>
        </w:rPr>
        <w:t xml:space="preserve">ственно цифрами «1-5» в соответствии с </w:t>
      </w:r>
      <w:hyperlink r:id="rId10" w:anchor="sub_id=3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11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65B16">
      <w:pPr>
        <w:jc w:val="center"/>
      </w:pPr>
      <w:r>
        <w:rPr>
          <w:rStyle w:val="s1"/>
        </w:rPr>
        <w:t>Глава 1</w:t>
      </w:r>
      <w:r>
        <w:t xml:space="preserve"> </w:t>
      </w:r>
    </w:p>
    <w:p w:rsidR="00000000" w:rsidRDefault="00D65B16">
      <w:pPr>
        <w:spacing w:after="240"/>
        <w:jc w:val="center"/>
      </w:pPr>
      <w:r>
        <w:rPr>
          <w:rStyle w:val="s1"/>
        </w:rPr>
        <w:t>Общие положения</w:t>
      </w:r>
    </w:p>
    <w:p w:rsidR="00000000" w:rsidRDefault="00D65B16">
      <w:pPr>
        <w:jc w:val="both"/>
      </w:pPr>
      <w:r>
        <w:rPr>
          <w:rStyle w:val="s3"/>
        </w:rPr>
        <w:t xml:space="preserve">В статью 1 внесены изменения в соответствии с </w:t>
      </w:r>
      <w:hyperlink r:id="rId12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21.03.02 г. № 309-II (</w:t>
      </w:r>
      <w:hyperlink r:id="rId13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1. Назначение органов национальной безопасности Республики Казахстан </w:t>
      </w:r>
    </w:p>
    <w:p w:rsidR="00000000" w:rsidRDefault="00D65B16">
      <w:pPr>
        <w:spacing w:after="240"/>
        <w:ind w:firstLine="400"/>
        <w:jc w:val="both"/>
      </w:pPr>
      <w:r>
        <w:t>Органы национальной безопасности Республики Казахстан (далее - органы национальной безопасности) - непосредст</w:t>
      </w:r>
      <w:r>
        <w:t>венно подчиненные и подотчетные Президенту Республики Казахстан специальные государственные органы, являющиеся составной частью системы обеспечения безопасности Республики Казахстан и предназначенные в пределах предоставленных им полномочий обеспечивать бе</w:t>
      </w:r>
      <w:r>
        <w:t>зопасность личности и общества, защиту конституционного строя, государственного суверенитета, территориальной целостности, экономического, научно-технического и оборонного потенциала страны.</w:t>
      </w:r>
    </w:p>
    <w:p w:rsidR="00000000" w:rsidRDefault="00D65B16">
      <w:pPr>
        <w:jc w:val="both"/>
      </w:pPr>
      <w:r>
        <w:rPr>
          <w:rStyle w:val="s3"/>
        </w:rPr>
        <w:t xml:space="preserve">В статью 2 внесены изменения в соответствии с </w:t>
      </w:r>
      <w:hyperlink r:id="rId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№ 110-1; </w:t>
      </w:r>
      <w:hyperlink r:id="rId15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21.03.02 г. № 309-II (</w:t>
      </w:r>
      <w:hyperlink r:id="rId16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2. Задачи органов национальной безопасности </w:t>
      </w:r>
    </w:p>
    <w:p w:rsidR="00000000" w:rsidRDefault="00D65B16">
      <w:pPr>
        <w:ind w:firstLine="400"/>
        <w:jc w:val="both"/>
      </w:pPr>
      <w:r>
        <w:t xml:space="preserve">1. Задачами органов национальной безопасности являются: </w:t>
      </w:r>
    </w:p>
    <w:p w:rsidR="00000000" w:rsidRDefault="00D65B16">
      <w:pPr>
        <w:ind w:firstLine="400"/>
        <w:jc w:val="both"/>
      </w:pPr>
      <w:r>
        <w:t>1) участие в разработке и реализации государственной политики в области обеспечения безопасности личности, общества и гос</w:t>
      </w:r>
      <w:r>
        <w:t xml:space="preserve">ударства; </w:t>
      </w:r>
    </w:p>
    <w:p w:rsidR="00000000" w:rsidRDefault="00D65B16">
      <w:pPr>
        <w:ind w:firstLine="400"/>
        <w:jc w:val="both"/>
      </w:pPr>
      <w:r>
        <w:t xml:space="preserve">2) добывание разведывательной информации в интересах Республики Казахстан; </w:t>
      </w:r>
    </w:p>
    <w:p w:rsidR="00000000" w:rsidRDefault="00D65B16">
      <w:pPr>
        <w:ind w:firstLine="400"/>
        <w:jc w:val="both"/>
      </w:pPr>
      <w:r>
        <w:t>3) выявление, предупреждение и пресечение разведывательной и иной направленной на нанесение ущерба безопасности Республики Казахстан деятельности специальных служб и орг</w:t>
      </w:r>
      <w:r>
        <w:t xml:space="preserve">анизаций иностранных государств, а также отдельных лиц; </w:t>
      </w:r>
    </w:p>
    <w:p w:rsidR="00000000" w:rsidRDefault="00D65B16">
      <w:pPr>
        <w:ind w:firstLine="400"/>
        <w:jc w:val="both"/>
      </w:pPr>
      <w:r>
        <w:t>4) выявление, предупреждение и пресечение терроризма и иной деятельности, направленной на насильственное изменение конституционного строя, нарушение целостности и подрыв безопасности Республики Казах</w:t>
      </w:r>
      <w:r>
        <w:t xml:space="preserve">стан; </w:t>
      </w:r>
    </w:p>
    <w:p w:rsidR="00000000" w:rsidRDefault="00D65B16">
      <w:pPr>
        <w:ind w:firstLine="400"/>
        <w:jc w:val="both"/>
      </w:pPr>
      <w:r>
        <w:t xml:space="preserve">5) выявление, пресечение, раскрытие и расследование преступлений, отнесенных законодательством к ведению органов национальной безопасности; </w:t>
      </w:r>
    </w:p>
    <w:p w:rsidR="00000000" w:rsidRDefault="00D65B16">
      <w:pPr>
        <w:ind w:firstLine="400"/>
        <w:jc w:val="both"/>
      </w:pPr>
      <w:r>
        <w:t>6) обеспечение Президента Республики Казахстан, государственных органов, Вооруженных Сил, других войск и вои</w:t>
      </w:r>
      <w:r>
        <w:t xml:space="preserve">нских формирований Республики Казахстан правительственной связью в мирное и военное время; </w:t>
      </w:r>
    </w:p>
    <w:p w:rsidR="00000000" w:rsidRDefault="00D65B16">
      <w:pPr>
        <w:ind w:firstLine="400"/>
        <w:jc w:val="both"/>
      </w:pPr>
      <w:r>
        <w:t xml:space="preserve">7) организация шифровальной работы в государственных органах, организациях, Вооруженных Силах, других войсках и воинских формированиях Республики Казахстан; </w:t>
      </w:r>
    </w:p>
    <w:p w:rsidR="00000000" w:rsidRDefault="00D65B16">
      <w:pPr>
        <w:ind w:firstLine="400"/>
        <w:jc w:val="both"/>
      </w:pPr>
      <w:r>
        <w:t xml:space="preserve">8) обеспечение охраны и защиты государственной границы Республики Казахстан. </w:t>
      </w:r>
    </w:p>
    <w:p w:rsidR="00000000" w:rsidRDefault="00D65B16">
      <w:pPr>
        <w:spacing w:after="240"/>
        <w:ind w:firstLine="400"/>
        <w:jc w:val="both"/>
      </w:pPr>
      <w:r>
        <w:t>2. Иные задачи могут возлагаться на органы национальной безопасности только законом.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3. Правовая основа деятельности органов национальной безопасности </w:t>
      </w:r>
    </w:p>
    <w:p w:rsidR="00000000" w:rsidRDefault="00D65B16">
      <w:pPr>
        <w:ind w:firstLine="400"/>
        <w:jc w:val="both"/>
      </w:pPr>
      <w:r>
        <w:t xml:space="preserve">Правовую основу деятельности органов национальной безопасности составляют: </w:t>
      </w:r>
    </w:p>
    <w:p w:rsidR="00000000" w:rsidRDefault="00D65B16">
      <w:pPr>
        <w:ind w:firstLine="400"/>
        <w:jc w:val="both"/>
      </w:pPr>
      <w:r>
        <w:t xml:space="preserve">1) </w:t>
      </w:r>
      <w:hyperlink r:id="rId17" w:history="1">
        <w:r>
          <w:rPr>
            <w:rStyle w:val="a3"/>
          </w:rPr>
          <w:t>Конституция</w:t>
        </w:r>
      </w:hyperlink>
      <w:r>
        <w:t xml:space="preserve"> и </w:t>
      </w:r>
      <w:hyperlink r:id="rId18" w:history="1">
        <w:r>
          <w:rPr>
            <w:rStyle w:val="a3"/>
          </w:rPr>
          <w:t>законы</w:t>
        </w:r>
      </w:hyperlink>
      <w:r>
        <w:t xml:space="preserve"> Республики Казахстан; </w:t>
      </w:r>
    </w:p>
    <w:p w:rsidR="00000000" w:rsidRDefault="00D65B16">
      <w:pPr>
        <w:ind w:firstLine="400"/>
        <w:jc w:val="both"/>
      </w:pPr>
      <w:r>
        <w:t>2) на</w:t>
      </w:r>
      <w:r>
        <w:t xml:space="preserve">стоящий Закон; </w:t>
      </w:r>
    </w:p>
    <w:p w:rsidR="00000000" w:rsidRDefault="00D65B16">
      <w:pPr>
        <w:ind w:firstLine="400"/>
        <w:jc w:val="both"/>
      </w:pPr>
      <w:r>
        <w:t xml:space="preserve">3) другие нормативные правовые акты Республики Казахстан в части, не противоречащей и не урегулированной настоящим Законом; </w:t>
      </w:r>
    </w:p>
    <w:p w:rsidR="00000000" w:rsidRDefault="00D65B16">
      <w:pPr>
        <w:ind w:firstLine="400"/>
        <w:jc w:val="both"/>
      </w:pPr>
      <w:r>
        <w:t xml:space="preserve">4) международные договорные и иные обязательства Республики Казахстан; </w:t>
      </w:r>
    </w:p>
    <w:p w:rsidR="00000000" w:rsidRDefault="00D65B16">
      <w:pPr>
        <w:ind w:firstLine="400"/>
        <w:jc w:val="both"/>
      </w:pPr>
      <w:r>
        <w:t>5) нормативные постановления Конституционно</w:t>
      </w:r>
      <w:r>
        <w:t xml:space="preserve">го Совета и Верховного Суда Республики Казахстан; </w:t>
      </w:r>
    </w:p>
    <w:p w:rsidR="00000000" w:rsidRDefault="00D65B16">
      <w:pPr>
        <w:spacing w:after="240"/>
        <w:ind w:firstLine="400"/>
        <w:jc w:val="both"/>
      </w:pPr>
      <w:r>
        <w:t xml:space="preserve">6) </w:t>
      </w:r>
      <w:hyperlink r:id="rId19" w:history="1">
        <w:r>
          <w:rPr>
            <w:rStyle w:val="a3"/>
          </w:rPr>
          <w:t>Положение</w:t>
        </w:r>
      </w:hyperlink>
      <w:r>
        <w:t xml:space="preserve"> о Комитете национальной безопасности, утверждаемое Президентом Республики Казахстан.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>Статья 4. Основные принципы деятельности ор</w:t>
      </w:r>
      <w:r>
        <w:rPr>
          <w:rStyle w:val="s1"/>
        </w:rPr>
        <w:t xml:space="preserve">ганов национальной безопасности </w:t>
      </w:r>
    </w:p>
    <w:p w:rsidR="00000000" w:rsidRDefault="00D65B16">
      <w:pPr>
        <w:spacing w:after="240"/>
        <w:ind w:firstLine="400"/>
        <w:jc w:val="both"/>
      </w:pPr>
      <w:r>
        <w:t>Деятельность органов Национальной безопасности строится на принципах законности, единоначалия, равенства всех перед законом, уважения и соблюдения прав и свобод человека и гражданина, независимо от деятельности политических</w:t>
      </w:r>
      <w:r>
        <w:t xml:space="preserve"> партий и иных общественных объединений.</w:t>
      </w:r>
    </w:p>
    <w:p w:rsidR="00000000" w:rsidRDefault="00D65B16">
      <w:pPr>
        <w:jc w:val="both"/>
      </w:pPr>
      <w:r>
        <w:rPr>
          <w:rStyle w:val="s3"/>
        </w:rPr>
        <w:t xml:space="preserve">В статью 5 внесены изменения в соответствии с </w:t>
      </w:r>
      <w:hyperlink r:id="rId20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21.03.02 г. № 309-II (</w:t>
      </w:r>
      <w:hyperlink r:id="rId21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5. Соблюдение прав и свобод человека и гражданина в деятельности органов национальной безопасности </w:t>
      </w:r>
    </w:p>
    <w:p w:rsidR="00000000" w:rsidRDefault="00D65B16">
      <w:pPr>
        <w:ind w:firstLine="400"/>
        <w:jc w:val="both"/>
      </w:pPr>
      <w:r>
        <w:t xml:space="preserve">1. Государство гарантирует соблюдение прав и свобод человека и гражданина при осуществлении органами </w:t>
      </w:r>
      <w:r>
        <w:t xml:space="preserve">национальной безопасности своей деятельности. </w:t>
      </w:r>
    </w:p>
    <w:p w:rsidR="00000000" w:rsidRDefault="00D65B16">
      <w:pPr>
        <w:ind w:firstLine="400"/>
        <w:jc w:val="both"/>
      </w:pPr>
      <w:r>
        <w:t xml:space="preserve">2. Права и свободы человека и гражданина могут быть ограничены исключительно в случаях и порядке, прямо предусмотренных законом. </w:t>
      </w:r>
    </w:p>
    <w:p w:rsidR="00000000" w:rsidRDefault="00D65B16">
      <w:pPr>
        <w:ind w:firstLine="400"/>
        <w:jc w:val="both"/>
      </w:pPr>
      <w:r>
        <w:t>3. В пределах, установленных законодательством, органы национальной безопасност</w:t>
      </w:r>
      <w:r>
        <w:t xml:space="preserve">и обязаны обеспечить каждому гражданину возможность ознакомиться с затрагивающими его права и интересы документами и решениями. </w:t>
      </w:r>
    </w:p>
    <w:p w:rsidR="00000000" w:rsidRDefault="00D65B16">
      <w:pPr>
        <w:spacing w:after="240"/>
        <w:ind w:firstLine="400"/>
        <w:jc w:val="both"/>
      </w:pPr>
      <w:r>
        <w:t>4. Действия органов национальной безопасности, их военнослужащих, рабочих и служащих могут быть обжалованы в вышестоящие органы</w:t>
      </w:r>
      <w:r>
        <w:t xml:space="preserve"> национальной безопасности, прокуратуру или суд.</w:t>
      </w:r>
    </w:p>
    <w:p w:rsidR="00000000" w:rsidRDefault="00D65B16">
      <w:pPr>
        <w:jc w:val="both"/>
      </w:pPr>
      <w:r>
        <w:rPr>
          <w:rStyle w:val="s3"/>
        </w:rPr>
        <w:t xml:space="preserve">В статью 6 внесены изменения в соответствии с </w:t>
      </w:r>
      <w:hyperlink r:id="rId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№ 110-1; </w:t>
      </w:r>
      <w:hyperlink r:id="rId23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21.03.02 г. № 309-II (</w:t>
      </w:r>
      <w:hyperlink r:id="rId24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>Статья 6. Взаимодействие и сотрудничество органов национальной безопасности с государственными органами и организаци</w:t>
      </w:r>
      <w:r>
        <w:rPr>
          <w:rStyle w:val="s1"/>
        </w:rPr>
        <w:t xml:space="preserve">ями Республики, специальными службами иностранных государств </w:t>
      </w:r>
    </w:p>
    <w:p w:rsidR="00000000" w:rsidRDefault="00D65B16">
      <w:pPr>
        <w:ind w:firstLine="400"/>
        <w:jc w:val="both"/>
      </w:pPr>
      <w:r>
        <w:t>1. Органы национальной безопасности осуществляют свою деятельность во взаимодействии с государственными органами и организациями Республики Казахстан. Должностные лица государственных органов, о</w:t>
      </w:r>
      <w:r>
        <w:t xml:space="preserve">рганизаций, командование воинских формирований и частей обязаны оказывать содействие органам национальной безопасности в решении возложенных на них задач. </w:t>
      </w:r>
    </w:p>
    <w:p w:rsidR="00000000" w:rsidRDefault="00D65B16">
      <w:pPr>
        <w:ind w:firstLine="400"/>
        <w:jc w:val="both"/>
      </w:pPr>
      <w:r>
        <w:t>2. Сотрудничество органов национальной безопасности со специальными службами и органами правительств</w:t>
      </w:r>
      <w:r>
        <w:t xml:space="preserve">енной связи иностранных государств, международными правоохранительными организациями осуществляется на основе международных договоров Республики Казахстан. </w:t>
      </w:r>
    </w:p>
    <w:p w:rsidR="00000000" w:rsidRDefault="00D65B16">
      <w:pPr>
        <w:jc w:val="both"/>
      </w:pPr>
      <w:r>
        <w:rPr>
          <w:rStyle w:val="s3"/>
        </w:rPr>
        <w:t xml:space="preserve">См.: </w:t>
      </w:r>
      <w:hyperlink r:id="rId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об объявлении между</w:t>
      </w:r>
      <w:r>
        <w:rPr>
          <w:rStyle w:val="s3"/>
        </w:rPr>
        <w:t>народного розыска, исполнения и направления компетентными органами Республики Казахстан запросов и поручений по линии Интерпола, а также их обработки Национальным Центральным Бюро Интерпола в Республике Казахстан</w:t>
      </w:r>
    </w:p>
    <w:p w:rsidR="00000000" w:rsidRDefault="00D65B16">
      <w:pPr>
        <w:jc w:val="both"/>
      </w:pPr>
      <w:r>
        <w:rPr>
          <w:rStyle w:val="s3"/>
        </w:rPr>
        <w:t> </w:t>
      </w:r>
    </w:p>
    <w:p w:rsidR="00000000" w:rsidRDefault="00D65B16">
      <w:pPr>
        <w:jc w:val="center"/>
      </w:pPr>
      <w:r>
        <w:rPr>
          <w:rStyle w:val="s1"/>
        </w:rPr>
        <w:t>Глава 2</w:t>
      </w:r>
      <w:r>
        <w:t xml:space="preserve"> </w:t>
      </w:r>
    </w:p>
    <w:p w:rsidR="00000000" w:rsidRDefault="00D65B16">
      <w:pPr>
        <w:jc w:val="center"/>
      </w:pPr>
      <w:r>
        <w:rPr>
          <w:rStyle w:val="s1"/>
        </w:rPr>
        <w:t>Система и организация деятельности</w:t>
      </w:r>
      <w:r>
        <w:t xml:space="preserve"> </w:t>
      </w:r>
    </w:p>
    <w:p w:rsidR="00000000" w:rsidRDefault="00D65B16">
      <w:pPr>
        <w:spacing w:after="240"/>
        <w:jc w:val="center"/>
      </w:pPr>
      <w:r>
        <w:rPr>
          <w:rStyle w:val="s1"/>
        </w:rPr>
        <w:t>органов национальной безопасности</w:t>
      </w:r>
    </w:p>
    <w:p w:rsidR="00000000" w:rsidRDefault="00D65B16">
      <w:pPr>
        <w:jc w:val="both"/>
      </w:pPr>
      <w:r>
        <w:rPr>
          <w:rStyle w:val="s3"/>
        </w:rPr>
        <w:t xml:space="preserve">В статью 7 внесены изменения в соответствии с </w:t>
      </w:r>
      <w:hyperlink r:id="rId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№ 110-1; </w:t>
      </w:r>
      <w:hyperlink r:id="rId27" w:anchor="sub_id=1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09.12.98 г. № 307-1 (</w:t>
      </w:r>
      <w:hyperlink r:id="rId28" w:anchor="sub_id=700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21.03.02 г. № 309-II (</w:t>
      </w:r>
      <w:hyperlink r:id="rId30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7. Система органов национальной безопасности </w:t>
      </w:r>
    </w:p>
    <w:p w:rsidR="00000000" w:rsidRDefault="00D65B16">
      <w:pPr>
        <w:ind w:firstLine="400"/>
        <w:jc w:val="both"/>
      </w:pPr>
      <w:r>
        <w:t>Единую систему органов национальной безопасности Республики Казахстан состав</w:t>
      </w:r>
      <w:r>
        <w:t>ляют: Комитет национальной безопасности Республики Казахстан (далее - Комитет национальной безопасности), его ведомства, территориальные и иные органы национальной безопасности, войска Комитета национальной безопасности, подразделения специального назначен</w:t>
      </w:r>
      <w:r>
        <w:t xml:space="preserve">ия, учебные заведения, научно-исследовательские учреждения и другие подведомственные организации. </w:t>
      </w:r>
    </w:p>
    <w:p w:rsidR="00000000" w:rsidRDefault="00D65B16">
      <w:pPr>
        <w:ind w:firstLine="400"/>
        <w:jc w:val="both"/>
      </w:pPr>
      <w:r>
        <w:t> </w:t>
      </w:r>
    </w:p>
    <w:p w:rsidR="00000000" w:rsidRDefault="00D65B16">
      <w:pPr>
        <w:jc w:val="both"/>
      </w:pPr>
      <w:r>
        <w:rPr>
          <w:rStyle w:val="s3"/>
        </w:rPr>
        <w:t xml:space="preserve">В статью 8 внесены изменения в соответствии с Законами РК от 16.05.97 г. </w:t>
      </w:r>
      <w:hyperlink r:id="rId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110-1</w:t>
        </w:r>
      </w:hyperlink>
      <w:r>
        <w:rPr>
          <w:rStyle w:val="s3"/>
        </w:rPr>
        <w:t>; от 09.12.</w:t>
      </w:r>
      <w:r>
        <w:rPr>
          <w:rStyle w:val="s3"/>
        </w:rPr>
        <w:t xml:space="preserve">98 г. </w:t>
      </w:r>
      <w:hyperlink r:id="rId32" w:anchor="sub_id=1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307-1</w:t>
        </w:r>
      </w:hyperlink>
      <w:r>
        <w:rPr>
          <w:rStyle w:val="s3"/>
        </w:rPr>
        <w:t xml:space="preserve">; от 21.03.02 г. </w:t>
      </w:r>
      <w:hyperlink r:id="rId33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309-II</w:t>
        </w:r>
      </w:hyperlink>
      <w:r>
        <w:rPr>
          <w:rStyle w:val="s3"/>
        </w:rPr>
        <w:t xml:space="preserve"> (</w:t>
      </w:r>
      <w:hyperlink r:id="rId34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20.12.04 г. </w:t>
      </w:r>
      <w:hyperlink r:id="rId35" w:anchor="sub_id=33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13-III</w:t>
        </w:r>
      </w:hyperlink>
      <w:r>
        <w:rPr>
          <w:rStyle w:val="s3"/>
        </w:rPr>
        <w:t xml:space="preserve"> (введен в действие с 1 января 2005 года) (</w:t>
      </w:r>
      <w:hyperlink r:id="rId36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8. Комитет национальной безопасности </w:t>
      </w:r>
    </w:p>
    <w:p w:rsidR="00000000" w:rsidRDefault="00D65B16">
      <w:pPr>
        <w:ind w:firstLine="400"/>
        <w:jc w:val="both"/>
      </w:pPr>
      <w:r>
        <w:t xml:space="preserve">1. Комитет национальной безопасности: </w:t>
      </w:r>
    </w:p>
    <w:p w:rsidR="00000000" w:rsidRDefault="00D65B16">
      <w:pPr>
        <w:ind w:firstLine="400"/>
        <w:jc w:val="both"/>
      </w:pPr>
      <w:r>
        <w:t>1) образуется, упраздняется и реорганизуется Президентом Республики и не входит в систему центральных исполнительных органов Республики</w:t>
      </w:r>
      <w:r>
        <w:t xml:space="preserve">; </w:t>
      </w:r>
    </w:p>
    <w:p w:rsidR="00000000" w:rsidRDefault="00D65B16">
      <w:pPr>
        <w:ind w:firstLine="400"/>
        <w:jc w:val="both"/>
      </w:pPr>
      <w:r>
        <w:t>2) осуществляет руководство ведомствами Комитета национальной безопасности, образует, упраздняет и реорганизует территориальные и иные органы национальной безопасности, а также подведомственные организации в порядке, определяемом законодательством Респу</w:t>
      </w:r>
      <w:r>
        <w:t xml:space="preserve">блики Казахстан, и руководит ими; </w:t>
      </w:r>
    </w:p>
    <w:p w:rsidR="00000000" w:rsidRDefault="00D65B16">
      <w:pPr>
        <w:ind w:firstLine="400"/>
        <w:jc w:val="both"/>
      </w:pPr>
      <w:r>
        <w:t xml:space="preserve">3) издает в пределах своих полномочий нормативные правовые акты и непосредственно реализует основные направления деятельности органов национальной безопасности; </w:t>
      </w:r>
    </w:p>
    <w:p w:rsidR="00000000" w:rsidRDefault="00D65B16">
      <w:pPr>
        <w:ind w:firstLine="400"/>
        <w:jc w:val="both"/>
      </w:pPr>
      <w:r>
        <w:t>4) возглавляет Председатель, который назначается на должнос</w:t>
      </w:r>
      <w:r>
        <w:t xml:space="preserve">ть Президентом Республики с согласия Сената Парламента Республики; освобождается Президентом Республики от должности; </w:t>
      </w:r>
    </w:p>
    <w:p w:rsidR="00000000" w:rsidRDefault="00D65B16">
      <w:pPr>
        <w:ind w:firstLine="400"/>
        <w:jc w:val="both"/>
      </w:pPr>
      <w:r>
        <w:t>5) является юридическим лицом, имеет действительное и условное наименования, свою символику и знаки отличия, соответствующие печати и шта</w:t>
      </w:r>
      <w:r>
        <w:t xml:space="preserve">мпы, счета, основные фонды, объекты социально-культурного и медицинского назначения, учебные центры. </w:t>
      </w:r>
    </w:p>
    <w:p w:rsidR="00000000" w:rsidRDefault="00D65B16">
      <w:pPr>
        <w:ind w:firstLine="400"/>
        <w:jc w:val="both"/>
      </w:pPr>
      <w:r>
        <w:t xml:space="preserve">2. Статус и полномочия Комитета национальной безопасности определяются </w:t>
      </w:r>
      <w:hyperlink r:id="rId37" w:history="1">
        <w:r>
          <w:rPr>
            <w:rStyle w:val="a3"/>
          </w:rPr>
          <w:t>Положением</w:t>
        </w:r>
      </w:hyperlink>
      <w:r>
        <w:t xml:space="preserve"> о Комите</w:t>
      </w:r>
      <w:r>
        <w:t xml:space="preserve">те национальной безопасности. </w:t>
      </w:r>
    </w:p>
    <w:p w:rsidR="00000000" w:rsidRDefault="00D65B16">
      <w:pPr>
        <w:spacing w:after="240"/>
        <w:ind w:firstLine="400"/>
        <w:jc w:val="both"/>
      </w:pPr>
      <w:r>
        <w:t>2-1. Президент Республики Казахстан по представлению Председателя Комитета национальной безопасности Республики Казахстан утверждает символику, знаки отличия и ведомственные награды органов национальной безопасности.</w:t>
      </w:r>
    </w:p>
    <w:p w:rsidR="00000000" w:rsidRDefault="00D65B16">
      <w:pPr>
        <w:jc w:val="both"/>
      </w:pPr>
      <w:r>
        <w:rPr>
          <w:rStyle w:val="s3"/>
        </w:rPr>
        <w:t>В статью</w:t>
      </w:r>
      <w:r>
        <w:rPr>
          <w:rStyle w:val="s3"/>
        </w:rPr>
        <w:t xml:space="preserve"> 8-1 внесены изменения в соответствии с Законами РК от 16.05.97 г. </w:t>
      </w:r>
      <w:hyperlink r:id="rId3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110-1</w:t>
        </w:r>
      </w:hyperlink>
      <w:r>
        <w:rPr>
          <w:rStyle w:val="s3"/>
        </w:rPr>
        <w:t xml:space="preserve">; от 21.03.02 г. </w:t>
      </w:r>
      <w:hyperlink r:id="rId39" w:anchor="sub_id=81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309-II</w:t>
        </w:r>
      </w:hyperlink>
      <w:r>
        <w:rPr>
          <w:rStyle w:val="s3"/>
        </w:rPr>
        <w:t xml:space="preserve"> (</w:t>
      </w:r>
      <w:hyperlink r:id="rId40" w:anchor="sub_id=8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20.12.04 г. </w:t>
      </w:r>
      <w:hyperlink r:id="rId41" w:anchor="sub_id=33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13-III</w:t>
        </w:r>
      </w:hyperlink>
      <w:r>
        <w:rPr>
          <w:rStyle w:val="s3"/>
        </w:rPr>
        <w:t xml:space="preserve"> (введен в действие с 1 января 2005 года) (</w:t>
      </w:r>
      <w:hyperlink r:id="rId42" w:anchor="sub_id=8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8-1. Ведомства Комитета национальной безопасности </w:t>
      </w:r>
    </w:p>
    <w:p w:rsidR="00000000" w:rsidRDefault="00D65B16">
      <w:pPr>
        <w:ind w:firstLine="400"/>
        <w:jc w:val="both"/>
      </w:pPr>
      <w:r>
        <w:t>1. Ведомства Комитета национальной безопасности создаются для реализации возложенных на органы на</w:t>
      </w:r>
      <w:r>
        <w:t xml:space="preserve">циональной безопасности задач по отдельным направлениям их деятельности. </w:t>
      </w:r>
    </w:p>
    <w:p w:rsidR="00000000" w:rsidRDefault="00D65B16">
      <w:pPr>
        <w:ind w:firstLine="400"/>
        <w:jc w:val="both"/>
      </w:pPr>
      <w:r>
        <w:t xml:space="preserve">2. Ведомства Комитета национальной безопасности: </w:t>
      </w:r>
    </w:p>
    <w:p w:rsidR="00000000" w:rsidRDefault="00D65B16">
      <w:pPr>
        <w:ind w:firstLine="400"/>
        <w:jc w:val="both"/>
      </w:pPr>
      <w:r>
        <w:t>1) образуются, упраздняются и реорганизуются Президентом Республики Казахстан по представлению председателя Комитета национальной бе</w:t>
      </w:r>
      <w:r>
        <w:t xml:space="preserve">зопасности Республики Казахстан; </w:t>
      </w:r>
    </w:p>
    <w:p w:rsidR="00000000" w:rsidRDefault="00D65B16">
      <w:pPr>
        <w:ind w:firstLine="400"/>
        <w:jc w:val="both"/>
      </w:pPr>
      <w:r>
        <w:t xml:space="preserve">2) возглавляются директорами, которые назначаются на должности и освобождаются от должностей Президентом Республики Казахстан по представлению председателя Комитета национальной безопасности Республики Казахстан; </w:t>
      </w:r>
    </w:p>
    <w:p w:rsidR="00000000" w:rsidRDefault="00D65B16">
      <w:pPr>
        <w:spacing w:after="240"/>
        <w:ind w:firstLine="400"/>
        <w:jc w:val="both"/>
      </w:pPr>
      <w:r>
        <w:t>3) являю</w:t>
      </w:r>
      <w:r>
        <w:t xml:space="preserve">тся юридическими лицами, имеют действительное и условное наименования, соответствующие печати и штампы, счета, основные фонды. </w:t>
      </w:r>
    </w:p>
    <w:p w:rsidR="00000000" w:rsidRDefault="00D65B16">
      <w:pPr>
        <w:jc w:val="both"/>
      </w:pPr>
      <w:r>
        <w:rPr>
          <w:rStyle w:val="s3"/>
        </w:rPr>
        <w:t xml:space="preserve">В статью 9 внесены изменения в соответствии с Законами РК от 09.12.98 г. </w:t>
      </w:r>
      <w:hyperlink r:id="rId43" w:anchor="sub_id=1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307-1</w:t>
        </w:r>
      </w:hyperlink>
      <w:r>
        <w:rPr>
          <w:rStyle w:val="s3"/>
        </w:rPr>
        <w:t xml:space="preserve"> (</w:t>
      </w:r>
      <w:hyperlink r:id="rId44" w:anchor="sub_id=900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</w:t>
        </w:r>
      </w:hyperlink>
      <w:r>
        <w:rPr>
          <w:rStyle w:val="s3"/>
        </w:rPr>
        <w:t xml:space="preserve">); от 20.12.04 г. </w:t>
      </w:r>
      <w:hyperlink r:id="rId45" w:anchor="sub_id=33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13-III</w:t>
        </w:r>
      </w:hyperlink>
      <w:r>
        <w:rPr>
          <w:rStyle w:val="s3"/>
        </w:rPr>
        <w:t xml:space="preserve"> (введен в действие с 1 января 2005 года) (</w:t>
      </w:r>
      <w:hyperlink r:id="rId46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9. Территориальные органы Комитета национальной безопасности </w:t>
      </w:r>
    </w:p>
    <w:p w:rsidR="00000000" w:rsidRDefault="00D65B16">
      <w:pPr>
        <w:ind w:firstLine="400"/>
        <w:jc w:val="both"/>
      </w:pPr>
      <w:r>
        <w:t>1. Терри</w:t>
      </w:r>
      <w:r>
        <w:t>ториальные органы Комитета национальной безопасности по областям, городу республиканского значения и столице Республики и подчиненные им городские и районные управления (отделы, отделения) создаются для реализации возложенных на органы национальной безопас</w:t>
      </w:r>
      <w:r>
        <w:t xml:space="preserve">ности задач на соответствующей территории. </w:t>
      </w:r>
    </w:p>
    <w:p w:rsidR="00000000" w:rsidRDefault="00D65B16">
      <w:pPr>
        <w:ind w:firstLine="400"/>
        <w:jc w:val="both"/>
      </w:pPr>
      <w:r>
        <w:t>2. Территориальные органы Комитета национальной безопасности по областям, городу республиканского значения и столице Республики являются юридическими лицами, имеют действительные и условные наименования, печати и</w:t>
      </w:r>
      <w:r>
        <w:t xml:space="preserve"> штампы, счета, основные фонды, объекты социально-культурного и медицинского назначения. </w:t>
      </w:r>
    </w:p>
    <w:p w:rsidR="00000000" w:rsidRDefault="00D65B16">
      <w:pPr>
        <w:ind w:firstLine="400"/>
        <w:jc w:val="both"/>
      </w:pPr>
      <w:r>
        <w:rPr>
          <w:rStyle w:val="s0"/>
        </w:rPr>
        <w:t xml:space="preserve">3. В оперативно-служебной деятельности территориальные органы Комитета национальной безопасности независимы от местных представительных и исполнительных органов и их </w:t>
      </w:r>
      <w:r>
        <w:rPr>
          <w:rStyle w:val="s0"/>
        </w:rPr>
        <w:t>должностных лиц.</w:t>
      </w:r>
    </w:p>
    <w:p w:rsidR="00000000" w:rsidRDefault="00D65B16">
      <w:pPr>
        <w:jc w:val="both"/>
      </w:pPr>
      <w:r>
        <w:rPr>
          <w:rStyle w:val="s3"/>
        </w:rPr>
        <w:t xml:space="preserve">См. также: </w:t>
      </w:r>
      <w:hyperlink r:id="rId4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15 июня 1999 года № 751 «Об утверждении перечня государственных учреждений Комитета национальной безопасности Ре</w:t>
      </w:r>
      <w:r>
        <w:rPr>
          <w:rStyle w:val="s3"/>
        </w:rPr>
        <w:t>спублики Казахстан, финансируемых из республиканского бюджета».</w:t>
      </w:r>
    </w:p>
    <w:p w:rsidR="00000000" w:rsidRDefault="00D65B16">
      <w:pPr>
        <w:jc w:val="both"/>
      </w:pPr>
      <w:r>
        <w:t> </w:t>
      </w:r>
    </w:p>
    <w:p w:rsidR="00000000" w:rsidRDefault="00D65B16">
      <w:pPr>
        <w:jc w:val="both"/>
      </w:pPr>
      <w:r>
        <w:rPr>
          <w:rStyle w:val="s3"/>
        </w:rPr>
        <w:t xml:space="preserve">В статью 10 внесены изменения в соответствии с </w:t>
      </w:r>
      <w:hyperlink r:id="rId48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21.03.02 г. № 309-II (</w:t>
      </w:r>
      <w:hyperlink r:id="rId49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10. Органы военной контрразведки </w:t>
      </w:r>
    </w:p>
    <w:p w:rsidR="00000000" w:rsidRDefault="00D65B16">
      <w:pPr>
        <w:ind w:firstLine="400"/>
        <w:jc w:val="both"/>
      </w:pPr>
      <w:r>
        <w:t xml:space="preserve">Органы военной контрразведки: </w:t>
      </w:r>
    </w:p>
    <w:p w:rsidR="00000000" w:rsidRDefault="00D65B16">
      <w:pPr>
        <w:ind w:firstLine="400"/>
        <w:jc w:val="both"/>
      </w:pPr>
      <w:r>
        <w:t>1) создаются для реализации возложенных на органы национальной безопасности задач в Вооруженных Силах, други</w:t>
      </w:r>
      <w:r>
        <w:t xml:space="preserve">х войсках и воинских формированиях Республики Казахстан; </w:t>
      </w:r>
    </w:p>
    <w:p w:rsidR="00000000" w:rsidRDefault="00D65B16">
      <w:pPr>
        <w:ind w:firstLine="400"/>
        <w:jc w:val="both"/>
      </w:pPr>
      <w:r>
        <w:t xml:space="preserve">2) имеют действительные и условные наименования, печати и штампы; </w:t>
      </w:r>
    </w:p>
    <w:p w:rsidR="00000000" w:rsidRDefault="00D65B16">
      <w:pPr>
        <w:spacing w:after="240"/>
        <w:ind w:firstLine="400"/>
        <w:jc w:val="both"/>
      </w:pPr>
      <w:r>
        <w:t xml:space="preserve">3) в оперативно-служебной деятельности независимы от командования Вооруженных Сил, других войск и воинских формирований Республики </w:t>
      </w:r>
      <w:r>
        <w:t>Казахстан.</w:t>
      </w:r>
    </w:p>
    <w:p w:rsidR="00000000" w:rsidRDefault="00D65B16">
      <w:pPr>
        <w:jc w:val="both"/>
      </w:pPr>
      <w:r>
        <w:rPr>
          <w:rStyle w:val="s3"/>
        </w:rPr>
        <w:t xml:space="preserve">В статью 10-1 внесены изменения в соответствии с </w:t>
      </w:r>
      <w:hyperlink r:id="rId5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№ 110-1; </w:t>
      </w:r>
      <w:hyperlink r:id="rId51" w:anchor="sub_id=1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21.03.02 г. № </w:t>
      </w:r>
      <w:r>
        <w:rPr>
          <w:rStyle w:val="s3"/>
        </w:rPr>
        <w:t>309-II (</w:t>
      </w:r>
      <w:hyperlink r:id="rId52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10-1. Войска Комитета национальной безопасности </w:t>
      </w:r>
    </w:p>
    <w:p w:rsidR="00000000" w:rsidRDefault="00D65B16">
      <w:pPr>
        <w:spacing w:after="240"/>
        <w:ind w:firstLine="400"/>
        <w:jc w:val="both"/>
      </w:pPr>
      <w:r>
        <w:t>Войска Комитета национальной безопасности предназначены для выполнения возложенных на органы национальной безопасности задач в мирное и военное время.</w:t>
      </w:r>
    </w:p>
    <w:p w:rsidR="00000000" w:rsidRDefault="00D65B16">
      <w:pPr>
        <w:jc w:val="both"/>
      </w:pPr>
      <w:r>
        <w:rPr>
          <w:rStyle w:val="s3"/>
        </w:rPr>
        <w:t xml:space="preserve">В статью 11 внесены изменения в соответствии с </w:t>
      </w:r>
      <w:hyperlink r:id="rId53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08.04.10 г. № 266-IV (</w:t>
      </w:r>
      <w:hyperlink r:id="rId54" w:anchor="sub_id=1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11. Подразделения специального назначения </w:t>
      </w:r>
    </w:p>
    <w:p w:rsidR="00000000" w:rsidRDefault="00D65B16">
      <w:pPr>
        <w:spacing w:after="240"/>
        <w:ind w:firstLine="400"/>
        <w:jc w:val="both"/>
      </w:pPr>
      <w:r>
        <w:t>Подразделения специального назначения создаютс</w:t>
      </w:r>
      <w:r>
        <w:t xml:space="preserve">я для пресечения </w:t>
      </w:r>
      <w:r>
        <w:rPr>
          <w:rStyle w:val="s0"/>
        </w:rPr>
        <w:t>актов терроризма</w:t>
      </w:r>
      <w:r>
        <w:t xml:space="preserve"> и иных особо опасных преступных посягательств на личность, общество и государство.</w:t>
      </w:r>
    </w:p>
    <w:p w:rsidR="00000000" w:rsidRDefault="00D65B16">
      <w:pPr>
        <w:jc w:val="center"/>
      </w:pPr>
      <w:r>
        <w:rPr>
          <w:rStyle w:val="s1"/>
        </w:rPr>
        <w:t>Глава 3</w:t>
      </w:r>
      <w:r>
        <w:t xml:space="preserve"> </w:t>
      </w:r>
    </w:p>
    <w:p w:rsidR="00000000" w:rsidRDefault="00D65B16">
      <w:pPr>
        <w:spacing w:after="240"/>
        <w:jc w:val="center"/>
      </w:pPr>
      <w:r>
        <w:rPr>
          <w:rStyle w:val="s1"/>
        </w:rPr>
        <w:t>Компетенция органов национальной безопасности</w:t>
      </w:r>
    </w:p>
    <w:p w:rsidR="00000000" w:rsidRDefault="00D65B16">
      <w:pPr>
        <w:jc w:val="both"/>
      </w:pPr>
      <w:r>
        <w:rPr>
          <w:rStyle w:val="s3"/>
        </w:rPr>
        <w:t xml:space="preserve">В статью 12 внесены изменения в соответствии с </w:t>
      </w:r>
      <w:hyperlink r:id="rId5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№ 110-1; </w:t>
      </w:r>
      <w:hyperlink r:id="rId56" w:anchor="sub_id=1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09.12.98 г. № 307-1; </w:t>
      </w:r>
      <w:hyperlink r:id="rId57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21.03.02 г. № 309-II (</w:t>
      </w:r>
      <w:hyperlink r:id="rId58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9" w:anchor="sub_id=7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09.08.02 г. № 346-II (</w:t>
      </w:r>
      <w:hyperlink r:id="rId60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" w:anchor="sub_id=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28.08.09 г. № 192-IV (введен в действие по истечении шести месяцев после е</w:t>
      </w:r>
      <w:r>
        <w:rPr>
          <w:rStyle w:val="s3"/>
        </w:rPr>
        <w:t xml:space="preserve">го первого официального </w:t>
      </w:r>
      <w:hyperlink r:id="rId6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3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12. Обязанности органов национальной безопасности </w:t>
      </w:r>
    </w:p>
    <w:p w:rsidR="00000000" w:rsidRDefault="00D65B16">
      <w:pPr>
        <w:ind w:firstLine="400"/>
        <w:jc w:val="both"/>
      </w:pPr>
      <w:r>
        <w:t xml:space="preserve">Органы национальной безопасности в пределах своих полномочий обязаны: </w:t>
      </w:r>
    </w:p>
    <w:p w:rsidR="00000000" w:rsidRDefault="00D65B16">
      <w:pPr>
        <w:ind w:firstLine="400"/>
        <w:jc w:val="both"/>
      </w:pPr>
      <w:r>
        <w:t xml:space="preserve">1) информировать Президента Республики Казахстан, Парламент Республики Казахстан, Правительство Республики Казахстан об угрозах безопасности страны; </w:t>
      </w:r>
    </w:p>
    <w:p w:rsidR="00000000" w:rsidRDefault="00D65B16">
      <w:pPr>
        <w:ind w:firstLine="400"/>
        <w:jc w:val="both"/>
      </w:pPr>
      <w:r>
        <w:t xml:space="preserve">2) осуществлять разведывательную деятельность в интересах Республики Казахстан; </w:t>
      </w:r>
    </w:p>
    <w:p w:rsidR="00000000" w:rsidRDefault="00D65B16">
      <w:pPr>
        <w:ind w:firstLine="400"/>
        <w:jc w:val="both"/>
      </w:pPr>
      <w:r>
        <w:t>3) осуществлять контрразв</w:t>
      </w:r>
      <w:r>
        <w:t xml:space="preserve">едывательную работу по выявлению, предупреждению, пресечению разведывательной и иной направленной на нанесение ущерба безопасности Республики Казахстан деятельности специальных служб и организаций иностранных государств, а также отдельных лиц; </w:t>
      </w:r>
    </w:p>
    <w:p w:rsidR="00000000" w:rsidRDefault="00D65B16">
      <w:pPr>
        <w:ind w:firstLine="400"/>
        <w:jc w:val="both"/>
      </w:pPr>
      <w:r>
        <w:t>4) выявлять</w:t>
      </w:r>
      <w:r>
        <w:t xml:space="preserve">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 </w:t>
      </w:r>
    </w:p>
    <w:p w:rsidR="00000000" w:rsidRDefault="00D65B16">
      <w:pPr>
        <w:ind w:firstLine="400"/>
        <w:jc w:val="both"/>
      </w:pPr>
      <w:r>
        <w:t>5) выявлять, пресекать, раскрывать и расследовать преступления, о</w:t>
      </w:r>
      <w:r>
        <w:t xml:space="preserve">тнесенные </w:t>
      </w:r>
      <w:hyperlink r:id="rId64" w:anchor="sub_id=1920000" w:history="1">
        <w:r>
          <w:rPr>
            <w:rStyle w:val="a3"/>
          </w:rPr>
          <w:t>законодательством</w:t>
        </w:r>
      </w:hyperlink>
      <w:r>
        <w:t xml:space="preserve"> к ведению органов национальной безопасности; </w:t>
      </w:r>
    </w:p>
    <w:p w:rsidR="00000000" w:rsidRDefault="00D65B16">
      <w:pPr>
        <w:ind w:firstLine="400"/>
        <w:jc w:val="both"/>
      </w:pPr>
      <w:r>
        <w:t>6) оказывать содействие государственным органам в предупреждении и пресечении деятельности на терр</w:t>
      </w:r>
      <w:r>
        <w:t>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</w:t>
      </w:r>
      <w:r>
        <w:t xml:space="preserve">ми лицами и гражданами, иностранными государствами и международными организациями; </w:t>
      </w:r>
    </w:p>
    <w:p w:rsidR="00000000" w:rsidRDefault="00D65B16">
      <w:pPr>
        <w:ind w:firstLine="400"/>
        <w:jc w:val="both"/>
      </w:pPr>
      <w:r>
        <w:t>7)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</w:t>
      </w:r>
      <w:r>
        <w:t xml:space="preserve">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государственные секреты; </w:t>
      </w:r>
    </w:p>
    <w:p w:rsidR="00000000" w:rsidRDefault="00D65B16">
      <w:pPr>
        <w:ind w:firstLine="400"/>
        <w:jc w:val="both"/>
      </w:pPr>
      <w:r>
        <w:t>8) участвовать в разработ</w:t>
      </w:r>
      <w:r>
        <w:t xml:space="preserve">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 </w:t>
      </w:r>
    </w:p>
    <w:p w:rsidR="00000000" w:rsidRDefault="00D65B16">
      <w:pPr>
        <w:ind w:firstLine="400"/>
        <w:jc w:val="both"/>
      </w:pPr>
      <w:r>
        <w:t xml:space="preserve">9) проводить мероприятия по обеспечению безопасности дипломатических представительств и иных государственных организаций Республики Казахстан за рубежом; </w:t>
      </w:r>
    </w:p>
    <w:p w:rsidR="00000000" w:rsidRDefault="00D65B16">
      <w:pPr>
        <w:ind w:firstLine="400"/>
        <w:jc w:val="both"/>
      </w:pPr>
      <w:r>
        <w:t>10) участвовать в соответствии с законодательством Республики Казахстан в решении вопросов, касающихс</w:t>
      </w:r>
      <w:r>
        <w:t>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иностранных граждан и лиц без гражданства, а также ре</w:t>
      </w:r>
      <w:r>
        <w:t xml:space="preserve">жима их пребывания на территории Республики; </w:t>
      </w:r>
    </w:p>
    <w:p w:rsidR="00000000" w:rsidRDefault="00D65B16">
      <w:pPr>
        <w:ind w:firstLine="400"/>
        <w:jc w:val="both"/>
      </w:pPr>
      <w:r>
        <w:t xml:space="preserve">11)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Республики Казахстан; </w:t>
      </w:r>
    </w:p>
    <w:p w:rsidR="00000000" w:rsidRDefault="00D65B16">
      <w:pPr>
        <w:ind w:firstLine="400"/>
        <w:jc w:val="both"/>
      </w:pPr>
      <w:r>
        <w:t>12) уча</w:t>
      </w:r>
      <w:r>
        <w:t>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</w:t>
      </w:r>
      <w:r>
        <w:t xml:space="preserve">хстан, а также проводимых на территории страны важных общественно-политических мероприятий; </w:t>
      </w:r>
    </w:p>
    <w:p w:rsidR="00000000" w:rsidRDefault="00D65B16">
      <w:pPr>
        <w:ind w:firstLine="400"/>
        <w:jc w:val="both"/>
      </w:pPr>
      <w:r>
        <w:t xml:space="preserve">13) обеспечивать охрану и защиту государственной границы Республики Казахстан; </w:t>
      </w:r>
    </w:p>
    <w:p w:rsidR="00000000" w:rsidRDefault="00D65B16">
      <w:pPr>
        <w:ind w:firstLine="400"/>
        <w:jc w:val="both"/>
      </w:pPr>
      <w:r>
        <w:t>14) вести информационно-аналитическую работу в целях реализации возложенных на орга</w:t>
      </w:r>
      <w:r>
        <w:t xml:space="preserve">ны национальной безопасности задач; </w:t>
      </w:r>
    </w:p>
    <w:p w:rsidR="00000000" w:rsidRDefault="00D65B16">
      <w:pPr>
        <w:ind w:firstLine="400"/>
        <w:jc w:val="both"/>
      </w:pPr>
      <w:r>
        <w:t xml:space="preserve">15)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p w:rsidR="00000000" w:rsidRDefault="00D65B16">
      <w:pPr>
        <w:ind w:firstLine="400"/>
        <w:jc w:val="both"/>
      </w:pPr>
      <w:r>
        <w:t>16) организовать шифровальную и дешифровальную работу, эксплуатировать, развивать п</w:t>
      </w:r>
      <w:r>
        <w:t xml:space="preserve">равительственную и иные системы специальных видов связи, обеспечивать их безопасность; </w:t>
      </w:r>
    </w:p>
    <w:p w:rsidR="00000000" w:rsidRDefault="00D65B16">
      <w:pPr>
        <w:ind w:firstLine="400"/>
        <w:jc w:val="both"/>
      </w:pPr>
      <w:r>
        <w:t>17)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</w:t>
      </w:r>
      <w:r>
        <w:t xml:space="preserve">оставляющим государственные секреты; </w:t>
      </w:r>
    </w:p>
    <w:p w:rsidR="00000000" w:rsidRDefault="00D65B16">
      <w:pPr>
        <w:ind w:firstLine="400"/>
        <w:jc w:val="both"/>
      </w:pPr>
      <w:r>
        <w:t xml:space="preserve">18) обеспечивать мобилизационную готовность органов национальной безопасности; </w:t>
      </w:r>
    </w:p>
    <w:p w:rsidR="00000000" w:rsidRDefault="00D65B16">
      <w:pPr>
        <w:ind w:firstLine="400"/>
        <w:jc w:val="both"/>
      </w:pPr>
      <w:r>
        <w:t xml:space="preserve">19) осуществлять подготовку кадров для органов национальной безопасности, их переподготовку и повышение квалификации; </w:t>
      </w:r>
    </w:p>
    <w:p w:rsidR="00000000" w:rsidRDefault="00D65B16">
      <w:pPr>
        <w:ind w:firstLine="400"/>
        <w:jc w:val="both"/>
      </w:pPr>
      <w:r>
        <w:t>20) проводить обяза</w:t>
      </w:r>
      <w:r>
        <w:t xml:space="preserve">тельную специальную проверку граждан Республики Казахстан, поступающих и состоящих на государственной службе, в пределах и порядке, установленных законодательством Республики Казахстан; </w:t>
      </w:r>
    </w:p>
    <w:p w:rsidR="00000000" w:rsidRDefault="00D65B16">
      <w:pPr>
        <w:ind w:firstLine="400"/>
        <w:jc w:val="both"/>
      </w:pPr>
      <w:r>
        <w:rPr>
          <w:rStyle w:val="s0"/>
        </w:rPr>
        <w:t>21) исполнять письменные требования прокурора, связанные с осуществле</w:t>
      </w:r>
      <w:r>
        <w:rPr>
          <w:rStyle w:val="s0"/>
        </w:rPr>
        <w:t>нием им надзорных функций;</w:t>
      </w:r>
    </w:p>
    <w:p w:rsidR="00000000" w:rsidRDefault="00D65B16">
      <w:pPr>
        <w:ind w:firstLine="400"/>
        <w:jc w:val="both"/>
      </w:pPr>
      <w:r>
        <w:rPr>
          <w:rStyle w:val="s0"/>
        </w:rPr>
        <w:t xml:space="preserve">22) представлять по запросу уполномоченного органа по финансовому мониторингу сведения из собственных информационных систем в соответствии с </w:t>
      </w:r>
      <w:hyperlink r:id="rId6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</w:t>
      </w:r>
      <w:r>
        <w:rPr>
          <w:rStyle w:val="s0"/>
        </w:rPr>
        <w:t>блики Казахстан о противодействии легализации (отмыванию) доходов, полученных незаконным путем, и финансированию терроризма.</w:t>
      </w:r>
    </w:p>
    <w:p w:rsidR="00000000" w:rsidRDefault="00D65B16">
      <w:pPr>
        <w:ind w:firstLine="400"/>
        <w:jc w:val="both"/>
      </w:pPr>
      <w:r>
        <w:rPr>
          <w:rStyle w:val="s0"/>
        </w:rPr>
        <w:t> </w:t>
      </w:r>
    </w:p>
    <w:p w:rsidR="00000000" w:rsidRDefault="00D65B16">
      <w:pPr>
        <w:jc w:val="both"/>
      </w:pPr>
      <w:r>
        <w:rPr>
          <w:rStyle w:val="s3"/>
        </w:rPr>
        <w:t xml:space="preserve">В статью 13 внесены изменения в соответствии с </w:t>
      </w:r>
      <w:hyperlink r:id="rId6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16.1</w:t>
      </w:r>
      <w:r>
        <w:rPr>
          <w:rStyle w:val="s3"/>
        </w:rPr>
        <w:t xml:space="preserve">1.99 г. № 476-1; </w:t>
      </w:r>
      <w:hyperlink r:id="rId67" w:anchor="sub_id=10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29.03.2000 г. № 42-II; </w:t>
      </w:r>
      <w:hyperlink r:id="rId68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21.03.02 г. № 309-II (</w:t>
      </w:r>
      <w:hyperlink r:id="rId69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0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08.04.10 г. № 266-IV (</w:t>
      </w:r>
      <w:hyperlink r:id="rId71" w:anchor="sub_id=1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13. Права органов национальной безопасности </w:t>
      </w:r>
    </w:p>
    <w:p w:rsidR="00000000" w:rsidRDefault="00D65B16">
      <w:pPr>
        <w:ind w:firstLine="400"/>
        <w:jc w:val="both"/>
      </w:pPr>
      <w:r>
        <w:t xml:space="preserve">Органы национальной безопасности для выполнения возложенных на них обязанностей имеют право: </w:t>
      </w:r>
    </w:p>
    <w:p w:rsidR="00000000" w:rsidRDefault="00D65B16">
      <w:pPr>
        <w:ind w:firstLine="400"/>
        <w:jc w:val="both"/>
      </w:pPr>
      <w:r>
        <w:t>1) проводить общие и специальные оперативно-розыскные мероприятия, экспертно-криминалистические исследования, привлекать к работе граждан Республики Казахстан на добровольной основе в качестве внештатных оперативных сотрудников в целях выявления, предупреж</w:t>
      </w:r>
      <w:r>
        <w:t xml:space="preserve">дения, пресечения и раскрытия преступлений, расследование которых отнесено законодательством к ведению органов национальной безопасности; </w:t>
      </w:r>
    </w:p>
    <w:p w:rsidR="00000000" w:rsidRDefault="00D65B16">
      <w:pPr>
        <w:ind w:firstLine="400"/>
        <w:jc w:val="both"/>
      </w:pPr>
      <w:r>
        <w:t>2) осуществлять проникновение в специальные службы и организации иностранных государств, преступные группы, цели и де</w:t>
      </w:r>
      <w:r>
        <w:t xml:space="preserve">йствия которых направлены на подрыв безопасности государства, нарушение целостности Республики Казахстан, насильственное изменение конституционного строя; </w:t>
      </w:r>
    </w:p>
    <w:p w:rsidR="00000000" w:rsidRDefault="00D65B16">
      <w:pPr>
        <w:ind w:firstLine="400"/>
        <w:jc w:val="both"/>
      </w:pPr>
      <w:r>
        <w:t>3) решать совместно с компетентными государственными органами вопросы о закрытии въезда и выдворении</w:t>
      </w:r>
      <w:r>
        <w:t xml:space="preserve"> из Республики Казахстан иностранных граждан и лиц без гражданства, которые своими действиями создают угрозу или наносят ущерб безопасности общества и государства; </w:t>
      </w:r>
    </w:p>
    <w:p w:rsidR="00000000" w:rsidRDefault="00D65B16">
      <w:pPr>
        <w:ind w:firstLine="400"/>
        <w:jc w:val="both"/>
      </w:pPr>
      <w:r>
        <w:t>4) при выявлении, пресечении, раскрытии и расследовании преступлений, отнесенных законодате</w:t>
      </w:r>
      <w:r>
        <w:t xml:space="preserve">льством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законодательством; </w:t>
      </w:r>
    </w:p>
    <w:p w:rsidR="00000000" w:rsidRDefault="00D65B16">
      <w:pPr>
        <w:ind w:firstLine="400"/>
        <w:jc w:val="both"/>
      </w:pPr>
      <w:r>
        <w:t>5) вызывать в органы национальной безопасности граждан по материалам, н</w:t>
      </w:r>
      <w:r>
        <w:t xml:space="preserve">аходящимся в производстве, получать от них объяснения, справки, документы и снимать с них копии; подвергать приводу лиц, уклоняющихся от явки по вызову; </w:t>
      </w:r>
    </w:p>
    <w:p w:rsidR="00000000" w:rsidRDefault="00D65B16">
      <w:pPr>
        <w:ind w:firstLine="400"/>
        <w:jc w:val="both"/>
      </w:pPr>
      <w:r>
        <w:t>6) в соответствии с законодательством проверять у граждан при обоснованном подозрении в совершении пре</w:t>
      </w:r>
      <w:r>
        <w:t>ступлений документы, удостоверяющие их личность. Производить задержание лиц, подозреваемых в совершении преступлений, осуществлять проверку документов, личный досмотр задержанных и их транспортных средств, а также изъятие находящихся при них вещей и докуме</w:t>
      </w:r>
      <w:r>
        <w:t xml:space="preserve">нтов; </w:t>
      </w:r>
    </w:p>
    <w:p w:rsidR="00000000" w:rsidRDefault="00D65B16">
      <w:pPr>
        <w:ind w:firstLine="400"/>
        <w:jc w:val="both"/>
      </w:pPr>
      <w:r>
        <w:rPr>
          <w:rStyle w:val="s0"/>
        </w:rPr>
        <w:t xml:space="preserve">6-1)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hyperlink r:id="rId72" w:anchor="sub_id=1501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противодействии терроризму»;</w:t>
      </w:r>
    </w:p>
    <w:p w:rsidR="00000000" w:rsidRDefault="00D65B16">
      <w:pPr>
        <w:ind w:firstLine="400"/>
        <w:jc w:val="both"/>
      </w:pPr>
      <w:r>
        <w:t>7)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</w:t>
      </w:r>
      <w:r>
        <w:t xml:space="preserve">ов, незаконно пребывающих в пограничной зоне. Проверять документы, удостоверяющие их личность, получать от них объяснения, осуществлять их личный досмотр, досмотр и изъятие вещей и документов; </w:t>
      </w:r>
    </w:p>
    <w:p w:rsidR="00000000" w:rsidRDefault="00D65B16">
      <w:pPr>
        <w:ind w:firstLine="400"/>
        <w:jc w:val="both"/>
      </w:pPr>
      <w:r>
        <w:t>8) использовать средства связи, транспортные средства, принадл</w:t>
      </w:r>
      <w:r>
        <w:t>ежащие организациям, воинским формированиям и частям, для предотвращения преступлений, преследования и задержания лиц, совершивших или подозреваемых в совершении преступлений, доставления задержанных лиц к месту их содержания, а также для проезда к месту п</w:t>
      </w:r>
      <w:r>
        <w:t>роисшествия и доставления нуждающихся в срочной медицинской помощи граждан в лечебные учреждения. По требованию владельцев органы национальной безопасности возмещают в установленном законодательством Республики Казахстан порядке причиненный в результате эт</w:t>
      </w:r>
      <w:r>
        <w:t xml:space="preserve">ого фактический ущерб; </w:t>
      </w:r>
    </w:p>
    <w:p w:rsidR="00000000" w:rsidRDefault="00D65B16">
      <w:pPr>
        <w:ind w:firstLine="400"/>
        <w:jc w:val="both"/>
      </w:pPr>
      <w:r>
        <w:t>9)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преступлений, преследовани</w:t>
      </w:r>
      <w:r>
        <w:t>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органы национальной безопасн</w:t>
      </w:r>
      <w:r>
        <w:t xml:space="preserve">ости уведомляют прокурора в течение двадцати четырех часов; </w:t>
      </w:r>
    </w:p>
    <w:p w:rsidR="00000000" w:rsidRDefault="00D65B16">
      <w:pPr>
        <w:ind w:firstLine="400"/>
        <w:jc w:val="both"/>
      </w:pPr>
      <w:r>
        <w:t xml:space="preserve">10) иметь </w:t>
      </w:r>
      <w:hyperlink r:id="rId73" w:history="1">
        <w:r>
          <w:rPr>
            <w:rStyle w:val="a3"/>
          </w:rPr>
          <w:t>следственные изоляторы</w:t>
        </w:r>
      </w:hyperlink>
      <w:r>
        <w:t xml:space="preserve"> для содержания в установленном законодательством Республики Казахстан порядке лиц, в отношении кот</w:t>
      </w:r>
      <w:r>
        <w:t>орых в качестве меры пресечения избрано заключение под стражу или задержанных органами национальной безопасности по подозрению в совершении преступлений. В отдельных случаях, по согласованию с органами национальной безопасности, - задержанных и арестованны</w:t>
      </w:r>
      <w:r>
        <w:t xml:space="preserve">х правоохранительными органами и судами, а также осужденных; </w:t>
      </w:r>
    </w:p>
    <w:p w:rsidR="00000000" w:rsidRDefault="00D65B16">
      <w:pPr>
        <w:ind w:firstLine="400"/>
        <w:jc w:val="both"/>
      </w:pPr>
      <w:r>
        <w:t>11)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тайны, бе</w:t>
      </w:r>
      <w:r>
        <w:t xml:space="preserve">зопасности специальных видов связи и шифровальной работы в государственных органах, воинских формированиях, частях и организациях; </w:t>
      </w:r>
    </w:p>
    <w:p w:rsidR="00000000" w:rsidRDefault="00D65B16">
      <w:pPr>
        <w:jc w:val="both"/>
      </w:pPr>
      <w:r>
        <w:rPr>
          <w:rStyle w:val="s3"/>
        </w:rPr>
        <w:t xml:space="preserve">См.: </w:t>
      </w:r>
      <w:hyperlink r:id="rId7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Инструкция</w:t>
        </w:r>
      </w:hyperlink>
      <w:r>
        <w:rPr>
          <w:rStyle w:val="s3"/>
        </w:rPr>
        <w:t xml:space="preserve"> о порядке выдачи органами национальной безоп</w:t>
      </w:r>
      <w:r>
        <w:rPr>
          <w:rStyle w:val="s3"/>
        </w:rPr>
        <w:t xml:space="preserve">асности Республики Казахстан разрешений на осуществление деятельности, связанной с использованием государственных секретов. </w:t>
      </w:r>
    </w:p>
    <w:p w:rsidR="00000000" w:rsidRDefault="00D65B16">
      <w:pPr>
        <w:ind w:firstLine="400"/>
        <w:jc w:val="both"/>
      </w:pPr>
      <w:r>
        <w:t>12) вносить в государственные органы, воинские формирования, части и организации обязательные для исполнения представления об устра</w:t>
      </w:r>
      <w:r>
        <w:t xml:space="preserve">нении причин и условий, способствующих реализации угроз безопасности Республики Казахстан, совершению преступлений, расследование которых отнесено законодательством Республики Казахстан к ведению органов национальной безопасности; </w:t>
      </w:r>
    </w:p>
    <w:p w:rsidR="00000000" w:rsidRDefault="00D65B16">
      <w:pPr>
        <w:ind w:firstLine="400"/>
        <w:jc w:val="both"/>
      </w:pPr>
      <w:r>
        <w:t>13) пресекать использова</w:t>
      </w:r>
      <w:r>
        <w:t xml:space="preserve">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 </w:t>
      </w:r>
    </w:p>
    <w:p w:rsidR="00000000" w:rsidRDefault="00D65B16">
      <w:pPr>
        <w:ind w:firstLine="400"/>
        <w:jc w:val="both"/>
      </w:pPr>
      <w:r>
        <w:t>14) получать безвозмездно и с соблюдением установленных</w:t>
      </w:r>
      <w:r>
        <w:t xml:space="preserve">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воинских формирований, частей и организаций информацию, необходимую для выпо</w:t>
      </w:r>
      <w:r>
        <w:t xml:space="preserve">лнения задач, возложенных на органы национальной безопасности; </w:t>
      </w:r>
    </w:p>
    <w:p w:rsidR="00000000" w:rsidRDefault="00D65B16">
      <w:pPr>
        <w:ind w:firstLine="400"/>
        <w:jc w:val="both"/>
      </w:pPr>
      <w:r>
        <w:t xml:space="preserve">15) информировать местные представительные и исполнительные органы по вопросам, входящим в компетенцию органов национальной безопасности; </w:t>
      </w:r>
    </w:p>
    <w:p w:rsidR="00000000" w:rsidRDefault="00D65B16">
      <w:pPr>
        <w:ind w:firstLine="400"/>
        <w:jc w:val="both"/>
      </w:pPr>
      <w:r>
        <w:t>16) осуществлять хранение и использование архивных оп</w:t>
      </w:r>
      <w:r>
        <w:t xml:space="preserve">еративных, следственных и других материалов, относящихся к деятельности органов национальной безопасности; </w:t>
      </w:r>
    </w:p>
    <w:p w:rsidR="00000000" w:rsidRDefault="00D65B16">
      <w:pPr>
        <w:ind w:firstLine="400"/>
        <w:jc w:val="both"/>
      </w:pPr>
      <w:r>
        <w:t>17) использовать в целях зашифровки личности военнослужащих органов национальной безопасности, ведомственной принадлежности их подразделений, помеще</w:t>
      </w:r>
      <w:r>
        <w:t xml:space="preserve">ний и транспортных средств документы других государственных органов и организаций; </w:t>
      </w:r>
    </w:p>
    <w:p w:rsidR="00000000" w:rsidRDefault="00D65B16">
      <w:pPr>
        <w:ind w:firstLine="400"/>
        <w:jc w:val="both"/>
      </w:pPr>
      <w:r>
        <w:t>18) создавать в установленном законодательством Республики Казахстан порядке организации и подразделения, необходимые для выполнения обязанностей, возложенных на органы нац</w:t>
      </w:r>
      <w:r>
        <w:t xml:space="preserve">иональной безопасности, и обеспечения деятельности указанных органов; </w:t>
      </w:r>
    </w:p>
    <w:p w:rsidR="00000000" w:rsidRDefault="00D65B16">
      <w:pPr>
        <w:ind w:firstLine="400"/>
        <w:jc w:val="both"/>
      </w:pPr>
      <w:r>
        <w:t>19) разрабатывать, создавать, приобретать и использовать средства специальной связи, вооружения и оснащения, включая специальные технические и иные средства. Заключать в этих целях дого</w:t>
      </w:r>
      <w:r>
        <w:t xml:space="preserve">воры, контракты с государственными органами и организациями Республики Казахстан, специальными службами и фирмами иностранных государств; </w:t>
      </w:r>
    </w:p>
    <w:p w:rsidR="00000000" w:rsidRDefault="00D65B16">
      <w:pPr>
        <w:ind w:firstLine="400"/>
        <w:jc w:val="both"/>
      </w:pPr>
      <w:r>
        <w:t>20) проводить научные исследования по проблемам обеспечения безопасности Республики Казахстан. Разрабатывать и создав</w:t>
      </w:r>
      <w:r>
        <w:t xml:space="preserve">ать автоматизированные информационно-аналитические системы и системы специальных видов связи; </w:t>
      </w:r>
    </w:p>
    <w:p w:rsidR="00000000" w:rsidRDefault="00D65B16">
      <w:pPr>
        <w:spacing w:after="240"/>
        <w:ind w:firstLine="400"/>
        <w:jc w:val="both"/>
      </w:pPr>
      <w:r>
        <w:t>21) осуществлять на договорной основе подготовку кадров для государственных органов Республики Казахстан и специальных служб иностранных государств.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>Статья 14. П</w:t>
      </w:r>
      <w:r>
        <w:rPr>
          <w:rStyle w:val="s1"/>
        </w:rPr>
        <w:t xml:space="preserve">раво военнослужащих органов национальной безопасности на применение оружия, специальных средств и физической силы </w:t>
      </w:r>
    </w:p>
    <w:p w:rsidR="00000000" w:rsidRDefault="00D65B16">
      <w:pPr>
        <w:ind w:firstLine="400"/>
        <w:jc w:val="both"/>
      </w:pPr>
      <w:r>
        <w:t>1. Военнослужащим органов национальной безопасности разрешается хранение и ношение табельного оружия, специальных средств. Они имеют право применять физическую силу, в том числе боевые приемы борьбы, а также оружие и специальные средства в следующих случая</w:t>
      </w:r>
      <w:r>
        <w:t xml:space="preserve">х: </w:t>
      </w:r>
    </w:p>
    <w:p w:rsidR="00000000" w:rsidRDefault="00D65B16">
      <w:pPr>
        <w:ind w:firstLine="400"/>
        <w:jc w:val="both"/>
      </w:pPr>
      <w:r>
        <w:t xml:space="preserve">1) защиты граждан от преступных посягательств, а также освобождения заложников; </w:t>
      </w:r>
    </w:p>
    <w:p w:rsidR="00000000" w:rsidRDefault="00D65B16">
      <w:pPr>
        <w:ind w:firstLine="400"/>
        <w:jc w:val="both"/>
      </w:pPr>
      <w:r>
        <w:t xml:space="preserve">2) отражения нападения на лиц, охрана которых поручена военнослужащим органов национальной безопасности; </w:t>
      </w:r>
    </w:p>
    <w:p w:rsidR="00000000" w:rsidRDefault="00D65B16">
      <w:pPr>
        <w:ind w:firstLine="400"/>
        <w:jc w:val="both"/>
      </w:pPr>
      <w:r>
        <w:t>3) отражения нападения на военнослужащего органов национальной бе</w:t>
      </w:r>
      <w:r>
        <w:t xml:space="preserve">зопасности или членов его семьи; </w:t>
      </w:r>
    </w:p>
    <w:p w:rsidR="00000000" w:rsidRDefault="00D65B16">
      <w:pPr>
        <w:ind w:firstLine="400"/>
        <w:jc w:val="both"/>
      </w:pPr>
      <w:r>
        <w:t xml:space="preserve">4) отражения группового нападения на здания, помещения, сооружения и транспортные средства, охраняемые органами национальной безопасности; </w:t>
      </w:r>
    </w:p>
    <w:p w:rsidR="00000000" w:rsidRDefault="00D65B16">
      <w:pPr>
        <w:ind w:firstLine="400"/>
        <w:jc w:val="both"/>
      </w:pPr>
      <w:r>
        <w:t>5) задержания лица, застигнутого при совершении преступления или совершившего побе</w:t>
      </w:r>
      <w:r>
        <w:t xml:space="preserve">г из-под стражи, а также вооруженного лица, отказывающегося выполнять законное требование о сдаче оружия; </w:t>
      </w:r>
    </w:p>
    <w:p w:rsidR="00000000" w:rsidRDefault="00D65B16">
      <w:pPr>
        <w:ind w:firstLine="400"/>
        <w:jc w:val="both"/>
      </w:pPr>
      <w:r>
        <w:t xml:space="preserve">6) в иных случаях необходимой обороны и крайней необходимости. </w:t>
      </w:r>
    </w:p>
    <w:p w:rsidR="00000000" w:rsidRDefault="00D65B16">
      <w:pPr>
        <w:ind w:firstLine="400"/>
        <w:jc w:val="both"/>
      </w:pPr>
      <w:r>
        <w:t xml:space="preserve">2. Запрещается применять: </w:t>
      </w:r>
    </w:p>
    <w:p w:rsidR="00000000" w:rsidRDefault="00D65B16">
      <w:pPr>
        <w:ind w:firstLine="400"/>
        <w:jc w:val="both"/>
      </w:pPr>
      <w:r>
        <w:t>1) специальные средства и приемы в отношении женщин, лиц с</w:t>
      </w:r>
      <w:r>
        <w:t xml:space="preserve"> явными признаками инвалидности и малолетних, кроме случаев совершения ими нападения, угрожающего жизни и здоровью окружающих, группового нападения либо оказания вооруженного сопротивления; </w:t>
      </w:r>
    </w:p>
    <w:p w:rsidR="00000000" w:rsidRDefault="00D65B16">
      <w:pPr>
        <w:ind w:firstLine="400"/>
        <w:jc w:val="both"/>
      </w:pPr>
      <w:r>
        <w:t xml:space="preserve">2) оружие в отношении женщин и несовершеннолетних, кроме случаев </w:t>
      </w:r>
      <w:r>
        <w:t xml:space="preserve">совершения ими вооруженного нападения, оказания вооруженного сопротивления, захвата заложников, транспортных средств, в том числе воздушного судна, либо группового нападения. </w:t>
      </w:r>
    </w:p>
    <w:p w:rsidR="00000000" w:rsidRDefault="00D65B16">
      <w:pPr>
        <w:ind w:firstLine="400"/>
        <w:jc w:val="both"/>
      </w:pPr>
      <w:r>
        <w:t>3. Во всех случаях применения оружия военнослужащий органов национальной безопас</w:t>
      </w:r>
      <w:r>
        <w:t xml:space="preserve">ности обязан принять необходимые меры для обеспечения безопасности окружающих граждан, оказания неотложной медицинской помощи пострадавшим, доложить непосредственному начальнику о применении оружия. </w:t>
      </w:r>
    </w:p>
    <w:p w:rsidR="00000000" w:rsidRDefault="00D65B16">
      <w:pPr>
        <w:spacing w:after="240"/>
        <w:ind w:firstLine="400"/>
        <w:jc w:val="both"/>
      </w:pPr>
      <w:r>
        <w:t>4. О каждом случае применения оружия и специальных средс</w:t>
      </w:r>
      <w:r>
        <w:t>тв, повлекших гибель людей или иные тяжкие последствия, незамедлительно информируется прокурор.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15. Реализация предоставленных прав </w:t>
      </w:r>
    </w:p>
    <w:p w:rsidR="00000000" w:rsidRDefault="00D65B16">
      <w:pPr>
        <w:spacing w:after="240"/>
        <w:ind w:firstLine="400"/>
        <w:jc w:val="both"/>
      </w:pPr>
      <w:r>
        <w:t>Предоставленные настоящим Законом права используются исключительно для решения задач, возложенных на органы национал</w:t>
      </w:r>
      <w:r>
        <w:t>ьной безопасности.</w:t>
      </w:r>
    </w:p>
    <w:p w:rsidR="00000000" w:rsidRDefault="00D65B16">
      <w:pPr>
        <w:jc w:val="center"/>
      </w:pPr>
      <w:r>
        <w:rPr>
          <w:rStyle w:val="s1"/>
        </w:rPr>
        <w:t>Глава 4</w:t>
      </w:r>
      <w:r>
        <w:t xml:space="preserve"> </w:t>
      </w:r>
    </w:p>
    <w:p w:rsidR="00000000" w:rsidRDefault="00D65B16">
      <w:pPr>
        <w:jc w:val="center"/>
      </w:pPr>
      <w:r>
        <w:rPr>
          <w:rStyle w:val="s1"/>
        </w:rPr>
        <w:t>Кадры органов национальной безопасности</w:t>
      </w:r>
      <w:r>
        <w:t xml:space="preserve"> </w:t>
      </w:r>
    </w:p>
    <w:p w:rsidR="00000000" w:rsidRDefault="00D65B16">
      <w:pPr>
        <w:spacing w:after="240"/>
        <w:jc w:val="center"/>
      </w:pPr>
      <w:r>
        <w:rPr>
          <w:rStyle w:val="s1"/>
        </w:rPr>
        <w:t>и их правовое положение</w:t>
      </w:r>
    </w:p>
    <w:p w:rsidR="00000000" w:rsidRDefault="00D65B16">
      <w:pPr>
        <w:jc w:val="both"/>
      </w:pPr>
      <w:r>
        <w:rPr>
          <w:rStyle w:val="s3"/>
        </w:rPr>
        <w:t xml:space="preserve">В статью 16 внесены изменения в соответствии с </w:t>
      </w:r>
      <w:hyperlink r:id="rId75" w:anchor="sub_id=105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05.04.99 г. № 360-1 </w:t>
      </w:r>
      <w:r>
        <w:rPr>
          <w:rStyle w:val="s3"/>
        </w:rPr>
        <w:t>(</w:t>
      </w:r>
      <w:hyperlink r:id="rId76" w:anchor="sub_id=1600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7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21.03.02 г. № 309-II (</w:t>
      </w:r>
      <w:hyperlink r:id="rId78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16. Состав кадров органов национальной безопасности </w:t>
      </w:r>
    </w:p>
    <w:p w:rsidR="00000000" w:rsidRDefault="00D65B16">
      <w:pPr>
        <w:ind w:firstLine="400"/>
        <w:jc w:val="both"/>
      </w:pPr>
      <w:r>
        <w:t xml:space="preserve">1. Кадры органов национальной безопасности составляют военнослужащие, рабочие и служащие. </w:t>
      </w:r>
    </w:p>
    <w:p w:rsidR="00000000" w:rsidRDefault="00D65B16">
      <w:pPr>
        <w:ind w:firstLine="400"/>
        <w:jc w:val="both"/>
      </w:pPr>
      <w:r>
        <w:t>2. Военнослужащим органов национальной бе</w:t>
      </w:r>
      <w:r>
        <w:t>зопасности может быть гражданин Республики Казахстан, добровольно изъявивший желание служить в органах национальной безопасности, способный по своим деловым и моральным качествам, возрасту, образованию и состоянию здоровья выполнять возложенные на него обя</w:t>
      </w:r>
      <w:r>
        <w:t xml:space="preserve">занности. </w:t>
      </w:r>
    </w:p>
    <w:p w:rsidR="00000000" w:rsidRDefault="00D65B16">
      <w:pPr>
        <w:spacing w:after="240"/>
        <w:ind w:firstLine="400"/>
        <w:jc w:val="both"/>
      </w:pPr>
      <w:r>
        <w:t>3. Лимит штатной численности военнослужащих, рабочих и служащих системы органов национальной безопасности утверждается Президентом Республики Казахстан по представлению председателя Комитета национальной безопасности. Штатная численность военнос</w:t>
      </w:r>
      <w:r>
        <w:t>лужащих, рабочих и служащих органов национальной безопасности, а также подведомственных Комитету национальной безопасности государственных учреждений устанавливается председателем Комитета национальной безопасности в пределах лимита штатной численности вое</w:t>
      </w:r>
      <w:r>
        <w:t>ннослужащих, рабочих и служащих системы органов национальной безопасности, утвержденного Президентом Республики Казахстан.</w:t>
      </w:r>
    </w:p>
    <w:p w:rsidR="00000000" w:rsidRDefault="00D65B16">
      <w:pPr>
        <w:jc w:val="both"/>
      </w:pPr>
      <w:r>
        <w:rPr>
          <w:rStyle w:val="s3"/>
        </w:rPr>
        <w:t xml:space="preserve">В статью 17 внесены изменения в соответствии с Законами РК от 21.03.02 г. </w:t>
      </w:r>
      <w:hyperlink r:id="rId79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309-II</w:t>
        </w:r>
      </w:hyperlink>
      <w:r>
        <w:rPr>
          <w:rStyle w:val="s3"/>
        </w:rPr>
        <w:t xml:space="preserve"> (</w:t>
      </w:r>
      <w:hyperlink r:id="rId80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22.05.07 г. </w:t>
      </w:r>
      <w:hyperlink r:id="rId81" w:anchor="sub_id=1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255-III</w:t>
        </w:r>
      </w:hyperlink>
      <w:r>
        <w:rPr>
          <w:rStyle w:val="s3"/>
        </w:rPr>
        <w:t xml:space="preserve"> (</w:t>
      </w:r>
      <w:hyperlink r:id="rId82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83" w:anchor="sub_id=1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320-III</w:t>
        </w:r>
      </w:hyperlink>
      <w:r>
        <w:rPr>
          <w:rStyle w:val="s3"/>
        </w:rPr>
        <w:t xml:space="preserve"> (</w:t>
      </w:r>
      <w:hyperlink r:id="rId84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17. Военнослужащие органов национальной безопасности </w:t>
      </w:r>
    </w:p>
    <w:p w:rsidR="00000000" w:rsidRDefault="00D65B16">
      <w:pPr>
        <w:ind w:firstLine="400"/>
        <w:jc w:val="both"/>
      </w:pPr>
      <w:r>
        <w:t xml:space="preserve">1. Военнослужащие органов национальной безопасности проходят воинскую службу в соответствии с </w:t>
      </w:r>
      <w:hyperlink r:id="rId85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 прохождение воинской службы. </w:t>
      </w:r>
    </w:p>
    <w:p w:rsidR="00000000" w:rsidRDefault="00D65B16">
      <w:pPr>
        <w:ind w:firstLine="400"/>
        <w:jc w:val="both"/>
      </w:pPr>
      <w:r>
        <w:t>2. На службу в органы национальной безопасности могут быть призваны либо зачислены граждане Республики Казахстан из числ</w:t>
      </w:r>
      <w:r>
        <w:t xml:space="preserve">а призывников, имеющих высшее или </w:t>
      </w:r>
      <w:r>
        <w:rPr>
          <w:rStyle w:val="s0"/>
        </w:rPr>
        <w:t>послесреднее</w:t>
      </w:r>
      <w:r>
        <w:t xml:space="preserve"> образование. </w:t>
      </w:r>
    </w:p>
    <w:p w:rsidR="00000000" w:rsidRDefault="00D65B16">
      <w:pPr>
        <w:ind w:firstLine="400"/>
        <w:jc w:val="both"/>
      </w:pPr>
      <w:r>
        <w:t>3. Для решения задач по обеспечению безопасности государства военнослужащие органов национальной безопасности могут быть прикомандированы к государственным органам, а также организациям с согласи</w:t>
      </w:r>
      <w:r>
        <w:t xml:space="preserve">я их руководителей в установленном порядке с оставлением на действительной воинской службе. </w:t>
      </w:r>
    </w:p>
    <w:p w:rsidR="00000000" w:rsidRDefault="00D65B16">
      <w:pPr>
        <w:ind w:firstLine="400"/>
        <w:jc w:val="both"/>
      </w:pPr>
      <w:r>
        <w:t>4. Офицерский состав и военнослужащие, проходящие воинскую службу по контракту на должностях солдат, матросов, сержантов и старшин органов национальной безопасност</w:t>
      </w:r>
      <w:r>
        <w:t xml:space="preserve">и, состоят в кадрах, действующем резерве или запасе органов национальной безопасности. </w:t>
      </w:r>
    </w:p>
    <w:p w:rsidR="00000000" w:rsidRDefault="00D65B16">
      <w:pPr>
        <w:spacing w:after="240"/>
        <w:ind w:firstLine="400"/>
        <w:jc w:val="both"/>
      </w:pPr>
      <w:r>
        <w:t xml:space="preserve">5. Порядок зачисления военнослужащих в действующий резерв органов национальной безопасности и прохождения ими </w:t>
      </w:r>
      <w:r>
        <w:rPr>
          <w:rStyle w:val="s0"/>
        </w:rPr>
        <w:t xml:space="preserve">воинской службы </w:t>
      </w:r>
      <w:r>
        <w:t>устанавливается председателем Комитета нац</w:t>
      </w:r>
      <w:r>
        <w:t>иональной безопасности.</w:t>
      </w:r>
    </w:p>
    <w:p w:rsidR="00000000" w:rsidRDefault="00D65B16">
      <w:pPr>
        <w:jc w:val="both"/>
      </w:pPr>
      <w:r>
        <w:rPr>
          <w:rStyle w:val="s3"/>
        </w:rPr>
        <w:t xml:space="preserve">В статью 18 внесены изменения в соответствии с </w:t>
      </w:r>
      <w:hyperlink r:id="rId86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21.03.02 г. № 309-II (</w:t>
      </w:r>
      <w:hyperlink r:id="rId87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8" w:anchor="sub_id=2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89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0" w:anchor="sub_id=16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22.05.07 г. № 255-III (</w:t>
      </w:r>
      <w:hyperlink r:id="rId91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>Статья 18. Правовое положение военнослу</w:t>
      </w:r>
      <w:r>
        <w:rPr>
          <w:rStyle w:val="s1"/>
        </w:rPr>
        <w:t xml:space="preserve">жащих органов национальной безопасности </w:t>
      </w:r>
    </w:p>
    <w:p w:rsidR="00000000" w:rsidRDefault="00D65B16">
      <w:pPr>
        <w:ind w:firstLine="400"/>
        <w:jc w:val="both"/>
      </w:pPr>
      <w:r>
        <w:t xml:space="preserve">1. Военнослужащие органов национальной безопасности находятся под защитой государства. </w:t>
      </w:r>
    </w:p>
    <w:p w:rsidR="00000000" w:rsidRDefault="00D65B16">
      <w:pPr>
        <w:ind w:firstLine="400"/>
        <w:jc w:val="both"/>
      </w:pPr>
      <w:r>
        <w:t xml:space="preserve">2. Военнослужащим органов национальной безопасности в подтверждение их личности и полномочий выдается служебное удостоверение. </w:t>
      </w:r>
    </w:p>
    <w:p w:rsidR="00000000" w:rsidRDefault="00D65B16">
      <w:pPr>
        <w:ind w:firstLine="400"/>
        <w:jc w:val="both"/>
      </w:pPr>
      <w:r>
        <w:t>3. Законные требования военнослужащих органов национальной безопасности обязательны для исполнения гражданами и должностными лицами. Неповиновение законным требованиям военнослужащих органов национальной безопасности, сопротивление, оскорбление, угроза, н</w:t>
      </w:r>
      <w:r>
        <w:t xml:space="preserve">асилие или посягательство на их жизнь, здоровье и имущество, а также другие действия, препятствующие выполнению возложенных на военнослужащих органов национальной безопасности обязанностей, влекут ответственность в соответствии с </w:t>
      </w:r>
      <w:r>
        <w:rPr>
          <w:rStyle w:val="s0"/>
        </w:rPr>
        <w:t>законами</w:t>
      </w:r>
      <w:r>
        <w:t xml:space="preserve"> Республики Казахс</w:t>
      </w:r>
      <w:r>
        <w:t xml:space="preserve">тан. </w:t>
      </w:r>
    </w:p>
    <w:p w:rsidR="00000000" w:rsidRDefault="00D65B16">
      <w:pPr>
        <w:ind w:firstLine="400"/>
        <w:jc w:val="both"/>
      </w:pPr>
      <w:r>
        <w:t xml:space="preserve">4. Сведения о военнослужащих органов национальной безопасности, выполняющих (выполнявших) задания в специальных службах и организациях иностранных государств, преступных группах, составляют государственные секреты и могут быть преданы гласности лишь </w:t>
      </w:r>
      <w:r>
        <w:t xml:space="preserve">в случаях, предусмотренных законодательством Республики Казахстан. </w:t>
      </w:r>
    </w:p>
    <w:p w:rsidR="00000000" w:rsidRDefault="00D65B16">
      <w:pPr>
        <w:ind w:firstLine="400"/>
        <w:jc w:val="both"/>
      </w:pPr>
      <w:r>
        <w:t>5. Служба в органах национальной безопасности несовместима с депутатским мандатом, с занятием иной оплачиваемой должности, кроме преподавательской, научной или иной творческой деятельности</w:t>
      </w:r>
      <w:r>
        <w:t xml:space="preserve">, осуществлением предпринимательской деятельности, вхождением в состав руководящего органа или наблюдательного совета коммерческой организации. </w:t>
      </w:r>
    </w:p>
    <w:p w:rsidR="00000000" w:rsidRDefault="00D65B16">
      <w:pPr>
        <w:ind w:firstLine="400"/>
        <w:jc w:val="both"/>
      </w:pPr>
      <w:r>
        <w:t>6. Военнослужащие органов национальной безопасности не должны состоять в партиях, профессиональных союзах, выст</w:t>
      </w:r>
      <w:r>
        <w:t xml:space="preserve">упать в поддержку какой-либо политической партии. </w:t>
      </w:r>
    </w:p>
    <w:p w:rsidR="00000000" w:rsidRDefault="00D65B16">
      <w:pPr>
        <w:ind w:firstLine="400"/>
        <w:jc w:val="both"/>
      </w:pPr>
      <w:r>
        <w:rPr>
          <w:rStyle w:val="s0"/>
        </w:rPr>
        <w:t>7. Военнослужащие органов национальной безопасности за совершение преступлений и иных правонарушений несут ответственность в соответствии с законами Республики Казахстан.</w:t>
      </w:r>
    </w:p>
    <w:p w:rsidR="00000000" w:rsidRDefault="00D65B16">
      <w:pPr>
        <w:ind w:firstLine="400"/>
        <w:jc w:val="both"/>
      </w:pPr>
      <w:r>
        <w:rPr>
          <w:rStyle w:val="s0"/>
        </w:rPr>
        <w:t>Порядок привлечения военнослужащих</w:t>
      </w:r>
      <w:r>
        <w:rPr>
          <w:rStyle w:val="s0"/>
        </w:rPr>
        <w:t xml:space="preserve"> органов национальной безопасности к ответственности за нарушения воинской дисциплины устанавливается воинскими уставами.</w:t>
      </w:r>
    </w:p>
    <w:p w:rsidR="00000000" w:rsidRDefault="00D65B16">
      <w:pPr>
        <w:spacing w:after="240"/>
        <w:ind w:firstLine="400"/>
        <w:jc w:val="both"/>
      </w:pPr>
      <w:r>
        <w:t>8. Государство гарантирует социальную защиту военнослужащих органов национальной безопасности.</w:t>
      </w:r>
    </w:p>
    <w:p w:rsidR="00000000" w:rsidRDefault="00D65B16">
      <w:pPr>
        <w:jc w:val="both"/>
      </w:pPr>
      <w:r>
        <w:rPr>
          <w:rStyle w:val="s3"/>
        </w:rPr>
        <w:t>В статью 19 внесены изменения в соответ</w:t>
      </w:r>
      <w:r>
        <w:rPr>
          <w:rStyle w:val="s3"/>
        </w:rPr>
        <w:t xml:space="preserve">ствии с Законами РК от 19.06.97 г. </w:t>
      </w:r>
      <w:hyperlink r:id="rId9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134-1</w:t>
        </w:r>
      </w:hyperlink>
      <w:r>
        <w:rPr>
          <w:rStyle w:val="s3"/>
        </w:rPr>
        <w:t xml:space="preserve">; от 10.10.01 г. </w:t>
      </w:r>
      <w:hyperlink r:id="rId93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247-II</w:t>
        </w:r>
      </w:hyperlink>
      <w:r>
        <w:rPr>
          <w:rStyle w:val="s3"/>
        </w:rPr>
        <w:t xml:space="preserve"> (</w:t>
      </w:r>
      <w:hyperlink r:id="rId94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5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21.03.02 г. № 309-II (</w:t>
      </w:r>
      <w:hyperlink r:id="rId96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19. Оплата труда, пенсионное и иное обеспечение военнослужащих органов национальной безопасности </w:t>
      </w:r>
    </w:p>
    <w:p w:rsidR="00000000" w:rsidRDefault="00D65B16">
      <w:pPr>
        <w:ind w:firstLine="400"/>
        <w:jc w:val="both"/>
      </w:pPr>
      <w:r>
        <w:t>1. Денежное довольствие военнослужащих органов национальной безопасности Республики Каза</w:t>
      </w:r>
      <w:r>
        <w:t xml:space="preserve">хстан устанавливается на основании </w:t>
      </w:r>
      <w:hyperlink r:id="rId97" w:history="1">
        <w:r>
          <w:rPr>
            <w:rStyle w:val="a3"/>
          </w:rPr>
          <w:t>единой системы оплаты труда работников органов Республики Казахстан</w:t>
        </w:r>
      </w:hyperlink>
      <w:r>
        <w:t>, содержащихся за счет государственного бюджета, утверждаемой Президентом Республики Казах</w:t>
      </w:r>
      <w:r>
        <w:t xml:space="preserve">стан. </w:t>
      </w:r>
    </w:p>
    <w:p w:rsidR="00000000" w:rsidRDefault="00D65B16">
      <w:pPr>
        <w:ind w:firstLine="400"/>
        <w:jc w:val="both"/>
      </w:pPr>
      <w:r>
        <w:t xml:space="preserve">2. Военнослужащие органов национальной безопасности пользуются </w:t>
      </w:r>
      <w:hyperlink r:id="rId98" w:history="1">
        <w:r>
          <w:rPr>
            <w:rStyle w:val="a3"/>
          </w:rPr>
          <w:t>правами и льготами, предусмотренными для военнослужащих Вооруженных Сил</w:t>
        </w:r>
      </w:hyperlink>
      <w:r>
        <w:t xml:space="preserve"> Республики Казахстан, и обеспечиваются вещевым иму</w:t>
      </w:r>
      <w:r>
        <w:t xml:space="preserve">ществом и продовольствием в установленном законодательством Республики Казахстан порядке. </w:t>
      </w:r>
    </w:p>
    <w:p w:rsidR="00000000" w:rsidRDefault="00D65B16">
      <w:pPr>
        <w:spacing w:after="240"/>
        <w:ind w:firstLine="400"/>
        <w:jc w:val="both"/>
      </w:pPr>
      <w:r>
        <w:t xml:space="preserve">3. </w:t>
      </w:r>
      <w:hyperlink r:id="rId99" w:history="1">
        <w:r>
          <w:rPr>
            <w:rStyle w:val="a3"/>
          </w:rPr>
          <w:t>Пенсионное</w:t>
        </w:r>
      </w:hyperlink>
      <w:r>
        <w:t xml:space="preserve"> обеспечение военнослужащих органов национальной безопасности, выплата государственных </w:t>
      </w:r>
      <w:hyperlink r:id="rId100" w:history="1">
        <w:r>
          <w:rPr>
            <w:rStyle w:val="a3"/>
          </w:rPr>
          <w:t>социальных пособий</w:t>
        </w:r>
      </w:hyperlink>
      <w:r>
        <w:t xml:space="preserve"> по инвалидности и по случаю потери кормильца осуществляются в соответствии с законодательством Республики Казахстан.</w:t>
      </w:r>
    </w:p>
    <w:p w:rsidR="00000000" w:rsidRDefault="00D65B16">
      <w:pPr>
        <w:jc w:val="both"/>
      </w:pPr>
      <w:r>
        <w:rPr>
          <w:rStyle w:val="s3"/>
        </w:rPr>
        <w:t>В статью 20 внесены изменения в соответствии с Законом РК</w:t>
      </w:r>
      <w:r>
        <w:rPr>
          <w:rStyle w:val="s3"/>
        </w:rPr>
        <w:t xml:space="preserve"> от 10.10.01 г. </w:t>
      </w:r>
      <w:hyperlink r:id="rId101" w:anchor="sub_id=9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247-II</w:t>
        </w:r>
      </w:hyperlink>
      <w:r>
        <w:rPr>
          <w:rStyle w:val="s3"/>
        </w:rPr>
        <w:t xml:space="preserve"> (</w:t>
      </w:r>
      <w:hyperlink r:id="rId102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3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21.03.02 г. № 309-II (</w:t>
      </w:r>
      <w:hyperlink r:id="rId104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5" w:anchor="sub_id=16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оном</w:t>
        </w:r>
      </w:hyperlink>
      <w:r>
        <w:rPr>
          <w:rStyle w:val="s3"/>
        </w:rPr>
        <w:t xml:space="preserve"> РК от 22.05.07 г. № 255-III (</w:t>
      </w:r>
      <w:hyperlink r:id="rId106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20. Иные меры социальной защиты военнослужащих органов национальной безопасности </w:t>
      </w:r>
    </w:p>
    <w:p w:rsidR="00000000" w:rsidRDefault="00D65B16">
      <w:pPr>
        <w:ind w:firstLine="400"/>
        <w:jc w:val="both"/>
      </w:pPr>
      <w:r>
        <w:t>1. Время выполнения военнослужащи</w:t>
      </w:r>
      <w:r>
        <w:t>м органов национальной безопасности заданий в специальных службах и организациях иностранных государств, преступных группах подлежит зачету в выслугу лет в льготном исчислении для начисления пенсии, присвоения воинского звания и исчисления должностного окл</w:t>
      </w:r>
      <w:r>
        <w:t xml:space="preserve">ада в порядке, определяемом Правительством Республики Казахстан. </w:t>
      </w:r>
    </w:p>
    <w:p w:rsidR="00000000" w:rsidRDefault="00D65B16">
      <w:pPr>
        <w:ind w:firstLine="400"/>
        <w:jc w:val="both"/>
      </w:pPr>
      <w:r>
        <w:t xml:space="preserve">2. В установленном Комитетом национальной безопасности порядке председатель комитета отдельным категориям военнослужащих органов национальной безопасности может засчитывать в выслугу лет стаж их трудовой деятельности до зачисления на </w:t>
      </w:r>
      <w:r>
        <w:rPr>
          <w:rStyle w:val="s0"/>
        </w:rPr>
        <w:t>воинскую службу</w:t>
      </w:r>
      <w:r>
        <w:t xml:space="preserve">. </w:t>
      </w:r>
    </w:p>
    <w:p w:rsidR="00000000" w:rsidRDefault="00D65B16">
      <w:pPr>
        <w:ind w:firstLine="400"/>
        <w:jc w:val="both"/>
      </w:pPr>
      <w:r>
        <w:t xml:space="preserve">3. Военнослужащие органов национальной безопасности и члены их семей пользуются медицинским и санаторно-курортным обслуживанием в порядке, установленном законодательством Республики Казахстан. </w:t>
      </w:r>
    </w:p>
    <w:p w:rsidR="00000000" w:rsidRDefault="00D65B16">
      <w:pPr>
        <w:ind w:firstLine="400"/>
        <w:jc w:val="both"/>
      </w:pPr>
      <w:r>
        <w:t>4. В случае гибели военнослужащего органов национальной безопа</w:t>
      </w:r>
      <w:r>
        <w:t>сности при исполнении служебных обязанностей или профессионального долга семья погибшего имеет право на получение не позднее одного года со дня его гибели жилой площади из государственного жилищного фонда на условиях и в порядке, установленных законодатель</w:t>
      </w:r>
      <w:r>
        <w:t xml:space="preserve">ством. </w:t>
      </w:r>
    </w:p>
    <w:p w:rsidR="00000000" w:rsidRDefault="00D65B16">
      <w:pPr>
        <w:spacing w:after="240"/>
        <w:ind w:firstLine="400"/>
        <w:jc w:val="both"/>
      </w:pPr>
      <w:r>
        <w:t>5. Погребение умерших или погибших военнослужащих и пенсионеров органов национальной безопасности осуществляется в порядке, установленном для военнослужащих Вооруженных Сил Республики Казахстан.</w:t>
      </w:r>
    </w:p>
    <w:p w:rsidR="00000000" w:rsidRDefault="00D65B16">
      <w:pPr>
        <w:jc w:val="both"/>
      </w:pPr>
      <w:r>
        <w:rPr>
          <w:rStyle w:val="s3"/>
        </w:rPr>
        <w:t xml:space="preserve">В статью 21 внесены изменения в соответствии с </w:t>
      </w:r>
      <w:hyperlink r:id="rId107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21.03.02 г. № 309-II (</w:t>
      </w:r>
      <w:hyperlink r:id="rId108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09" w:anchor="sub_id=2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15.05.07 г. № 253-III (</w:t>
      </w:r>
      <w:hyperlink r:id="rId110" w:anchor="sub_id=2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>Статья 21. Работники органов национальной безопасности</w:t>
      </w:r>
    </w:p>
    <w:p w:rsidR="00000000" w:rsidRDefault="00D65B16">
      <w:pPr>
        <w:ind w:firstLine="400"/>
        <w:jc w:val="both"/>
      </w:pPr>
      <w:r>
        <w:rPr>
          <w:rStyle w:val="s0"/>
        </w:rPr>
        <w:t>1. Ус</w:t>
      </w:r>
      <w:r>
        <w:rPr>
          <w:rStyle w:val="s0"/>
        </w:rPr>
        <w:t xml:space="preserve">ловия труда работников органов национальной безопасности регулируются </w:t>
      </w:r>
      <w:hyperlink r:id="rId111" w:history="1">
        <w:r>
          <w:rPr>
            <w:rStyle w:val="a3"/>
          </w:rPr>
          <w:t>трудовым законодательством</w:t>
        </w:r>
      </w:hyperlink>
      <w:r>
        <w:rPr>
          <w:rStyle w:val="s0"/>
        </w:rPr>
        <w:t xml:space="preserve"> Республики Казахстан и </w:t>
      </w:r>
      <w:hyperlink r:id="rId112" w:history="1">
        <w:r>
          <w:rPr>
            <w:rStyle w:val="a3"/>
          </w:rPr>
          <w:t>законод</w:t>
        </w:r>
        <w:r>
          <w:rPr>
            <w:rStyle w:val="a3"/>
          </w:rPr>
          <w:t>ательством</w:t>
        </w:r>
      </w:hyperlink>
      <w:r>
        <w:rPr>
          <w:rStyle w:val="s0"/>
        </w:rPr>
        <w:t xml:space="preserve"> Республики Казахстан о государственной службе.</w:t>
      </w:r>
    </w:p>
    <w:p w:rsidR="00000000" w:rsidRDefault="00D65B16">
      <w:pPr>
        <w:ind w:firstLine="400"/>
        <w:jc w:val="both"/>
      </w:pPr>
      <w:r>
        <w:rPr>
          <w:rStyle w:val="s0"/>
        </w:rPr>
        <w:t>2. Социальная защита работников органов национальной безопасности обеспечивается в соответствии с законодательством Республики Казахстан.</w:t>
      </w:r>
    </w:p>
    <w:p w:rsidR="00000000" w:rsidRDefault="00D65B16">
      <w:pPr>
        <w:jc w:val="both"/>
      </w:pPr>
      <w:r>
        <w:rPr>
          <w:rStyle w:val="s3"/>
        </w:rPr>
        <w:t> </w:t>
      </w:r>
    </w:p>
    <w:p w:rsidR="00000000" w:rsidRDefault="00D65B16">
      <w:pPr>
        <w:jc w:val="both"/>
      </w:pPr>
      <w:r>
        <w:rPr>
          <w:rStyle w:val="s3"/>
        </w:rPr>
        <w:t xml:space="preserve">В статью 22 внесены изменения в соответствии с </w:t>
      </w:r>
      <w:hyperlink r:id="rId113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21.03.02 г. № 309-II (</w:t>
      </w:r>
      <w:hyperlink r:id="rId114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>Статья 22. Подготовка кадров для органов национа</w:t>
      </w:r>
      <w:r>
        <w:rPr>
          <w:rStyle w:val="s1"/>
        </w:rPr>
        <w:t xml:space="preserve">льной безопасности </w:t>
      </w:r>
    </w:p>
    <w:p w:rsidR="00000000" w:rsidRDefault="00D65B16">
      <w:pPr>
        <w:ind w:firstLine="400"/>
        <w:jc w:val="both"/>
      </w:pPr>
      <w:r>
        <w:t xml:space="preserve">1. Подготовка, переподготовка и повышение квалификации кадров для органов национальной безопасности осуществляются в соответствии с законодательством Республики Казахстан. </w:t>
      </w:r>
    </w:p>
    <w:p w:rsidR="00000000" w:rsidRDefault="00D65B16">
      <w:pPr>
        <w:spacing w:after="240"/>
        <w:ind w:firstLine="400"/>
        <w:jc w:val="both"/>
      </w:pPr>
      <w:r>
        <w:t>2. В целях обеспечения профессиональной подготовки кадров решен</w:t>
      </w:r>
      <w:r>
        <w:t>ием Президента Республики Казахстан создаются соответствующие учебные заведения.</w:t>
      </w:r>
    </w:p>
    <w:p w:rsidR="00000000" w:rsidRDefault="00D65B16">
      <w:pPr>
        <w:jc w:val="center"/>
      </w:pPr>
      <w:r>
        <w:rPr>
          <w:rStyle w:val="s1"/>
        </w:rPr>
        <w:t>Глава 5</w:t>
      </w:r>
      <w:r>
        <w:t xml:space="preserve"> </w:t>
      </w:r>
    </w:p>
    <w:p w:rsidR="00000000" w:rsidRDefault="00D65B16">
      <w:pPr>
        <w:spacing w:after="240"/>
        <w:jc w:val="center"/>
      </w:pPr>
      <w:r>
        <w:rPr>
          <w:rStyle w:val="s1"/>
        </w:rPr>
        <w:t>Заключительные и переходные положения</w:t>
      </w:r>
    </w:p>
    <w:p w:rsidR="00000000" w:rsidRDefault="00D65B16">
      <w:pPr>
        <w:jc w:val="both"/>
      </w:pPr>
      <w:r>
        <w:rPr>
          <w:rStyle w:val="s3"/>
        </w:rPr>
        <w:t xml:space="preserve">В статью 23 внесены изменения в соответствии с Законами РК от 22.12.98 г. </w:t>
      </w:r>
      <w:hyperlink r:id="rId115" w:anchor="sub_id=10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327-1</w:t>
        </w:r>
      </w:hyperlink>
      <w:r>
        <w:rPr>
          <w:rStyle w:val="s3"/>
        </w:rPr>
        <w:t xml:space="preserve">; от 21.03.02 г. </w:t>
      </w:r>
      <w:hyperlink r:id="rId116" w:anchor="sub_id=2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309-II</w:t>
        </w:r>
      </w:hyperlink>
      <w:r>
        <w:rPr>
          <w:rStyle w:val="s3"/>
        </w:rPr>
        <w:t xml:space="preserve"> (</w:t>
      </w:r>
      <w:hyperlink r:id="rId117" w:anchor="sub_id=2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20.12.04 г. </w:t>
      </w:r>
      <w:hyperlink r:id="rId118" w:anchor="sub_id=33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13-III</w:t>
        </w:r>
      </w:hyperlink>
      <w:r>
        <w:rPr>
          <w:rStyle w:val="s3"/>
        </w:rPr>
        <w:t xml:space="preserve"> (введен в действие с 1 января 2005 года) (</w:t>
      </w:r>
      <w:hyperlink r:id="rId119" w:anchor="sub_id=2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>Статья</w:t>
      </w:r>
      <w:r>
        <w:rPr>
          <w:rStyle w:val="s1"/>
        </w:rPr>
        <w:t xml:space="preserve"> 23. Обеспечение органов национальной безопасности </w:t>
      </w:r>
    </w:p>
    <w:p w:rsidR="00000000" w:rsidRDefault="00D65B16">
      <w:pPr>
        <w:ind w:firstLine="400"/>
        <w:jc w:val="both"/>
      </w:pPr>
      <w:r>
        <w:t xml:space="preserve">1. Финансирование, материально-техническое и социально-бытовое обеспечение органов национальной безопасности осуществляются за счет бюджетных средств. </w:t>
      </w:r>
    </w:p>
    <w:p w:rsidR="00000000" w:rsidRDefault="00D65B16">
      <w:pPr>
        <w:spacing w:after="240"/>
        <w:ind w:firstLine="400"/>
        <w:jc w:val="both"/>
      </w:pPr>
      <w:r>
        <w:t xml:space="preserve">2. Подразделения органов национальной безопасности, </w:t>
      </w:r>
      <w:r>
        <w:t>участвующие в обеспечении безопасности на железнодорожном, водном и воздушном транспорте, а также оборонных и стратегических объектах, перечень которых определяется Правительством Республики Казахстан, обеспечиваются оборудованием, в том числе средствами с</w:t>
      </w:r>
      <w:r>
        <w:t>вязи, служебными помещениями за счет соответствующих органов и организаций, которые также несут расходы по их содержанию и эксплуатации, а также годовыми служебными билетами для проезда. Органы военной контрразведки, кроме того, обеспечиваются автотранспор</w:t>
      </w:r>
      <w:r>
        <w:t>том, горюче-смазочными материалами, вооружением и другим необходимым для жизнедеятельности имуществом, а также жильем за счет воинских формирований и частей Республики Казахстан.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24. Контроль за деятельностью органов национальной безопасности </w:t>
      </w:r>
    </w:p>
    <w:p w:rsidR="00000000" w:rsidRDefault="00D65B16">
      <w:pPr>
        <w:ind w:firstLine="400"/>
        <w:jc w:val="both"/>
      </w:pPr>
      <w:r>
        <w:t>1. Ко</w:t>
      </w:r>
      <w:r>
        <w:t xml:space="preserve">нтроль за деятельностью органов национальной безопасности осуществляет Президент Республики Казахстан. </w:t>
      </w:r>
    </w:p>
    <w:p w:rsidR="00000000" w:rsidRDefault="00D65B16">
      <w:pPr>
        <w:spacing w:after="240"/>
        <w:ind w:firstLine="400"/>
        <w:jc w:val="both"/>
      </w:pPr>
      <w:r>
        <w:t>2. Организация и осуществление ведомственного контроля возлагаются на Председателя Комитета национальной безопасности Республики Казахстан.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>Статья 25. П</w:t>
      </w:r>
      <w:r>
        <w:rPr>
          <w:rStyle w:val="s1"/>
        </w:rPr>
        <w:t xml:space="preserve">рокурорский надзор за деятельностью органов национальной безопасности </w:t>
      </w:r>
    </w:p>
    <w:p w:rsidR="00000000" w:rsidRDefault="00D65B16">
      <w:pPr>
        <w:spacing w:after="240"/>
        <w:ind w:firstLine="400"/>
        <w:jc w:val="both"/>
      </w:pPr>
      <w:r>
        <w:t>Высший надзор за точным и единообразным применением законов, указов Президента Республики Казахстан и иных нормативных правовых актов, законностью дознания, следствия и оперативно-розыскной деятельности органов национальной безопасности осуществляет Генера</w:t>
      </w:r>
      <w:r>
        <w:t>льный прокурор Республики Казахстан и уполномоченные им прокуроры.</w:t>
      </w:r>
    </w:p>
    <w:p w:rsidR="00000000" w:rsidRDefault="00D65B16">
      <w:pPr>
        <w:spacing w:after="240"/>
        <w:ind w:firstLine="400"/>
        <w:jc w:val="both"/>
      </w:pPr>
      <w:r>
        <w:rPr>
          <w:rStyle w:val="s1"/>
        </w:rPr>
        <w:t xml:space="preserve">Статья 26. </w:t>
      </w:r>
      <w:r>
        <w:rPr>
          <w:rStyle w:val="s0"/>
        </w:rPr>
        <w:t xml:space="preserve">Исключена в соответствии с </w:t>
      </w:r>
      <w:hyperlink r:id="rId120" w:anchor="sub_id=330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 xml:space="preserve">(введен в действие с 1 января 2005 </w:t>
      </w:r>
      <w:r>
        <w:rPr>
          <w:rStyle w:val="s3"/>
        </w:rPr>
        <w:t>года) (</w:t>
      </w:r>
      <w:hyperlink r:id="rId121" w:anchor="sub_id=2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 xml:space="preserve">Статья 27. Порядок вступления в силу настоящего Закона </w:t>
      </w:r>
    </w:p>
    <w:p w:rsidR="00000000" w:rsidRDefault="00D65B16">
      <w:pPr>
        <w:spacing w:after="240"/>
        <w:ind w:firstLine="400"/>
        <w:jc w:val="both"/>
      </w:pPr>
      <w:r>
        <w:t>Настоящий Закон вступает в силу с 1 января 1996 года.</w:t>
      </w:r>
    </w:p>
    <w:p w:rsidR="00000000" w:rsidRDefault="00D65B16">
      <w:pPr>
        <w:ind w:left="1200" w:hanging="800"/>
        <w:jc w:val="both"/>
      </w:pPr>
      <w:r>
        <w:rPr>
          <w:rStyle w:val="s1"/>
        </w:rPr>
        <w:t>Статья 28. Меры по реализации настоящего</w:t>
      </w:r>
      <w:r>
        <w:rPr>
          <w:rStyle w:val="s1"/>
        </w:rPr>
        <w:t xml:space="preserve"> Закона </w:t>
      </w:r>
    </w:p>
    <w:p w:rsidR="00000000" w:rsidRDefault="00D65B16">
      <w:pPr>
        <w:ind w:firstLine="400"/>
        <w:jc w:val="both"/>
      </w:pPr>
      <w:r>
        <w:t xml:space="preserve">1. Признать утратившим силу </w:t>
      </w:r>
      <w:hyperlink r:id="rId122" w:history="1">
        <w:r>
          <w:rPr>
            <w:rStyle w:val="a3"/>
          </w:rPr>
          <w:t>Закон</w:t>
        </w:r>
      </w:hyperlink>
      <w:r>
        <w:t xml:space="preserve"> Республики Казахстан от 20 июня 1992 г. «Об органах национальной безопасности Республики Казахстан» (Ведомости Верховного Совета Республики Казахста</w:t>
      </w:r>
      <w:r>
        <w:t xml:space="preserve">н, 1992 г., № 11-12, ст.286; № 24, ст.591; 1993 г., № 8, ст.179). </w:t>
      </w:r>
    </w:p>
    <w:p w:rsidR="00000000" w:rsidRDefault="00D65B16">
      <w:pPr>
        <w:ind w:firstLine="400"/>
        <w:jc w:val="both"/>
      </w:pPr>
      <w:r>
        <w:t xml:space="preserve">2. Правительству Республики Казахстан привести ранее принятые им решения в соответствие с настоящим Законом. </w:t>
      </w:r>
    </w:p>
    <w:p w:rsidR="00000000" w:rsidRDefault="00D65B16">
      <w:pPr>
        <w:ind w:firstLine="400"/>
        <w:jc w:val="both"/>
      </w:pPr>
      <w:r>
        <w:t xml:space="preserve">3. Комитету национальной безопасности Республики Казахстан: </w:t>
      </w:r>
    </w:p>
    <w:p w:rsidR="00000000" w:rsidRDefault="00D65B16">
      <w:pPr>
        <w:ind w:firstLine="400"/>
        <w:jc w:val="both"/>
      </w:pPr>
      <w:r>
        <w:t>1) внести на утвер</w:t>
      </w:r>
      <w:r>
        <w:t xml:space="preserve">ждение Президенту Республики Казахстан предложения по внесению изменений и дополнений в Положение о Комитете национальной безопасности Республики Казахстан; </w:t>
      </w:r>
    </w:p>
    <w:p w:rsidR="00000000" w:rsidRDefault="00D65B16">
      <w:pPr>
        <w:ind w:firstLine="400"/>
        <w:jc w:val="both"/>
      </w:pPr>
      <w:r>
        <w:t xml:space="preserve">2) привести свои акты в соответствие с настоящим Законом; </w:t>
      </w:r>
    </w:p>
    <w:p w:rsidR="00000000" w:rsidRDefault="00D65B16">
      <w:pPr>
        <w:ind w:firstLine="400"/>
        <w:jc w:val="both"/>
      </w:pPr>
      <w:r>
        <w:rPr>
          <w:rStyle w:val="s0"/>
        </w:rPr>
        <w:t>3) принять иные меры, вытекающие из нас</w:t>
      </w:r>
      <w:r>
        <w:rPr>
          <w:rStyle w:val="s0"/>
        </w:rPr>
        <w:t>тоящего Закона.</w:t>
      </w:r>
    </w:p>
    <w:p w:rsidR="00000000" w:rsidRDefault="00D65B16">
      <w:pPr>
        <w:ind w:firstLine="400"/>
        <w:jc w:val="both"/>
      </w:pPr>
      <w:r>
        <w:rPr>
          <w:rStyle w:val="s0"/>
        </w:rPr>
        <w:t> </w:t>
      </w:r>
    </w:p>
    <w:p w:rsidR="00000000" w:rsidRDefault="00D65B16">
      <w:pPr>
        <w:ind w:firstLine="40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B16">
            <w:pPr>
              <w:ind w:firstLine="432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D65B16"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5B16">
            <w:pPr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D65B16">
            <w:pPr>
              <w:jc w:val="right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D65B16">
      <w:pPr>
        <w:ind w:firstLine="400"/>
        <w:jc w:val="both"/>
      </w:pPr>
      <w:r>
        <w:rPr>
          <w:b/>
          <w:bCs/>
        </w:rPr>
        <w:t> </w:t>
      </w:r>
    </w:p>
    <w:sectPr w:rsidR="00000000">
      <w:headerReference w:type="even" r:id="rId123"/>
      <w:headerReference w:type="default" r:id="rId124"/>
      <w:footerReference w:type="even" r:id="rId125"/>
      <w:footerReference w:type="default" r:id="rId126"/>
      <w:headerReference w:type="first" r:id="rId127"/>
      <w:footerReference w:type="first" r:id="rId1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B16" w:rsidRDefault="00D65B16" w:rsidP="00D65B16">
      <w:r>
        <w:separator/>
      </w:r>
    </w:p>
  </w:endnote>
  <w:endnote w:type="continuationSeparator" w:id="0">
    <w:p w:rsidR="00D65B16" w:rsidRDefault="00D65B16" w:rsidP="00D6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16" w:rsidRDefault="00D65B1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16" w:rsidRDefault="00D65B1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16" w:rsidRDefault="00D65B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B16" w:rsidRDefault="00D65B16" w:rsidP="00D65B16">
      <w:r>
        <w:separator/>
      </w:r>
    </w:p>
  </w:footnote>
  <w:footnote w:type="continuationSeparator" w:id="0">
    <w:p w:rsidR="00D65B16" w:rsidRDefault="00D65B16" w:rsidP="00D65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16" w:rsidRDefault="00D65B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16" w:rsidRDefault="00D65B16" w:rsidP="00D65B1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65B16" w:rsidRPr="00D65B16" w:rsidRDefault="00D65B16" w:rsidP="00D65B1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21.12.1995 № 2710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16" w:rsidRDefault="00D65B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65B16"/>
    <w:rsid w:val="00D6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65B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5B1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65B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5B1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65B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5B1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65B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5B1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1007797" TargetMode="External"/><Relationship Id="rId117" Type="http://schemas.openxmlformats.org/officeDocument/2006/relationships/hyperlink" Target="http://online.zakon.kz/Document/?doc_id=3105971" TargetMode="External"/><Relationship Id="rId21" Type="http://schemas.openxmlformats.org/officeDocument/2006/relationships/hyperlink" Target="http://online.zakon.kz/Document/?doc_id=3105971" TargetMode="External"/><Relationship Id="rId42" Type="http://schemas.openxmlformats.org/officeDocument/2006/relationships/hyperlink" Target="http://online.zakon.kz/Document/?doc_id=3305971" TargetMode="External"/><Relationship Id="rId47" Type="http://schemas.openxmlformats.org/officeDocument/2006/relationships/hyperlink" Target="http://online.zakon.kz/Document/?doc_id=1013597" TargetMode="External"/><Relationship Id="rId63" Type="http://schemas.openxmlformats.org/officeDocument/2006/relationships/hyperlink" Target="http://online.zakon.kz/Document/?doc_id=30578810" TargetMode="External"/><Relationship Id="rId68" Type="http://schemas.openxmlformats.org/officeDocument/2006/relationships/hyperlink" Target="http://online.zakon.kz/Document/?doc_id=1029967" TargetMode="External"/><Relationship Id="rId84" Type="http://schemas.openxmlformats.org/officeDocument/2006/relationships/hyperlink" Target="http://online.zakon.kz/Document/?doc_id=30118780" TargetMode="External"/><Relationship Id="rId89" Type="http://schemas.openxmlformats.org/officeDocument/2006/relationships/hyperlink" Target="http://online.zakon.kz/Document/?doc_id=30103782" TargetMode="External"/><Relationship Id="rId112" Type="http://schemas.openxmlformats.org/officeDocument/2006/relationships/hyperlink" Target="http://online.zakon.kz/Document/?doc_id=1013958" TargetMode="External"/><Relationship Id="rId16" Type="http://schemas.openxmlformats.org/officeDocument/2006/relationships/hyperlink" Target="http://online.zakon.kz/Document/?doc_id=3105971" TargetMode="External"/><Relationship Id="rId107" Type="http://schemas.openxmlformats.org/officeDocument/2006/relationships/hyperlink" Target="http://online.zakon.kz/Document/?doc_id=1029967" TargetMode="External"/><Relationship Id="rId11" Type="http://schemas.openxmlformats.org/officeDocument/2006/relationships/hyperlink" Target="http://online.zakon.kz/Document/?doc_id=3305971" TargetMode="External"/><Relationship Id="rId32" Type="http://schemas.openxmlformats.org/officeDocument/2006/relationships/hyperlink" Target="http://online.zakon.kz/Document/?doc_id=1011861" TargetMode="External"/><Relationship Id="rId37" Type="http://schemas.openxmlformats.org/officeDocument/2006/relationships/hyperlink" Target="http://online.zakon.kz/Document/?doc_id=1005395" TargetMode="External"/><Relationship Id="rId53" Type="http://schemas.openxmlformats.org/officeDocument/2006/relationships/hyperlink" Target="http://online.zakon.kz/Document/?doc_id=30618194" TargetMode="External"/><Relationship Id="rId58" Type="http://schemas.openxmlformats.org/officeDocument/2006/relationships/hyperlink" Target="http://online.zakon.kz/Document/?doc_id=3105971" TargetMode="External"/><Relationship Id="rId74" Type="http://schemas.openxmlformats.org/officeDocument/2006/relationships/hyperlink" Target="http://online.zakon.kz/Document/?doc_id=1025557" TargetMode="External"/><Relationship Id="rId79" Type="http://schemas.openxmlformats.org/officeDocument/2006/relationships/hyperlink" Target="http://online.zakon.kz/Document/?doc_id=1029967" TargetMode="External"/><Relationship Id="rId102" Type="http://schemas.openxmlformats.org/officeDocument/2006/relationships/hyperlink" Target="http://online.zakon.kz/Document/?doc_id=3005971" TargetMode="External"/><Relationship Id="rId123" Type="http://schemas.openxmlformats.org/officeDocument/2006/relationships/header" Target="header1.xml"/><Relationship Id="rId128" Type="http://schemas.openxmlformats.org/officeDocument/2006/relationships/footer" Target="footer3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0104923" TargetMode="External"/><Relationship Id="rId95" Type="http://schemas.openxmlformats.org/officeDocument/2006/relationships/hyperlink" Target="http://online.zakon.kz/Document/?doc_id=1029967" TargetMode="External"/><Relationship Id="rId19" Type="http://schemas.openxmlformats.org/officeDocument/2006/relationships/hyperlink" Target="http://online.zakon.kz/Document/?doc_id=1005395" TargetMode="External"/><Relationship Id="rId14" Type="http://schemas.openxmlformats.org/officeDocument/2006/relationships/hyperlink" Target="http://online.zakon.kz/Document/?doc_id=1007797" TargetMode="External"/><Relationship Id="rId22" Type="http://schemas.openxmlformats.org/officeDocument/2006/relationships/hyperlink" Target="http://online.zakon.kz/Document/?doc_id=1007797" TargetMode="External"/><Relationship Id="rId27" Type="http://schemas.openxmlformats.org/officeDocument/2006/relationships/hyperlink" Target="http://online.zakon.kz/Document/?doc_id=1011861" TargetMode="External"/><Relationship Id="rId30" Type="http://schemas.openxmlformats.org/officeDocument/2006/relationships/hyperlink" Target="http://online.zakon.kz/Document/?doc_id=3105971" TargetMode="External"/><Relationship Id="rId35" Type="http://schemas.openxmlformats.org/officeDocument/2006/relationships/hyperlink" Target="http://online.zakon.kz/Document/?doc_id=1052440" TargetMode="External"/><Relationship Id="rId43" Type="http://schemas.openxmlformats.org/officeDocument/2006/relationships/hyperlink" Target="http://online.zakon.kz/Document/?doc_id=1011861" TargetMode="External"/><Relationship Id="rId48" Type="http://schemas.openxmlformats.org/officeDocument/2006/relationships/hyperlink" Target="http://online.zakon.kz/Document/?doc_id=1029967" TargetMode="External"/><Relationship Id="rId56" Type="http://schemas.openxmlformats.org/officeDocument/2006/relationships/hyperlink" Target="http://online.zakon.kz/Document/?doc_id=1011861" TargetMode="External"/><Relationship Id="rId64" Type="http://schemas.openxmlformats.org/officeDocument/2006/relationships/hyperlink" Target="http://online.zakon.kz/Document/?doc_id=1008442" TargetMode="External"/><Relationship Id="rId69" Type="http://schemas.openxmlformats.org/officeDocument/2006/relationships/hyperlink" Target="http://online.zakon.kz/Document/?doc_id=3105971" TargetMode="External"/><Relationship Id="rId77" Type="http://schemas.openxmlformats.org/officeDocument/2006/relationships/hyperlink" Target="http://online.zakon.kz/Document/?doc_id=1029967" TargetMode="External"/><Relationship Id="rId100" Type="http://schemas.openxmlformats.org/officeDocument/2006/relationships/hyperlink" Target="http://online.zakon.kz/Document/?doc_id=1007927" TargetMode="External"/><Relationship Id="rId105" Type="http://schemas.openxmlformats.org/officeDocument/2006/relationships/hyperlink" Target="http://online.zakon.kz/Document/?doc_id=30104923" TargetMode="External"/><Relationship Id="rId113" Type="http://schemas.openxmlformats.org/officeDocument/2006/relationships/hyperlink" Target="http://online.zakon.kz/Document/?doc_id=1029967" TargetMode="External"/><Relationship Id="rId118" Type="http://schemas.openxmlformats.org/officeDocument/2006/relationships/hyperlink" Target="http://online.zakon.kz/Document/?doc_id=1052440" TargetMode="External"/><Relationship Id="rId126" Type="http://schemas.openxmlformats.org/officeDocument/2006/relationships/footer" Target="footer2.xml"/><Relationship Id="rId8" Type="http://schemas.openxmlformats.org/officeDocument/2006/relationships/hyperlink" Target="http://online.zakon.kz/Document/?doc_id=1029967" TargetMode="External"/><Relationship Id="rId51" Type="http://schemas.openxmlformats.org/officeDocument/2006/relationships/hyperlink" Target="http://online.zakon.kz/Document/?doc_id=1029967" TargetMode="External"/><Relationship Id="rId72" Type="http://schemas.openxmlformats.org/officeDocument/2006/relationships/hyperlink" Target="http://online.zakon.kz/Document/?doc_id=1013957" TargetMode="External"/><Relationship Id="rId80" Type="http://schemas.openxmlformats.org/officeDocument/2006/relationships/hyperlink" Target="http://online.zakon.kz/Document/?doc_id=3105971" TargetMode="External"/><Relationship Id="rId85" Type="http://schemas.openxmlformats.org/officeDocument/2006/relationships/hyperlink" Target="http://online.zakon.kz/Document/?doc_id=30016486" TargetMode="External"/><Relationship Id="rId93" Type="http://schemas.openxmlformats.org/officeDocument/2006/relationships/hyperlink" Target="http://online.zakon.kz/Document/?doc_id=1025425" TargetMode="External"/><Relationship Id="rId98" Type="http://schemas.openxmlformats.org/officeDocument/2006/relationships/hyperlink" Target="http://online.zakon.kz/Document/?doc_id=1001663" TargetMode="External"/><Relationship Id="rId121" Type="http://schemas.openxmlformats.org/officeDocument/2006/relationships/hyperlink" Target="http://online.zakon.kz/Document/?doc_id=330597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29967" TargetMode="External"/><Relationship Id="rId17" Type="http://schemas.openxmlformats.org/officeDocument/2006/relationships/hyperlink" Target="http://online.zakon.kz/Document/?doc_id=1005029" TargetMode="External"/><Relationship Id="rId25" Type="http://schemas.openxmlformats.org/officeDocument/2006/relationships/hyperlink" Target="http://online.zakon.kz/Document/?doc_id=1040529" TargetMode="External"/><Relationship Id="rId33" Type="http://schemas.openxmlformats.org/officeDocument/2006/relationships/hyperlink" Target="http://online.zakon.kz/Document/?doc_id=1029967" TargetMode="External"/><Relationship Id="rId38" Type="http://schemas.openxmlformats.org/officeDocument/2006/relationships/hyperlink" Target="http://online.zakon.kz/Document/?doc_id=1007797" TargetMode="External"/><Relationship Id="rId46" Type="http://schemas.openxmlformats.org/officeDocument/2006/relationships/hyperlink" Target="http://online.zakon.kz/Document/?doc_id=3305971" TargetMode="External"/><Relationship Id="rId59" Type="http://schemas.openxmlformats.org/officeDocument/2006/relationships/hyperlink" Target="http://online.zakon.kz/Document/?doc_id=1032511" TargetMode="External"/><Relationship Id="rId67" Type="http://schemas.openxmlformats.org/officeDocument/2006/relationships/hyperlink" Target="http://online.zakon.kz/Document/?doc_id=1017314" TargetMode="External"/><Relationship Id="rId103" Type="http://schemas.openxmlformats.org/officeDocument/2006/relationships/hyperlink" Target="http://online.zakon.kz/Document/?doc_id=1029967" TargetMode="External"/><Relationship Id="rId108" Type="http://schemas.openxmlformats.org/officeDocument/2006/relationships/hyperlink" Target="http://online.zakon.kz/Document/?doc_id=3105971" TargetMode="External"/><Relationship Id="rId116" Type="http://schemas.openxmlformats.org/officeDocument/2006/relationships/hyperlink" Target="http://online.zakon.kz/Document/?doc_id=1029967" TargetMode="External"/><Relationship Id="rId124" Type="http://schemas.openxmlformats.org/officeDocument/2006/relationships/header" Target="header2.xml"/><Relationship Id="rId129" Type="http://schemas.openxmlformats.org/officeDocument/2006/relationships/fontTable" Target="fontTable.xml"/><Relationship Id="rId20" Type="http://schemas.openxmlformats.org/officeDocument/2006/relationships/hyperlink" Target="http://online.zakon.kz/Document/?doc_id=1029967" TargetMode="External"/><Relationship Id="rId41" Type="http://schemas.openxmlformats.org/officeDocument/2006/relationships/hyperlink" Target="http://online.zakon.kz/Document/?doc_id=1052440" TargetMode="External"/><Relationship Id="rId54" Type="http://schemas.openxmlformats.org/officeDocument/2006/relationships/hyperlink" Target="http://online.zakon.kz/Document/?doc_id=30619953" TargetMode="External"/><Relationship Id="rId62" Type="http://schemas.openxmlformats.org/officeDocument/2006/relationships/hyperlink" Target="http://online.zakon.kz/Document/?doc_id=30467070" TargetMode="External"/><Relationship Id="rId70" Type="http://schemas.openxmlformats.org/officeDocument/2006/relationships/hyperlink" Target="http://online.zakon.kz/Document/?doc_id=30618194" TargetMode="External"/><Relationship Id="rId75" Type="http://schemas.openxmlformats.org/officeDocument/2006/relationships/hyperlink" Target="http://online.zakon.kz/Document/?doc_id=1012691" TargetMode="External"/><Relationship Id="rId83" Type="http://schemas.openxmlformats.org/officeDocument/2006/relationships/hyperlink" Target="http://online.zakon.kz/Document/?doc_id=30118682" TargetMode="External"/><Relationship Id="rId88" Type="http://schemas.openxmlformats.org/officeDocument/2006/relationships/hyperlink" Target="http://online.zakon.kz/Document/?doc_id=30103619" TargetMode="External"/><Relationship Id="rId91" Type="http://schemas.openxmlformats.org/officeDocument/2006/relationships/hyperlink" Target="http://online.zakon.kz/Document/?doc_id=30105054" TargetMode="External"/><Relationship Id="rId96" Type="http://schemas.openxmlformats.org/officeDocument/2006/relationships/hyperlink" Target="http://online.zakon.kz/Document/?doc_id=3105971" TargetMode="External"/><Relationship Id="rId111" Type="http://schemas.openxmlformats.org/officeDocument/2006/relationships/hyperlink" Target="http://online.zakon.kz/Document/?doc_id=3010356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1029967" TargetMode="External"/><Relationship Id="rId23" Type="http://schemas.openxmlformats.org/officeDocument/2006/relationships/hyperlink" Target="http://online.zakon.kz/Document/?doc_id=1029967" TargetMode="External"/><Relationship Id="rId28" Type="http://schemas.openxmlformats.org/officeDocument/2006/relationships/hyperlink" Target="http://online.zakon.kz/Document/?doc_id=1105971" TargetMode="External"/><Relationship Id="rId36" Type="http://schemas.openxmlformats.org/officeDocument/2006/relationships/hyperlink" Target="http://online.zakon.kz/Document/?doc_id=3305971" TargetMode="External"/><Relationship Id="rId49" Type="http://schemas.openxmlformats.org/officeDocument/2006/relationships/hyperlink" Target="http://online.zakon.kz/Document/?doc_id=3105971" TargetMode="External"/><Relationship Id="rId57" Type="http://schemas.openxmlformats.org/officeDocument/2006/relationships/hyperlink" Target="http://online.zakon.kz/Document/?doc_id=1029967" TargetMode="External"/><Relationship Id="rId106" Type="http://schemas.openxmlformats.org/officeDocument/2006/relationships/hyperlink" Target="http://online.zakon.kz/Document/?doc_id=30105054" TargetMode="External"/><Relationship Id="rId114" Type="http://schemas.openxmlformats.org/officeDocument/2006/relationships/hyperlink" Target="http://online.zakon.kz/Document/?doc_id=3105971" TargetMode="External"/><Relationship Id="rId119" Type="http://schemas.openxmlformats.org/officeDocument/2006/relationships/hyperlink" Target="http://online.zakon.kz/Document/?doc_id=3305971" TargetMode="External"/><Relationship Id="rId127" Type="http://schemas.openxmlformats.org/officeDocument/2006/relationships/header" Target="header3.xml"/><Relationship Id="rId10" Type="http://schemas.openxmlformats.org/officeDocument/2006/relationships/hyperlink" Target="http://online.zakon.kz/Document/?doc_id=1052440" TargetMode="External"/><Relationship Id="rId31" Type="http://schemas.openxmlformats.org/officeDocument/2006/relationships/hyperlink" Target="http://online.zakon.kz/Document/?doc_id=1007797" TargetMode="External"/><Relationship Id="rId44" Type="http://schemas.openxmlformats.org/officeDocument/2006/relationships/hyperlink" Target="http://online.zakon.kz/Document/?doc_id=1105971" TargetMode="External"/><Relationship Id="rId52" Type="http://schemas.openxmlformats.org/officeDocument/2006/relationships/hyperlink" Target="http://online.zakon.kz/Document/?doc_id=3105971" TargetMode="External"/><Relationship Id="rId60" Type="http://schemas.openxmlformats.org/officeDocument/2006/relationships/hyperlink" Target="http://online.zakon.kz/Document/?doc_id=3205971" TargetMode="External"/><Relationship Id="rId65" Type="http://schemas.openxmlformats.org/officeDocument/2006/relationships/hyperlink" Target="http://online.zakon.kz/Document/?doc_id=30466908" TargetMode="External"/><Relationship Id="rId73" Type="http://schemas.openxmlformats.org/officeDocument/2006/relationships/hyperlink" Target="http://online.zakon.kz/Document/?doc_id=1021453" TargetMode="External"/><Relationship Id="rId78" Type="http://schemas.openxmlformats.org/officeDocument/2006/relationships/hyperlink" Target="http://online.zakon.kz/Document/?doc_id=3105971" TargetMode="External"/><Relationship Id="rId81" Type="http://schemas.openxmlformats.org/officeDocument/2006/relationships/hyperlink" Target="http://online.zakon.kz/Document/?doc_id=30104923" TargetMode="External"/><Relationship Id="rId86" Type="http://schemas.openxmlformats.org/officeDocument/2006/relationships/hyperlink" Target="http://online.zakon.kz/Document/?doc_id=1029967" TargetMode="External"/><Relationship Id="rId94" Type="http://schemas.openxmlformats.org/officeDocument/2006/relationships/hyperlink" Target="http://online.zakon.kz/Document/?doc_id=3005971" TargetMode="External"/><Relationship Id="rId99" Type="http://schemas.openxmlformats.org/officeDocument/2006/relationships/hyperlink" Target="http://online.zakon.kz/Document/?doc_id=1007971" TargetMode="External"/><Relationship Id="rId101" Type="http://schemas.openxmlformats.org/officeDocument/2006/relationships/hyperlink" Target="http://online.zakon.kz/Document/?doc_id=1025425" TargetMode="External"/><Relationship Id="rId122" Type="http://schemas.openxmlformats.org/officeDocument/2006/relationships/hyperlink" Target="http://online.zakon.kz/Document/?doc_id=30061800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5971" TargetMode="External"/><Relationship Id="rId13" Type="http://schemas.openxmlformats.org/officeDocument/2006/relationships/hyperlink" Target="http://online.zakon.kz/Document/?doc_id=3105971" TargetMode="External"/><Relationship Id="rId18" Type="http://schemas.openxmlformats.org/officeDocument/2006/relationships/hyperlink" Target="http://online.zakon.kz/Document/?doc_id=1009712" TargetMode="External"/><Relationship Id="rId39" Type="http://schemas.openxmlformats.org/officeDocument/2006/relationships/hyperlink" Target="http://online.zakon.kz/Document/?doc_id=1029967" TargetMode="External"/><Relationship Id="rId109" Type="http://schemas.openxmlformats.org/officeDocument/2006/relationships/hyperlink" Target="http://online.zakon.kz/Document/?doc_id=30103619" TargetMode="External"/><Relationship Id="rId34" Type="http://schemas.openxmlformats.org/officeDocument/2006/relationships/hyperlink" Target="http://online.zakon.kz/Document/?doc_id=3105971" TargetMode="External"/><Relationship Id="rId50" Type="http://schemas.openxmlformats.org/officeDocument/2006/relationships/hyperlink" Target="http://online.zakon.kz/Document/?doc_id=1007797" TargetMode="External"/><Relationship Id="rId55" Type="http://schemas.openxmlformats.org/officeDocument/2006/relationships/hyperlink" Target="http://online.zakon.kz/Document/?doc_id=1007797" TargetMode="External"/><Relationship Id="rId76" Type="http://schemas.openxmlformats.org/officeDocument/2006/relationships/hyperlink" Target="http://online.zakon.kz/Document/?doc_id=1105971" TargetMode="External"/><Relationship Id="rId97" Type="http://schemas.openxmlformats.org/officeDocument/2006/relationships/hyperlink" Target="http://online.zakon.kz/Document/?doc_id=1046153" TargetMode="External"/><Relationship Id="rId104" Type="http://schemas.openxmlformats.org/officeDocument/2006/relationships/hyperlink" Target="http://online.zakon.kz/Document/?doc_id=3105971" TargetMode="External"/><Relationship Id="rId120" Type="http://schemas.openxmlformats.org/officeDocument/2006/relationships/hyperlink" Target="http://online.zakon.kz/Document/?doc_id=1052440" TargetMode="External"/><Relationship Id="rId125" Type="http://schemas.openxmlformats.org/officeDocument/2006/relationships/footer" Target="footer1.xml"/><Relationship Id="rId7" Type="http://schemas.openxmlformats.org/officeDocument/2006/relationships/hyperlink" Target="http://online.zakon.kz/Document/?doc_id=2005971" TargetMode="External"/><Relationship Id="rId71" Type="http://schemas.openxmlformats.org/officeDocument/2006/relationships/hyperlink" Target="http://online.zakon.kz/Document/?doc_id=30619953" TargetMode="External"/><Relationship Id="rId92" Type="http://schemas.openxmlformats.org/officeDocument/2006/relationships/hyperlink" Target="http://online.zakon.kz/Document/?doc_id=100800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29967" TargetMode="External"/><Relationship Id="rId24" Type="http://schemas.openxmlformats.org/officeDocument/2006/relationships/hyperlink" Target="http://online.zakon.kz/Document/?doc_id=3105971" TargetMode="External"/><Relationship Id="rId40" Type="http://schemas.openxmlformats.org/officeDocument/2006/relationships/hyperlink" Target="http://online.zakon.kz/Document/?doc_id=3105971" TargetMode="External"/><Relationship Id="rId45" Type="http://schemas.openxmlformats.org/officeDocument/2006/relationships/hyperlink" Target="http://online.zakon.kz/Document/?doc_id=1052440" TargetMode="External"/><Relationship Id="rId66" Type="http://schemas.openxmlformats.org/officeDocument/2006/relationships/hyperlink" Target="http://online.zakon.kz/Document/?doc_id=1015616" TargetMode="External"/><Relationship Id="rId87" Type="http://schemas.openxmlformats.org/officeDocument/2006/relationships/hyperlink" Target="http://online.zakon.kz/Document/?doc_id=3105971" TargetMode="External"/><Relationship Id="rId110" Type="http://schemas.openxmlformats.org/officeDocument/2006/relationships/hyperlink" Target="http://online.zakon.kz/Document/?doc_id=30103782" TargetMode="External"/><Relationship Id="rId115" Type="http://schemas.openxmlformats.org/officeDocument/2006/relationships/hyperlink" Target="http://online.zakon.kz/Document/?doc_id=1011888" TargetMode="External"/><Relationship Id="rId61" Type="http://schemas.openxmlformats.org/officeDocument/2006/relationships/hyperlink" Target="http://online.zakon.kz/Document/?doc_id=30467054" TargetMode="External"/><Relationship Id="rId82" Type="http://schemas.openxmlformats.org/officeDocument/2006/relationships/hyperlink" Target="http://online.zakon.kz/Document/?doc_id=30105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4519</Words>
  <Characters>42580</Characters>
  <Application>Microsoft Office Word</Application>
  <DocSecurity>0</DocSecurity>
  <Lines>354</Lines>
  <Paragraphs>94</Paragraphs>
  <ScaleCrop>false</ScaleCrop>
  <Company>SPecialiST RePack</Company>
  <LinksUpToDate>false</LinksUpToDate>
  <CharactersWithSpaces>47005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21.12.1995 № 2710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2024-03-27T17:15:00Z</dcterms:created>
  <dcterms:modified xsi:type="dcterms:W3CDTF">2024-03-27T17:15:00Z</dcterms:modified>
</cp:coreProperties>
</file>