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019E7">
      <w:pPr>
        <w:jc w:val="right"/>
      </w:pPr>
      <w:bookmarkStart w:id="0" w:name="_GoBack"/>
      <w:bookmarkEnd w:id="0"/>
      <w:r>
        <w:t>17.06.2010</w:t>
      </w:r>
    </w:p>
    <w:p w:rsidR="00000000" w:rsidRDefault="001019E7">
      <w:pPr>
        <w:jc w:val="center"/>
      </w:pPr>
      <w:r>
        <w:rPr>
          <w:rStyle w:val="s1"/>
        </w:rPr>
        <w:t>В ФНБ «Самрук-Казына» сменился управляющий директор</w:t>
      </w:r>
    </w:p>
    <w:p w:rsidR="00000000" w:rsidRDefault="001019E7">
      <w:pPr>
        <w:ind w:firstLine="400"/>
        <w:jc w:val="both"/>
      </w:pPr>
      <w:r>
        <w:rPr>
          <w:rStyle w:val="s0"/>
        </w:rPr>
        <w:t> </w:t>
      </w:r>
    </w:p>
    <w:p w:rsidR="00000000" w:rsidRDefault="001019E7">
      <w:pPr>
        <w:ind w:firstLine="400"/>
        <w:jc w:val="both"/>
      </w:pPr>
      <w:r>
        <w:rPr>
          <w:rStyle w:val="s0"/>
        </w:rPr>
        <w:t xml:space="preserve">АСТАНА. 16 июня. КАЗИНФОРМ - Сегодня решением правления АО «Фонд национального благосостояния «Самрук-Казына» управляющим директором, курирующим вопросы управления нефтегазовыми и электроэнергетическими активами, назначен </w:t>
      </w:r>
      <w:hyperlink r:id="rId7" w:history="1">
        <w:r>
          <w:rPr>
            <w:rStyle w:val="a3"/>
          </w:rPr>
          <w:t>Абулгазин Данияр Рустэмович</w:t>
        </w:r>
      </w:hyperlink>
      <w:r>
        <w:rPr>
          <w:rStyle w:val="s0"/>
        </w:rPr>
        <w:t>.</w:t>
      </w:r>
    </w:p>
    <w:p w:rsidR="00000000" w:rsidRDefault="001019E7">
      <w:pPr>
        <w:ind w:firstLine="400"/>
        <w:jc w:val="both"/>
      </w:pPr>
      <w:r>
        <w:rPr>
          <w:rStyle w:val="s0"/>
        </w:rPr>
        <w:t xml:space="preserve">Он сменил в этой должности </w:t>
      </w:r>
      <w:hyperlink r:id="rId8" w:history="1">
        <w:r>
          <w:rPr>
            <w:rStyle w:val="a3"/>
          </w:rPr>
          <w:t>Акчулакова Болата Ураловича</w:t>
        </w:r>
      </w:hyperlink>
      <w:r>
        <w:rPr>
          <w:rStyle w:val="s0"/>
        </w:rPr>
        <w:t>, перешедшего на другую работу, сообщает пресс-служба фонда «Самрук-Казына».</w:t>
      </w:r>
    </w:p>
    <w:p w:rsidR="00000000" w:rsidRDefault="001019E7">
      <w:pPr>
        <w:ind w:firstLine="400"/>
        <w:jc w:val="both"/>
      </w:pPr>
      <w:r>
        <w:rPr>
          <w:rStyle w:val="s0"/>
        </w:rPr>
        <w:t>41-летний Д.Абулгазин с 2008 года работал в Фонде советником председателя правления.  В нефтегазовом секторе работает с 2000 года, в том числе в 2000-2007 гг. - в системе НК «КазМунайГаз». С 1995 г. работал в системе Министерства финансов. Имеет два высших</w:t>
      </w:r>
      <w:r>
        <w:rPr>
          <w:rStyle w:val="s0"/>
        </w:rPr>
        <w:t xml:space="preserve"> образования: экономист и инженер радиосвязи.</w:t>
      </w:r>
    </w:p>
    <w:p w:rsidR="00000000" w:rsidRDefault="001019E7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019E7" w:rsidRDefault="001019E7" w:rsidP="001019E7">
      <w:r>
        <w:separator/>
      </w:r>
    </w:p>
  </w:endnote>
  <w:endnote w:type="continuationSeparator" w:id="0">
    <w:p w:rsidR="001019E7" w:rsidRDefault="001019E7" w:rsidP="001019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19E7" w:rsidRDefault="001019E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19E7" w:rsidRDefault="001019E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19E7" w:rsidRDefault="001019E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019E7" w:rsidRDefault="001019E7" w:rsidP="001019E7">
      <w:r>
        <w:separator/>
      </w:r>
    </w:p>
  </w:footnote>
  <w:footnote w:type="continuationSeparator" w:id="0">
    <w:p w:rsidR="001019E7" w:rsidRDefault="001019E7" w:rsidP="001019E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19E7" w:rsidRDefault="001019E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19E7" w:rsidRDefault="001019E7" w:rsidP="001019E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019E7" w:rsidRPr="001019E7" w:rsidRDefault="001019E7" w:rsidP="001019E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В ФНБ «Самрук-Казына» сменился управляющий директор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19E7" w:rsidRDefault="001019E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019E7"/>
    <w:rsid w:val="001019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1019E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019E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019E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019E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1019E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019E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019E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019E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0782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98700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94</Words>
  <Characters>787</Characters>
  <Application>Microsoft Office Word</Application>
  <DocSecurity>0</DocSecurity>
  <Lines>6</Lines>
  <Paragraphs>1</Paragraphs>
  <ScaleCrop>false</ScaleCrop>
  <Company/>
  <LinksUpToDate>false</LinksUpToDate>
  <CharactersWithSpaces>880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 ФНБ «Самрук-Казына» сменился управляющий директор (©Paragraph 2023)</dc:title>
  <dc:subject/>
  <dc:creator>Сергей М</dc:creator>
  <cp:keywords/>
  <dc:description/>
  <cp:lastModifiedBy>Сергей М</cp:lastModifiedBy>
  <cp:revision>2</cp:revision>
  <dcterms:created xsi:type="dcterms:W3CDTF">2023-11-29T14:39:00Z</dcterms:created>
  <dcterms:modified xsi:type="dcterms:W3CDTF">2023-11-29T14:39:00Z</dcterms:modified>
</cp:coreProperties>
</file>