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2D4D">
      <w:pPr>
        <w:jc w:val="center"/>
      </w:pPr>
      <w:bookmarkStart w:id="0" w:name="_GoBack"/>
      <w:bookmarkEnd w:id="0"/>
      <w:r>
        <w:rPr>
          <w:rStyle w:val="s1"/>
        </w:rPr>
        <w:t>Мемлекеттік орман қоры учаскелеріндегі қылқан жапырақтылар мен сексеуiл</w:t>
      </w:r>
      <w:r>
        <w:t xml:space="preserve"> </w:t>
      </w:r>
      <w:r>
        <w:rPr>
          <w:rStyle w:val="s1"/>
        </w:rPr>
        <w:t>екпелерiнде басты мақсатта</w:t>
      </w:r>
      <w:r>
        <w:br/>
      </w:r>
      <w:r>
        <w:rPr>
          <w:rStyle w:val="s1"/>
        </w:rPr>
        <w:t>пайдалану үшiн ағаш кесуге тыйым салу және</w:t>
      </w:r>
      <w:r>
        <w:t xml:space="preserve"> </w:t>
      </w:r>
      <w:r>
        <w:rPr>
          <w:rStyle w:val="s1"/>
        </w:rPr>
        <w:t>оларды сақтау жөніндегі шаралар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  <w:r>
        <w:rPr>
          <w:rStyle w:val="s1"/>
        </w:rPr>
        <w:t>2004 жылғы 23 сәуірдегі № 460 қаулысы</w:t>
      </w:r>
    </w:p>
    <w:p w:rsidR="00000000" w:rsidRDefault="00842D4D">
      <w:pPr>
        <w:jc w:val="center"/>
      </w:pPr>
      <w:r>
        <w:rPr>
          <w:rStyle w:val="s1"/>
        </w:rPr>
        <w:t> </w:t>
      </w:r>
    </w:p>
    <w:p w:rsidR="00000000" w:rsidRDefault="00842D4D">
      <w:pPr>
        <w:jc w:val="both"/>
      </w:pPr>
      <w:r>
        <w:rPr>
          <w:rStyle w:val="s3"/>
        </w:rPr>
        <w:t>Осы редакция 2010 жылғы 14 маусымда енгізілген өзгерістеріне дейін қолданылды</w:t>
      </w:r>
    </w:p>
    <w:p w:rsidR="00000000" w:rsidRDefault="00842D4D">
      <w:r>
        <w:rPr>
          <w:rStyle w:val="s0"/>
        </w:rPr>
        <w:t> </w:t>
      </w:r>
    </w:p>
    <w:p w:rsidR="00000000" w:rsidRDefault="00842D4D">
      <w:pPr>
        <w:ind w:firstLine="400"/>
        <w:jc w:val="both"/>
      </w:pPr>
      <w:r>
        <w:t>Қазақстан</w:t>
      </w:r>
      <w:r>
        <w:t xml:space="preserve"> Республикасының 2003 жылғы 8 шiлдедегi Орман кодексiнiң </w:t>
      </w:r>
      <w:hyperlink r:id="rId7" w:history="1">
        <w:r>
          <w:rPr>
            <w:rStyle w:val="a3"/>
          </w:rPr>
          <w:t>12-бабына</w:t>
        </w:r>
      </w:hyperlink>
      <w:r>
        <w:t xml:space="preserve"> сәйкес және қылқан жапырақтылар мен</w:t>
      </w:r>
      <w:r>
        <w:t xml:space="preserve"> сексеуiл екпелерiнiң қурауына жол бермеу, сондай-ақ ормандарды заңсыз ағаш кесуден қорғауды күшейту мақсатында Қазақстан Республикасының ?кіметi </w:t>
      </w:r>
      <w:r>
        <w:rPr>
          <w:b/>
          <w:bCs/>
        </w:rPr>
        <w:t>қаулы</w:t>
      </w:r>
      <w:r>
        <w:rPr>
          <w:b/>
          <w:bCs/>
        </w:rPr>
        <w:t xml:space="preserve"> етеді:</w:t>
      </w:r>
      <w:r>
        <w:t xml:space="preserve"> </w:t>
      </w:r>
    </w:p>
    <w:p w:rsidR="00000000" w:rsidRDefault="00842D4D">
      <w:pPr>
        <w:ind w:firstLine="400"/>
        <w:jc w:val="both"/>
      </w:pPr>
      <w:r>
        <w:t>1. Қазақстан Республикасының мемлекеттік орман қоры учаскелеріндегі қылқан жапырақтылар мен секс</w:t>
      </w:r>
      <w:r>
        <w:t xml:space="preserve">еуiл екпелерiнде басты мақсатта пайдалану үшiн ағаш кесуге 10 жыл мерзiмге тыйым салынсын. </w:t>
      </w:r>
    </w:p>
    <w:p w:rsidR="00000000" w:rsidRDefault="00842D4D">
      <w:pPr>
        <w:ind w:firstLine="400"/>
        <w:jc w:val="both"/>
      </w:pPr>
      <w:r>
        <w:t xml:space="preserve">2. Облыс әкiмдерi заңнамамен белгiленген тәртiппен: </w:t>
      </w:r>
    </w:p>
    <w:p w:rsidR="00000000" w:rsidRDefault="00842D4D">
      <w:pPr>
        <w:ind w:firstLine="400"/>
        <w:jc w:val="both"/>
      </w:pPr>
      <w:r>
        <w:t xml:space="preserve">1) осы қаулының 1-тармағын iске асыру жөнiнде қажеттi шаралар қабылдасын; </w:t>
      </w:r>
    </w:p>
    <w:p w:rsidR="00000000" w:rsidRDefault="00842D4D">
      <w:pPr>
        <w:ind w:firstLine="400"/>
        <w:jc w:val="both"/>
      </w:pPr>
      <w:r>
        <w:t>2) мемлекеттік орман қоры учаскелерi</w:t>
      </w:r>
      <w:r>
        <w:t xml:space="preserve">нде ағаш және бұта тұқымдарын плантацияда өсiру жөніндегі, сондай-ақ жеке меншiк орман өсiру үшiн жеке және мемлекеттік емес заңды тұлғаларға жер учаскелерiн беру жөніндегі жұмысты ұйымдастырсын; </w:t>
      </w:r>
    </w:p>
    <w:p w:rsidR="00000000" w:rsidRDefault="00842D4D">
      <w:pPr>
        <w:ind w:firstLine="400"/>
        <w:jc w:val="both"/>
      </w:pPr>
      <w:r>
        <w:t>3) жыл сайын 10 маусымға және 10 қаңтарға Қазақстан Республ</w:t>
      </w:r>
      <w:r>
        <w:t xml:space="preserve">икасы Ауыл шаруашылығы министрлігінiң Орман және аңшылық шаруашылығы комитетiне ормандарды заңсыз ағаш кесуден қорғау жөнiнде қолданылған шаралар және ағаш пен бұта тұқымдарын плантацияда өсiру туралы ақпарат берсiн. </w:t>
      </w:r>
    </w:p>
    <w:p w:rsidR="00000000" w:rsidRDefault="00842D4D">
      <w:pPr>
        <w:ind w:firstLine="400"/>
        <w:jc w:val="both"/>
      </w:pPr>
      <w:r>
        <w:t>3. Қазақстан Республикасы Ауыл шаруашы</w:t>
      </w:r>
      <w:r>
        <w:t xml:space="preserve">лығы министрлігінiң Орман және аңшылық шаруашылығы комитетi: </w:t>
      </w:r>
    </w:p>
    <w:p w:rsidR="00000000" w:rsidRDefault="00842D4D">
      <w:pPr>
        <w:ind w:firstLine="400"/>
        <w:jc w:val="both"/>
      </w:pPr>
      <w:r>
        <w:t xml:space="preserve">1) осы қаулының 1-тармағын iске асыру жөнiнде қажеттi шаралар қабылдасын; </w:t>
      </w:r>
    </w:p>
    <w:p w:rsidR="00000000" w:rsidRDefault="00842D4D">
      <w:pPr>
        <w:ind w:firstLine="400"/>
        <w:jc w:val="both"/>
      </w:pPr>
      <w:r>
        <w:t>2) ормандарды заңсыз ағаш кесуден қорғау жөніндегі шаралардың орындалуын бақылауды және құрылып жатқан ағаш пен бұта тұ</w:t>
      </w:r>
      <w:r>
        <w:t>қымдары</w:t>
      </w:r>
      <w:r>
        <w:t xml:space="preserve"> плантацияларының есепке алынуын ұйымдастырсын. </w:t>
      </w:r>
    </w:p>
    <w:p w:rsidR="00000000" w:rsidRDefault="00842D4D">
      <w:pPr>
        <w:ind w:firstLine="400"/>
        <w:jc w:val="both"/>
      </w:pPr>
      <w:r>
        <w:t xml:space="preserve">4. «Қазақстан Республикасында сексеуiл екпелерiн сақтау жөніндегі шаралар туралы» Қазақстан Республикасы Үкіметінiң 2002 жылғы 23 тамыздағы № 942 </w:t>
      </w:r>
      <w:hyperlink r:id="rId8" w:history="1">
        <w:r>
          <w:rPr>
            <w:rStyle w:val="a3"/>
          </w:rPr>
          <w:t>қаулысының</w:t>
        </w:r>
      </w:hyperlink>
      <w:r>
        <w:t xml:space="preserve"> (Қазақстан Республикасының ПYКЖ-ы, 2002 ж., № 28, 318-құжат) күшi жойылды деп танылсын. </w:t>
      </w:r>
    </w:p>
    <w:p w:rsidR="00000000" w:rsidRDefault="00842D4D">
      <w:pPr>
        <w:ind w:firstLine="400"/>
        <w:jc w:val="both"/>
      </w:pPr>
      <w:r>
        <w:t>5. Осы қаулының орындалуын бақылау Қазақстан Республикасы Премьер-Министрінің орынбасары - Қазақстан Республикасының Ауыл шаруашылығы министрi А.</w:t>
      </w:r>
      <w:r>
        <w:t xml:space="preserve">С. Есiмовке жүктелсiн. </w:t>
      </w:r>
    </w:p>
    <w:p w:rsidR="00000000" w:rsidRDefault="00842D4D">
      <w:pPr>
        <w:spacing w:after="240"/>
        <w:ind w:firstLine="400"/>
        <w:jc w:val="both"/>
      </w:pPr>
      <w:r>
        <w:t>6. Осы қаулы қол қойылған күнiнен бастап күшiне енедi және жариялануға тиiс.</w:t>
      </w:r>
    </w:p>
    <w:p w:rsidR="00000000" w:rsidRDefault="00842D4D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2D4D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842D4D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2D4D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842D4D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842D4D">
      <w:r>
        <w:rPr>
          <w:rStyle w:val="s0"/>
        </w:rPr>
        <w:t> </w:t>
      </w:r>
    </w:p>
    <w:p w:rsidR="00000000" w:rsidRDefault="00842D4D"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2D4D" w:rsidRDefault="00842D4D" w:rsidP="00842D4D">
      <w:r>
        <w:separator/>
      </w:r>
    </w:p>
  </w:endnote>
  <w:endnote w:type="continuationSeparator" w:id="0">
    <w:p w:rsidR="00842D4D" w:rsidRDefault="00842D4D" w:rsidP="00842D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D4D" w:rsidRDefault="00842D4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D4D" w:rsidRDefault="00842D4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D4D" w:rsidRDefault="00842D4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2D4D" w:rsidRDefault="00842D4D" w:rsidP="00842D4D">
      <w:r>
        <w:separator/>
      </w:r>
    </w:p>
  </w:footnote>
  <w:footnote w:type="continuationSeparator" w:id="0">
    <w:p w:rsidR="00842D4D" w:rsidRDefault="00842D4D" w:rsidP="00842D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D4D" w:rsidRDefault="00842D4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D4D" w:rsidRDefault="00842D4D" w:rsidP="00842D4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2D4D" w:rsidRPr="00842D4D" w:rsidRDefault="00842D4D" w:rsidP="00842D4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ҚР ҮКІМЕТІНІҢ 2004 Ж. 23 СӘУРДЕГІ № 460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D4D" w:rsidRDefault="00842D4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2D4D"/>
    <w:rsid w:val="00842D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42D4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42D4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42D4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42D4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42D4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42D4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42D4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42D4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275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148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288</Words>
  <Characters>2179</Characters>
  <Application>Microsoft Office Word</Application>
  <DocSecurity>0</DocSecurity>
  <Lines>18</Lines>
  <Paragraphs>4</Paragraphs>
  <ScaleCrop>false</ScaleCrop>
  <Company/>
  <LinksUpToDate>false</LinksUpToDate>
  <CharactersWithSpaces>2463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ҚР ҮКІМЕТІНІҢ 2004 Ж. 23 СӘУРДЕГІ № 460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2023-11-16T21:06:00Z</dcterms:created>
  <dcterms:modified xsi:type="dcterms:W3CDTF">2023-11-16T21:06:00Z</dcterms:modified>
</cp:coreProperties>
</file>