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A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2010 жылғы 14 маусымдағы № 566 Қаулысы (күші жойылды)</w:t>
      </w:r>
    </w:p>
    <w:p w:rsidR="00000000" w:rsidRDefault="00E03A4A">
      <w:pPr>
        <w:ind w:firstLine="400"/>
        <w:jc w:val="both"/>
      </w:pPr>
      <w:r>
        <w:rPr>
          <w:rStyle w:val="s0"/>
        </w:rPr>
        <w:t> </w:t>
      </w:r>
    </w:p>
    <w:p w:rsidR="00000000" w:rsidRDefault="00E03A4A">
      <w:pPr>
        <w:ind w:firstLine="400"/>
        <w:jc w:val="both"/>
      </w:pPr>
      <w:r>
        <w:t>Жариялануы: «Егемен Қазақстан» 2010 жылғы 22 маусымдағы № 243-244 (26090); «Егемен Қазақстан» 2010 жылғы 23 маусымдағы № 245-247 (26093); ҚР Президенті мен ҚР Үкіметінің Актілер жинағы, 2010 ж., № 38, 328-</w:t>
      </w:r>
      <w:r>
        <w:rPr>
          <w:rStyle w:val="s0"/>
        </w:rPr>
        <w:t>құжат</w:t>
      </w:r>
      <w:r>
        <w:rPr>
          <w:rStyle w:val="s0"/>
        </w:rPr>
        <w:t xml:space="preserve"> </w:t>
      </w:r>
    </w:p>
    <w:p w:rsidR="00000000" w:rsidRDefault="00E03A4A">
      <w:pPr>
        <w:ind w:firstLine="400"/>
        <w:jc w:val="both"/>
      </w:pPr>
      <w:r>
        <w:rPr>
          <w:rStyle w:val="s0"/>
        </w:rPr>
        <w:t> </w:t>
      </w:r>
    </w:p>
    <w:p w:rsidR="00000000" w:rsidRDefault="00E03A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4 қыркүйектегі № </w:t>
      </w:r>
      <w:r>
        <w:rPr>
          <w:rStyle w:val="s0"/>
        </w:rPr>
        <w:t xml:space="preserve">745 </w:t>
      </w:r>
      <w:hyperlink r:id="rId7" w:anchor="sub_id=1" w:history="1">
        <w:r>
          <w:rPr>
            <w:rStyle w:val="a3"/>
          </w:rPr>
          <w:t>Қалуысымен</w:t>
        </w:r>
      </w:hyperlink>
      <w:r>
        <w:rPr>
          <w:rStyle w:val="s0"/>
        </w:rPr>
        <w:t xml:space="preserve"> күші жойылды </w:t>
      </w:r>
    </w:p>
    <w:p w:rsidR="00000000" w:rsidRDefault="00E03A4A">
      <w:pPr>
        <w:ind w:firstLine="400"/>
        <w:jc w:val="both"/>
      </w:pPr>
      <w:r>
        <w:rPr>
          <w:rStyle w:val="s0"/>
        </w:rPr>
        <w:t> </w:t>
      </w:r>
    </w:p>
    <w:p w:rsidR="00000000" w:rsidRDefault="00E03A4A">
      <w:pPr>
        <w:ind w:firstLine="400"/>
        <w:jc w:val="both"/>
      </w:pPr>
      <w:r>
        <w:rPr>
          <w:rStyle w:val="s0"/>
        </w:rPr>
        <w:t> </w:t>
      </w:r>
    </w:p>
    <w:p w:rsidR="00000000" w:rsidRDefault="00E03A4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A4A" w:rsidRDefault="00E03A4A" w:rsidP="00E03A4A">
      <w:r>
        <w:separator/>
      </w:r>
    </w:p>
  </w:endnote>
  <w:endnote w:type="continuationSeparator" w:id="0">
    <w:p w:rsidR="00E03A4A" w:rsidRDefault="00E03A4A" w:rsidP="00E03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4A" w:rsidRDefault="00E03A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4A" w:rsidRDefault="00E03A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4A" w:rsidRDefault="00E03A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A4A" w:rsidRDefault="00E03A4A" w:rsidP="00E03A4A">
      <w:r>
        <w:separator/>
      </w:r>
    </w:p>
  </w:footnote>
  <w:footnote w:type="continuationSeparator" w:id="0">
    <w:p w:rsidR="00E03A4A" w:rsidRDefault="00E03A4A" w:rsidP="00E03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4A" w:rsidRDefault="00E03A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4A" w:rsidRDefault="00E03A4A" w:rsidP="00E03A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A4A" w:rsidRPr="00E03A4A" w:rsidRDefault="00E03A4A" w:rsidP="00E03A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2010.14.06 № 566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4A" w:rsidRDefault="00E03A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A4A"/>
    <w:rsid w:val="00E03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A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A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A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A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A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A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A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A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82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493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2010.14.06 № 566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2024-04-25T00:53:00Z</dcterms:created>
  <dcterms:modified xsi:type="dcterms:W3CDTF">2024-04-25T00:53:00Z</dcterms:modified>
</cp:coreProperties>
</file>