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11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июля 2000 года № 72-II</w:t>
      </w:r>
      <w:r>
        <w:br/>
      </w:r>
      <w:r>
        <w:rPr>
          <w:rStyle w:val="s1"/>
        </w:rPr>
        <w:t>О государственной защите лиц, участвующих в уголовном процессе</w:t>
      </w:r>
    </w:p>
    <w:p w:rsidR="00000000" w:rsidRDefault="0047311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10.07.2009 г.)</w:t>
      </w:r>
    </w:p>
    <w:p w:rsidR="00000000" w:rsidRDefault="00473114"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>Данная редакция действовала до внесения изменений от 30 июня 2010 года</w:t>
      </w:r>
    </w:p>
    <w:p w:rsidR="00000000" w:rsidRDefault="00473114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1"/>
        <w:gridCol w:w="2450"/>
      </w:tblGrid>
      <w:tr w:rsidR="00000000">
        <w:trPr>
          <w:trHeight w:val="20"/>
        </w:trPr>
        <w:tc>
          <w:tcPr>
            <w:tcW w:w="37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2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7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ind w:left="972" w:hanging="900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Меры безопасности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2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7 - 20)</w:t>
              </w:r>
            </w:hyperlink>
          </w:p>
        </w:tc>
      </w:tr>
      <w:tr w:rsidR="00000000">
        <w:trPr>
          <w:trHeight w:val="20"/>
        </w:trPr>
        <w:tc>
          <w:tcPr>
            <w:tcW w:w="37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ind w:left="972" w:hanging="900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Основания и порядок применения мер безопасности. Права и обязанности защищаемых лиц и органов, обеспечивающих безопасность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2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21 - 28)</w:t>
              </w:r>
            </w:hyperlink>
          </w:p>
        </w:tc>
      </w:tr>
      <w:tr w:rsidR="00000000">
        <w:trPr>
          <w:trHeight w:val="20"/>
        </w:trPr>
        <w:tc>
          <w:tcPr>
            <w:tcW w:w="37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ind w:left="972" w:hanging="900"/>
              <w:jc w:val="both"/>
            </w:pPr>
            <w:hyperlink w:anchor="sub2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Финансирование и материальное обеспечение мер государственной защиты. Меры социальной защиты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2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14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29 - 31)</w:t>
              </w:r>
            </w:hyperlink>
          </w:p>
        </w:tc>
      </w:tr>
    </w:tbl>
    <w:p w:rsidR="00000000" w:rsidRDefault="0047311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ind w:firstLine="400"/>
        <w:jc w:val="both"/>
      </w:pPr>
      <w:r>
        <w:rPr>
          <w:rStyle w:val="s0"/>
        </w:rPr>
        <w:t>Настоящий Закон устанавливает систему мер государственной защиты жизни, здоровья, имущества, законных прав, интересов лиц, участвующих в уголовном процессе, членов их семей и близких родственников, обеспечения их безопасности в целях пресечения противоправ</w:t>
      </w:r>
      <w:r>
        <w:rPr>
          <w:rStyle w:val="s0"/>
        </w:rPr>
        <w:t>ного вмешательства в уголовный процесс.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73114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07.04.09 г. № 149-IV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о государственной защите лиц, участвующих в уголовном процессе</w:t>
      </w:r>
    </w:p>
    <w:p w:rsidR="00000000" w:rsidRDefault="00473114">
      <w:pPr>
        <w:ind w:firstLine="400"/>
        <w:jc w:val="both"/>
      </w:pPr>
      <w:r>
        <w:rPr>
          <w:rStyle w:val="s0"/>
        </w:rPr>
        <w:t>Законодательство Республики Казахстан о госуда</w:t>
      </w:r>
      <w:r>
        <w:rPr>
          <w:rStyle w:val="s0"/>
        </w:rPr>
        <w:t xml:space="preserve">рственной защите лиц, участвующих в уголовном процессе,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1" w:history="1">
        <w:r>
          <w:rPr>
            <w:rStyle w:val="a3"/>
          </w:rPr>
          <w:t>Уголовного</w:t>
        </w:r>
        <w:r>
          <w:rPr>
            <w:rStyle w:val="a3"/>
          </w:rPr>
          <w:t xml:space="preserve"> кодекса</w:t>
        </w:r>
      </w:hyperlink>
      <w:r>
        <w:rPr>
          <w:rStyle w:val="s0"/>
        </w:rPr>
        <w:t xml:space="preserve"> Республики Казахстан, </w:t>
      </w:r>
      <w:hyperlink r:id="rId12" w:history="1">
        <w:r>
          <w:rPr>
            <w:rStyle w:val="a3"/>
          </w:rPr>
          <w:t>Уголовно-процессуального кодекса</w:t>
        </w:r>
      </w:hyperlink>
      <w:r>
        <w:rPr>
          <w:rStyle w:val="s0"/>
        </w:rPr>
        <w:t xml:space="preserve"> Республики Казахстан, </w:t>
      </w:r>
      <w:hyperlink r:id="rId13" w:history="1">
        <w:r>
          <w:rPr>
            <w:rStyle w:val="a3"/>
          </w:rPr>
          <w:t>Уголовно-исполнительного кодекса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настоящего Закона и иных нормативных правовых актов Республики Казахстан.</w:t>
      </w:r>
    </w:p>
    <w:p w:rsidR="00000000" w:rsidRDefault="00473114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</w:t>
      </w:r>
      <w:r>
        <w:rPr>
          <w:rStyle w:val="s0"/>
        </w:rPr>
        <w:t>авила международного договора.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14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1-1. Принципы осуществления государственной защиты лиц, у</w:t>
      </w:r>
      <w:r>
        <w:rPr>
          <w:rStyle w:val="s1"/>
        </w:rPr>
        <w:t>частвующих в уголовном процессе</w:t>
      </w:r>
    </w:p>
    <w:p w:rsidR="00000000" w:rsidRDefault="00473114">
      <w:pPr>
        <w:ind w:firstLine="400"/>
        <w:jc w:val="both"/>
      </w:pPr>
      <w:r>
        <w:rPr>
          <w:rStyle w:val="s0"/>
        </w:rPr>
        <w:t>Государственная защита лиц, участвующих в уголовном процессе, осуществляется в соответствии с принципами законности, уважения прав и свобод человека и гражданина, приоритета прав и законных интересов личности защищаемого лиц</w:t>
      </w:r>
      <w:r>
        <w:rPr>
          <w:rStyle w:val="s0"/>
        </w:rPr>
        <w:t>а, взаимной ответственности защищаемых лиц и органов, обеспечивающих государственную защиту.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 xml:space="preserve">Закон дополнен статьей 1-2 в соответствии с </w:t>
      </w:r>
      <w:hyperlink r:id="rId15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1-2. Обеспечение государственной защиты лиц, участвующих в уголовном процессе</w:t>
      </w:r>
    </w:p>
    <w:p w:rsidR="00000000" w:rsidRDefault="00473114">
      <w:pPr>
        <w:ind w:firstLine="400"/>
        <w:jc w:val="both"/>
      </w:pPr>
      <w:r>
        <w:rPr>
          <w:rStyle w:val="s0"/>
        </w:rPr>
        <w:t>Обеспечение государственной защиты лиц, участвующих в уголовном процессе, членов их семей и близких родственников состоит в осуществлении уполномоченными государственными ор</w:t>
      </w:r>
      <w:r>
        <w:rPr>
          <w:rStyle w:val="s0"/>
        </w:rPr>
        <w:t>ганами предусмотренных настоящим Законом мер безопасности, правовой и социальной защиты (далее — меры государственной защиты), применяемых при наличии реальной угрозы посягательства на жизнь, здоровье и имущество указанных лиц.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>Статья 2 изложена в редакц</w:t>
      </w:r>
      <w:r>
        <w:rPr>
          <w:rStyle w:val="s3"/>
        </w:rPr>
        <w:t xml:space="preserve">ии </w:t>
      </w:r>
      <w:hyperlink r:id="rId1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07.04.09 г. № 149-IV (</w:t>
      </w:r>
      <w:hyperlink r:id="rId1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2. Органы, обеспечивающие безопас</w:t>
      </w:r>
      <w:r>
        <w:rPr>
          <w:rStyle w:val="s1"/>
        </w:rPr>
        <w:t xml:space="preserve">ность </w:t>
      </w:r>
    </w:p>
    <w:p w:rsidR="00000000" w:rsidRDefault="00473114">
      <w:pPr>
        <w:ind w:firstLine="400"/>
        <w:jc w:val="both"/>
      </w:pPr>
      <w:r>
        <w:rPr>
          <w:rStyle w:val="s0"/>
        </w:rPr>
        <w:t>Безопасность защищаемых лиц обеспечивают:</w:t>
      </w:r>
    </w:p>
    <w:p w:rsidR="00000000" w:rsidRDefault="00473114">
      <w:pPr>
        <w:ind w:firstLine="400"/>
        <w:jc w:val="both"/>
      </w:pPr>
      <w:r>
        <w:rPr>
          <w:rStyle w:val="s0"/>
        </w:rPr>
        <w:t>1) орган, принимающий решение о применении мер безопасности;</w:t>
      </w:r>
    </w:p>
    <w:p w:rsidR="00000000" w:rsidRDefault="00473114">
      <w:pPr>
        <w:ind w:firstLine="400"/>
        <w:jc w:val="both"/>
      </w:pPr>
      <w:r>
        <w:rPr>
          <w:rStyle w:val="s0"/>
        </w:rPr>
        <w:t>2) орган, осуществляющий меры безопасности.</w:t>
      </w:r>
    </w:p>
    <w:p w:rsidR="00000000" w:rsidRDefault="00473114">
      <w:pPr>
        <w:ind w:firstLine="400"/>
        <w:jc w:val="both"/>
      </w:pPr>
      <w:r>
        <w:rPr>
          <w:rStyle w:val="s0"/>
        </w:rPr>
        <w:t>Осуществление мер безопасности возлагается на органы национальной безопасности, финансовой полиции, юс</w:t>
      </w:r>
      <w:r>
        <w:rPr>
          <w:rStyle w:val="s0"/>
        </w:rPr>
        <w:t>тиции, внутренних дел, военного управления и на орган, осуществляющий государственное регулирование в сфере таможенного дела.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8" w:anchor="sub_id=3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07.04.09 г. № 149-IV (</w:t>
      </w:r>
      <w:hyperlink r:id="rId1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3. Лица, подлежащие государственной защите </w:t>
      </w:r>
    </w:p>
    <w:p w:rsidR="00000000" w:rsidRDefault="00473114">
      <w:pPr>
        <w:ind w:firstLine="400"/>
        <w:jc w:val="both"/>
      </w:pPr>
      <w:r>
        <w:t xml:space="preserve">Государственной защите в соответствии с </w:t>
      </w:r>
      <w:hyperlink r:id="rId20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 и настоящим Законом подлежат: </w:t>
      </w:r>
    </w:p>
    <w:p w:rsidR="00000000" w:rsidRDefault="00473114">
      <w:pPr>
        <w:ind w:firstLine="400"/>
        <w:jc w:val="both"/>
      </w:pPr>
      <w:r>
        <w:t xml:space="preserve">1) судьи; </w:t>
      </w:r>
    </w:p>
    <w:p w:rsidR="00000000" w:rsidRDefault="00473114">
      <w:pPr>
        <w:ind w:firstLine="400"/>
        <w:jc w:val="both"/>
      </w:pPr>
      <w:r>
        <w:t xml:space="preserve">2) присяжные заседатели; </w:t>
      </w:r>
    </w:p>
    <w:p w:rsidR="00000000" w:rsidRDefault="00473114">
      <w:pPr>
        <w:ind w:firstLine="400"/>
        <w:jc w:val="both"/>
      </w:pPr>
      <w:r>
        <w:t xml:space="preserve">3) прокуроры; </w:t>
      </w:r>
    </w:p>
    <w:p w:rsidR="00000000" w:rsidRDefault="00473114">
      <w:pPr>
        <w:ind w:firstLine="400"/>
        <w:jc w:val="both"/>
      </w:pPr>
      <w:r>
        <w:t xml:space="preserve">4) следователи; </w:t>
      </w:r>
    </w:p>
    <w:p w:rsidR="00000000" w:rsidRDefault="00473114">
      <w:pPr>
        <w:ind w:firstLine="400"/>
        <w:jc w:val="both"/>
      </w:pPr>
      <w:r>
        <w:t xml:space="preserve">5) дознаватели; </w:t>
      </w:r>
    </w:p>
    <w:p w:rsidR="00000000" w:rsidRDefault="00473114">
      <w:pPr>
        <w:ind w:firstLine="400"/>
        <w:jc w:val="both"/>
      </w:pPr>
      <w:r>
        <w:t xml:space="preserve">6) лица, осуществляющие оперативно-розыскную деятельность; </w:t>
      </w:r>
    </w:p>
    <w:p w:rsidR="00000000" w:rsidRDefault="00473114">
      <w:pPr>
        <w:ind w:firstLine="400"/>
        <w:jc w:val="both"/>
      </w:pPr>
      <w:r>
        <w:rPr>
          <w:rStyle w:val="s0"/>
        </w:rPr>
        <w:t>6-1) граждане, содействующие органам, осуществляющим оперативно-розыскную деятельность;</w:t>
      </w:r>
    </w:p>
    <w:p w:rsidR="00000000" w:rsidRDefault="00473114">
      <w:pPr>
        <w:ind w:firstLine="400"/>
        <w:jc w:val="both"/>
      </w:pPr>
      <w:r>
        <w:rPr>
          <w:rStyle w:val="s0"/>
        </w:rPr>
        <w:t>6-2) частные обвинители;</w:t>
      </w:r>
    </w:p>
    <w:p w:rsidR="00000000" w:rsidRDefault="00473114">
      <w:pPr>
        <w:ind w:firstLine="400"/>
        <w:jc w:val="both"/>
      </w:pPr>
      <w:r>
        <w:t xml:space="preserve">7) защитники; </w:t>
      </w:r>
    </w:p>
    <w:p w:rsidR="00000000" w:rsidRDefault="00473114">
      <w:pPr>
        <w:ind w:firstLine="400"/>
        <w:jc w:val="both"/>
      </w:pPr>
      <w:r>
        <w:t xml:space="preserve">8) эксперты; </w:t>
      </w:r>
    </w:p>
    <w:p w:rsidR="00000000" w:rsidRDefault="00473114">
      <w:pPr>
        <w:ind w:firstLine="400"/>
        <w:jc w:val="both"/>
      </w:pPr>
      <w:r>
        <w:t xml:space="preserve">9) специалисты; </w:t>
      </w:r>
    </w:p>
    <w:p w:rsidR="00000000" w:rsidRDefault="00473114">
      <w:pPr>
        <w:ind w:firstLine="400"/>
        <w:jc w:val="both"/>
      </w:pPr>
      <w:r>
        <w:t>10) секретари судебного заседания, су</w:t>
      </w:r>
      <w:r>
        <w:t>дебные приставы</w:t>
      </w:r>
      <w:r>
        <w:rPr>
          <w:rStyle w:val="s0"/>
        </w:rPr>
        <w:t>, судебные исполнители</w:t>
      </w:r>
      <w:r>
        <w:t xml:space="preserve">; </w:t>
      </w:r>
    </w:p>
    <w:p w:rsidR="00000000" w:rsidRDefault="00473114">
      <w:pPr>
        <w:ind w:firstLine="400"/>
        <w:jc w:val="both"/>
      </w:pPr>
      <w:r>
        <w:t xml:space="preserve">11) потерпевшие; </w:t>
      </w:r>
    </w:p>
    <w:p w:rsidR="00000000" w:rsidRDefault="00473114">
      <w:pPr>
        <w:ind w:firstLine="400"/>
        <w:jc w:val="both"/>
      </w:pPr>
      <w:r>
        <w:t xml:space="preserve">12) свидетели; </w:t>
      </w:r>
    </w:p>
    <w:p w:rsidR="00000000" w:rsidRDefault="00473114">
      <w:pPr>
        <w:ind w:firstLine="400"/>
        <w:jc w:val="both"/>
      </w:pPr>
      <w:r>
        <w:t xml:space="preserve">13) подозреваемые; </w:t>
      </w:r>
    </w:p>
    <w:p w:rsidR="00000000" w:rsidRDefault="00473114">
      <w:pPr>
        <w:ind w:firstLine="400"/>
        <w:jc w:val="both"/>
      </w:pPr>
      <w:r>
        <w:rPr>
          <w:rStyle w:val="s0"/>
        </w:rPr>
        <w:t>14) обвиняемые, подсудимые, осужденные, а также лица, в отношении которых уголовное преследование прекращено или судом вынесен оправдательный приговор;</w:t>
      </w:r>
    </w:p>
    <w:p w:rsidR="00000000" w:rsidRDefault="00473114">
      <w:pPr>
        <w:ind w:firstLine="400"/>
        <w:jc w:val="both"/>
      </w:pPr>
      <w:r>
        <w:t>15) перево</w:t>
      </w:r>
      <w:r>
        <w:t xml:space="preserve">дчики; </w:t>
      </w:r>
    </w:p>
    <w:p w:rsidR="00000000" w:rsidRDefault="00473114">
      <w:pPr>
        <w:ind w:firstLine="400"/>
        <w:jc w:val="both"/>
      </w:pPr>
      <w:r>
        <w:t xml:space="preserve">16) понятые; </w:t>
      </w:r>
    </w:p>
    <w:p w:rsidR="00000000" w:rsidRDefault="00473114">
      <w:pPr>
        <w:ind w:firstLine="400"/>
        <w:jc w:val="both"/>
      </w:pPr>
      <w:r>
        <w:t xml:space="preserve">17) законные представители, представители; </w:t>
      </w:r>
    </w:p>
    <w:p w:rsidR="00000000" w:rsidRDefault="00473114">
      <w:pPr>
        <w:ind w:firstLine="400"/>
        <w:jc w:val="both"/>
      </w:pPr>
      <w:r>
        <w:t xml:space="preserve">18) гражданские истцы, гражданские ответчики; </w:t>
      </w:r>
    </w:p>
    <w:p w:rsidR="00000000" w:rsidRDefault="00473114">
      <w:pPr>
        <w:ind w:firstLine="400"/>
        <w:jc w:val="both"/>
      </w:pPr>
      <w:r>
        <w:t xml:space="preserve">19) члены семей, близкие родственники лиц, перечисленных в подпунктах 1) - 18) настоящей статьи. </w:t>
      </w:r>
    </w:p>
    <w:p w:rsidR="00000000" w:rsidRDefault="00473114">
      <w:pPr>
        <w:ind w:firstLine="400"/>
        <w:jc w:val="both"/>
      </w:pPr>
      <w:r>
        <w:rPr>
          <w:rStyle w:val="s0"/>
        </w:rPr>
        <w:t xml:space="preserve">Меры государственной защиты могут быть также </w:t>
      </w:r>
      <w:r>
        <w:rPr>
          <w:rStyle w:val="s0"/>
        </w:rPr>
        <w:t>применены до возбуждения уголовного дела в отношении лиц, способствующих предупреждению или раскрытию преступлений, при наличии реальной угрозы совершения в отношении их насилия или иного запрещенного уголовным законом деяния.</w:t>
      </w:r>
    </w:p>
    <w:p w:rsidR="00000000" w:rsidRDefault="00473114">
      <w:pPr>
        <w:ind w:firstLine="400"/>
        <w:jc w:val="both"/>
      </w:pPr>
      <w:r>
        <w:rPr>
          <w:rStyle w:val="s0"/>
        </w:rPr>
        <w:t>Перечисленные в настоящей ста</w:t>
      </w:r>
      <w:r>
        <w:rPr>
          <w:rStyle w:val="s0"/>
        </w:rPr>
        <w:t>тье лица, в отношении которых в установленном порядке принято решение о применении мер государственной защиты, далее именуются «защищаемые лица».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 xml:space="preserve">Статья 4 изложена в редакции </w:t>
      </w:r>
      <w:hyperlink r:id="rId2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07.04.09 г. № 149-IV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4. Возникновение права на государственную защиту</w:t>
      </w:r>
    </w:p>
    <w:p w:rsidR="00000000" w:rsidRDefault="00473114">
      <w:pPr>
        <w:ind w:firstLine="400"/>
        <w:jc w:val="both"/>
      </w:pPr>
      <w:r>
        <w:rPr>
          <w:rStyle w:val="s0"/>
        </w:rPr>
        <w:t>1. При наличии достаточных оснований, что лицам, подлежащим защите</w:t>
      </w:r>
      <w:r>
        <w:rPr>
          <w:rStyle w:val="s0"/>
        </w:rPr>
        <w:t>, угрожают убийством, применением насилия, уничтожением или повреждением имущества либо иными опасными противоправными действиями, органы, обеспечивающие безопасность защищаемых лиц, обязаны в пределах своей компетенции принять предусмотренные настоящим За</w:t>
      </w:r>
      <w:r>
        <w:rPr>
          <w:rStyle w:val="s0"/>
        </w:rPr>
        <w:t>коном меры государственной защиты.</w:t>
      </w:r>
    </w:p>
    <w:p w:rsidR="00000000" w:rsidRDefault="00473114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оперативно-розыскной деятельности», решение о применении мер безопасности в отношении граждан, содействующих органам, осуществляющим оперативно-розыскную деятельность, наряду с органом, ведущим уголовный процесс, в порядке, предусм</w:t>
      </w:r>
      <w:r>
        <w:rPr>
          <w:rStyle w:val="s0"/>
        </w:rPr>
        <w:t>отренном настоящим Законом, принимают органы, осуществляющие оперативно-розыскную деятельность.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5. Виды государственной защиты </w:t>
      </w:r>
    </w:p>
    <w:p w:rsidR="00000000" w:rsidRDefault="00473114">
      <w:pPr>
        <w:ind w:firstLine="400"/>
        <w:jc w:val="both"/>
      </w:pPr>
      <w:r>
        <w:t>В соответствии с настоящим Законом и другими законодательными актами Республики Казахстан защищаемым лицам обеспечивает</w:t>
      </w:r>
      <w:r>
        <w:t xml:space="preserve">ся: </w:t>
      </w:r>
    </w:p>
    <w:p w:rsidR="00000000" w:rsidRDefault="00473114">
      <w:pPr>
        <w:ind w:firstLine="400"/>
        <w:jc w:val="both"/>
      </w:pPr>
      <w:r>
        <w:t xml:space="preserve">1) применение уполномоченными государственными органами мер безопасности в целях защиты жизни и здоровья защищаемых лиц, а также обеспечение сохранности их имущества; </w:t>
      </w:r>
    </w:p>
    <w:p w:rsidR="00000000" w:rsidRDefault="00473114">
      <w:pPr>
        <w:ind w:firstLine="400"/>
        <w:jc w:val="both"/>
      </w:pPr>
      <w:r>
        <w:t>2) применение мер правовой защиты, предусматривающих в том числе уголовную ответств</w:t>
      </w:r>
      <w:r>
        <w:t xml:space="preserve">енность за посягательство на их жизнь, здоровье и имущество; </w:t>
      </w:r>
    </w:p>
    <w:p w:rsidR="00000000" w:rsidRDefault="00473114">
      <w:pPr>
        <w:spacing w:after="240"/>
        <w:ind w:firstLine="400"/>
        <w:jc w:val="both"/>
      </w:pPr>
      <w:r>
        <w:t>3) осуществление мер социальной защиты, предусматривающих реализацию установленного настоящим Законом права на материальную компенсацию в случае их гибели (смерти), причинения им телесных повреж</w:t>
      </w:r>
      <w:r>
        <w:t>дений или иного вреда здоровью, уничтожения или повреждения их имущества.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6. Прокурорский надзор при осуществлении мер государственной защиты </w:t>
      </w:r>
    </w:p>
    <w:p w:rsidR="00000000" w:rsidRDefault="00473114">
      <w:pPr>
        <w:spacing w:after="240"/>
        <w:ind w:firstLine="400"/>
        <w:jc w:val="both"/>
      </w:pPr>
      <w:r>
        <w:t>Надзор за применением законов при осуществлении мер государственной защиты возлагается на Генерального про</w:t>
      </w:r>
      <w:r>
        <w:t>курора Республики Казахстан и подчиненных ему прокуроров.</w:t>
      </w:r>
    </w:p>
    <w:p w:rsidR="00000000" w:rsidRDefault="00473114">
      <w:pPr>
        <w:spacing w:after="240"/>
        <w:jc w:val="center"/>
      </w:pPr>
      <w:bookmarkStart w:id="2" w:name="SUB70000"/>
      <w:bookmarkEnd w:id="2"/>
      <w:r>
        <w:rPr>
          <w:rStyle w:val="s1"/>
        </w:rPr>
        <w:t>Глава 2. Меры безопасности</w:t>
      </w:r>
    </w:p>
    <w:p w:rsidR="00000000" w:rsidRDefault="00473114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4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2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7. Виды мер безопасности </w:t>
      </w:r>
    </w:p>
    <w:p w:rsidR="00000000" w:rsidRDefault="00473114">
      <w:pPr>
        <w:ind w:firstLine="400"/>
        <w:jc w:val="both"/>
      </w:pPr>
      <w:r>
        <w:t>В целях обеспечения личной и имущественной безопасности защищаемых лиц при производстве дознания, предварительного следствия или в ходе судебного разбирательства орган, ведущий уголовный процесс, с учетом конкретных обстоятельств вправе применять следующие</w:t>
      </w:r>
      <w:r>
        <w:t xml:space="preserve"> процессуальные и иные меры безопасности: </w:t>
      </w:r>
    </w:p>
    <w:p w:rsidR="00000000" w:rsidRDefault="00473114">
      <w:pPr>
        <w:ind w:firstLine="400"/>
        <w:jc w:val="both"/>
      </w:pPr>
      <w:r>
        <w:t xml:space="preserve">1) официальное предостережение лицу, от которого исходит угроза насилия или совершения других запрещенных уголовным законом деяний, о возможном привлечении его к уголовной ответственности; </w:t>
      </w:r>
    </w:p>
    <w:p w:rsidR="00000000" w:rsidRDefault="00473114">
      <w:pPr>
        <w:ind w:firstLine="400"/>
        <w:jc w:val="both"/>
      </w:pPr>
      <w:r>
        <w:t xml:space="preserve">2) ограничение доступа </w:t>
      </w:r>
      <w:r>
        <w:t xml:space="preserve">к сведениям о защищаемом лице; </w:t>
      </w:r>
    </w:p>
    <w:p w:rsidR="00000000" w:rsidRDefault="00473114">
      <w:pPr>
        <w:ind w:firstLine="400"/>
        <w:jc w:val="both"/>
      </w:pPr>
      <w:r>
        <w:t>3) избрание в отношении обвиняемого (подозреваемого) меры пресечения, исключающей возможность применения (организации применения) в отношении лиц, участвующих в уголовном процессе, насилия или совершения (организации соверше</w:t>
      </w:r>
      <w:r>
        <w:t xml:space="preserve">ния) иных преступных деяний; </w:t>
      </w:r>
    </w:p>
    <w:p w:rsidR="00000000" w:rsidRDefault="00473114">
      <w:pPr>
        <w:ind w:firstLine="400"/>
        <w:jc w:val="both"/>
      </w:pPr>
      <w:r>
        <w:t xml:space="preserve">4) удаление из зала судебного заседания отдельных лиц; </w:t>
      </w:r>
    </w:p>
    <w:p w:rsidR="00000000" w:rsidRDefault="00473114">
      <w:pPr>
        <w:ind w:firstLine="400"/>
        <w:jc w:val="both"/>
      </w:pPr>
      <w:r>
        <w:t xml:space="preserve">5) проведение закрытого заседания суда; </w:t>
      </w:r>
    </w:p>
    <w:p w:rsidR="00000000" w:rsidRDefault="00473114">
      <w:pPr>
        <w:ind w:firstLine="400"/>
        <w:jc w:val="both"/>
      </w:pPr>
      <w:r>
        <w:t xml:space="preserve">6) допрос свидетеля судом - </w:t>
      </w:r>
    </w:p>
    <w:p w:rsidR="00000000" w:rsidRDefault="00473114">
      <w:pPr>
        <w:ind w:firstLine="400"/>
        <w:jc w:val="both"/>
      </w:pPr>
      <w:r>
        <w:t xml:space="preserve">без оглашения данных о его личности с использованием псевдонима; </w:t>
      </w:r>
    </w:p>
    <w:p w:rsidR="00000000" w:rsidRDefault="00473114">
      <w:pPr>
        <w:ind w:firstLine="400"/>
        <w:jc w:val="both"/>
      </w:pPr>
      <w:r>
        <w:t>в условиях, исключающих его узнава</w:t>
      </w:r>
      <w:r>
        <w:t xml:space="preserve">ние; </w:t>
      </w:r>
    </w:p>
    <w:p w:rsidR="00000000" w:rsidRDefault="00473114">
      <w:pPr>
        <w:ind w:firstLine="400"/>
        <w:jc w:val="both"/>
      </w:pPr>
      <w:r>
        <w:t xml:space="preserve">без визуального наблюдения его другими участниками судебного разбирательства; </w:t>
      </w:r>
    </w:p>
    <w:p w:rsidR="00000000" w:rsidRDefault="00473114">
      <w:pPr>
        <w:ind w:firstLine="400"/>
        <w:jc w:val="both"/>
      </w:pPr>
      <w:r>
        <w:t xml:space="preserve">с запрещением при необходимости производства видео-, звукозаписи и иных способов запечатления допроса; </w:t>
      </w:r>
    </w:p>
    <w:p w:rsidR="00000000" w:rsidRDefault="00473114">
      <w:pPr>
        <w:ind w:firstLine="400"/>
        <w:jc w:val="both"/>
      </w:pPr>
      <w:r>
        <w:t xml:space="preserve">7) личная охрана, охрана жилища и иного имущества; </w:t>
      </w:r>
    </w:p>
    <w:p w:rsidR="00000000" w:rsidRDefault="00473114">
      <w:pPr>
        <w:ind w:firstLine="400"/>
        <w:jc w:val="both"/>
      </w:pPr>
      <w:r>
        <w:t xml:space="preserve">8) обеспечение в установленном порядке оружием, средствами индивидуальной защиты и техническими средствами; </w:t>
      </w:r>
    </w:p>
    <w:p w:rsidR="00000000" w:rsidRDefault="00473114">
      <w:pPr>
        <w:ind w:firstLine="400"/>
        <w:jc w:val="both"/>
      </w:pPr>
      <w:r>
        <w:t xml:space="preserve">9) временное помещение в безопасное место; </w:t>
      </w:r>
    </w:p>
    <w:p w:rsidR="00000000" w:rsidRDefault="00473114">
      <w:pPr>
        <w:ind w:firstLine="400"/>
        <w:jc w:val="both"/>
      </w:pPr>
      <w:r>
        <w:t xml:space="preserve">10) обеспечение конфиденциальности сведений о защищаемых лицах; </w:t>
      </w:r>
    </w:p>
    <w:p w:rsidR="00000000" w:rsidRDefault="00473114">
      <w:pPr>
        <w:ind w:firstLine="400"/>
        <w:jc w:val="both"/>
      </w:pPr>
      <w:r>
        <w:t>11) переселение на другое место житель</w:t>
      </w:r>
      <w:r>
        <w:t xml:space="preserve">ства, смена места работы (службы) или учебы, оказание помощи в трудоустройстве; </w:t>
      </w:r>
    </w:p>
    <w:p w:rsidR="00000000" w:rsidRDefault="00473114">
      <w:pPr>
        <w:ind w:firstLine="400"/>
        <w:jc w:val="both"/>
      </w:pPr>
      <w:r>
        <w:t xml:space="preserve">12) замена документов; </w:t>
      </w:r>
    </w:p>
    <w:p w:rsidR="00000000" w:rsidRDefault="00473114">
      <w:pPr>
        <w:ind w:firstLine="400"/>
        <w:jc w:val="both"/>
      </w:pPr>
      <w:r>
        <w:t xml:space="preserve">13) изменение внешности. </w:t>
      </w:r>
    </w:p>
    <w:p w:rsidR="00000000" w:rsidRDefault="00473114">
      <w:pPr>
        <w:ind w:firstLine="400"/>
        <w:jc w:val="both"/>
      </w:pPr>
      <w:r>
        <w:rPr>
          <w:rStyle w:val="s0"/>
        </w:rPr>
        <w:t>Переезд на другое место жительства, замена документов и изменение внешности являются исключительными мерами безопасности и пр</w:t>
      </w:r>
      <w:r>
        <w:rPr>
          <w:rStyle w:val="s0"/>
        </w:rPr>
        <w:t>именяются в случаях, если безопасность защищаемого лица не может быть обеспечена применением других мер безопасности.</w:t>
      </w:r>
    </w:p>
    <w:p w:rsidR="00000000" w:rsidRDefault="00473114">
      <w:pPr>
        <w:spacing w:after="240"/>
        <w:ind w:firstLine="400"/>
        <w:jc w:val="both"/>
      </w:pPr>
      <w:r>
        <w:t>В целях реализации предусмотренных в настоящей статье мер безопасности могут проводиться оперативно-розыскные мероприятия в соответствии с</w:t>
      </w:r>
      <w:r>
        <w:t xml:space="preserve"> </w:t>
      </w:r>
      <w:hyperlink r:id="rId26" w:history="1">
        <w:r>
          <w:rPr>
            <w:rStyle w:val="a3"/>
          </w:rPr>
          <w:t>Законом</w:t>
        </w:r>
      </w:hyperlink>
      <w:r>
        <w:t xml:space="preserve"> Республики Казахстан «Об оперативно-розыскной деятельности».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8. Официальное предостережение лицу, от которого исходит угроза насилия или других запрещенных уголовным законом де</w:t>
      </w:r>
      <w:r>
        <w:rPr>
          <w:rStyle w:val="s1"/>
        </w:rPr>
        <w:t xml:space="preserve">яний, о возможном привлечении его к уголовной ответственности </w:t>
      </w:r>
    </w:p>
    <w:p w:rsidR="00000000" w:rsidRDefault="00473114">
      <w:pPr>
        <w:spacing w:after="240"/>
        <w:ind w:firstLine="400"/>
        <w:jc w:val="both"/>
      </w:pPr>
      <w:r>
        <w:t xml:space="preserve">При установлении данных, свидетельствующих о наличии угрозы посягательства на жизнь, здоровье, имущество защищаемых лиц, за исключением случаев, предусмотренных </w:t>
      </w:r>
      <w:hyperlink r:id="rId27" w:anchor="sub_id=1120000" w:history="1">
        <w:r>
          <w:rPr>
            <w:rStyle w:val="a3"/>
          </w:rPr>
          <w:t>статьей 112</w:t>
        </w:r>
      </w:hyperlink>
      <w:r>
        <w:t xml:space="preserve"> Уголовного кодекса Республики Казахстан, орган, ведущий уголовный процесс, выносит официальное предостережение лицу, от которого исходит угроза насилия или совершения других запрещенных уголов</w:t>
      </w:r>
      <w:r>
        <w:t>ным законом деяний, о возможном привлечении его к уголовной ответственности. Предостережение, вынесенное органом, ведущим уголовный процесс, объявляется лицу под расписку.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9. Ограничение доступа к сведениям о защищаемом лице </w:t>
      </w:r>
    </w:p>
    <w:p w:rsidR="00000000" w:rsidRDefault="00473114">
      <w:pPr>
        <w:spacing w:after="240"/>
        <w:ind w:firstLine="400"/>
        <w:jc w:val="both"/>
      </w:pPr>
      <w:r>
        <w:t>Ограничение доступа к с</w:t>
      </w:r>
      <w:r>
        <w:t>ведениям о защищаемом лице состоит в изъятии из материалов уголовного дела сведений об анкетных данных лица и хранении их отдельно от основного производства, а также в использовании для этого псевдонима.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10. Избрание в отношении обвиняемого (подозре</w:t>
      </w:r>
      <w:r>
        <w:rPr>
          <w:rStyle w:val="s1"/>
        </w:rPr>
        <w:t xml:space="preserve">ваемого) меры пресечения, исключающей возможность применения (организации применения) в отношении участников уголовного процесса насилия или совершения (организации совершения) иных преступных деяний </w:t>
      </w:r>
    </w:p>
    <w:p w:rsidR="00000000" w:rsidRDefault="00473114">
      <w:pPr>
        <w:spacing w:after="240"/>
        <w:ind w:firstLine="400"/>
        <w:jc w:val="both"/>
      </w:pPr>
      <w:r>
        <w:t>При наличии угроз со стороны обвиняемого (подозреваемог</w:t>
      </w:r>
      <w:r>
        <w:t xml:space="preserve">о) орган, ведущий уголовный процесс, вправе избрать в соответствии с </w:t>
      </w:r>
      <w:hyperlink r:id="rId28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 в отношении последнего меру пресечения, исключающую возможность приме</w:t>
      </w:r>
      <w:r>
        <w:t>нения (организации применения) насилия или совершения (организации совершения) иных преступных деяний, о чем выносит мотивированное постановление. Копия постановления вручается лицу, в отношении которого оно вынесено. О принятом решении уведомляется защища</w:t>
      </w:r>
      <w:r>
        <w:t>емое лицо. В случае изменения меры пресечения или побега обвиняемого (подозреваемого) защищаемое лицо подлежит незамедлительному уведомлению.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11. Удаление из зала судебного заседания отдельных лиц </w:t>
      </w:r>
    </w:p>
    <w:p w:rsidR="00000000" w:rsidRDefault="00473114">
      <w:pPr>
        <w:spacing w:after="240"/>
        <w:ind w:firstLine="400"/>
        <w:jc w:val="both"/>
      </w:pPr>
      <w:r>
        <w:t>В случаях, прямо предусмотренных Уголовно-процессуа</w:t>
      </w:r>
      <w:r>
        <w:t>льным кодексом Республики Казахстан, председательствующий вправе удалить отдельных лиц из зала судебного заседания.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12. Проведение закрытого заседания суда </w:t>
      </w:r>
    </w:p>
    <w:p w:rsidR="00000000" w:rsidRDefault="00473114">
      <w:pPr>
        <w:spacing w:after="240"/>
        <w:ind w:firstLine="400"/>
        <w:jc w:val="both"/>
      </w:pPr>
      <w:r>
        <w:t xml:space="preserve">Для обеспечения безопасности защищаемых лиц председательствующий в судебном разбирательстве </w:t>
      </w:r>
      <w:r>
        <w:t>проводит закрытое заседание суда. Закрытое судебное разбирательство допускается по мотивированному постановлению суда.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13. Допрос свидетеля судом </w:t>
      </w:r>
    </w:p>
    <w:p w:rsidR="00000000" w:rsidRDefault="00473114">
      <w:pPr>
        <w:ind w:firstLine="400"/>
        <w:jc w:val="both"/>
      </w:pPr>
      <w:r>
        <w:t>Допрос свидетеля судом без оглашения данных о его личности может быть произведен с использованием псев</w:t>
      </w:r>
      <w:r>
        <w:t xml:space="preserve">донима, а также допрос свидетеля стороны обвинения в суде может быть произведен после удаления из зала судебного заседания обвиняемого, представителей стороны защиты. </w:t>
      </w:r>
    </w:p>
    <w:p w:rsidR="00000000" w:rsidRDefault="00473114">
      <w:pPr>
        <w:ind w:firstLine="400"/>
        <w:jc w:val="both"/>
      </w:pPr>
      <w:r>
        <w:t>В необходимых случаях допрос защищаемого лица может производиться в условиях, исключающи</w:t>
      </w:r>
      <w:r>
        <w:t xml:space="preserve">х его узнавание. Для этих целей могут быть использованы: маска, грим, аппарат для изменения голоса защищаемого лица и иные не противоречащие закону способы защиты. </w:t>
      </w:r>
    </w:p>
    <w:p w:rsidR="00000000" w:rsidRDefault="00473114">
      <w:pPr>
        <w:ind w:firstLine="400"/>
        <w:jc w:val="both"/>
      </w:pPr>
      <w:r>
        <w:t>Допрос защищаемого лица без визуального наблюдения его другими участниками процесса может б</w:t>
      </w:r>
      <w:r>
        <w:t xml:space="preserve">ыть произведен при помощи применения видео- и других технических средств, ширмы, защитного экрана, при участии ограниченного круга участников процесса, предупреждаемых о сохранении конфиденциальности. </w:t>
      </w:r>
    </w:p>
    <w:p w:rsidR="00000000" w:rsidRDefault="00473114">
      <w:pPr>
        <w:ind w:firstLine="400"/>
        <w:jc w:val="both"/>
      </w:pPr>
      <w:r>
        <w:t>В случае необходимости председательствующий может запр</w:t>
      </w:r>
      <w:r>
        <w:t xml:space="preserve">етить применение в ходе судебного разбирательства видео-, звукозаписи и иных способов запечатления допроса свидетеля. </w:t>
      </w:r>
    </w:p>
    <w:p w:rsidR="00000000" w:rsidRDefault="00473114">
      <w:pPr>
        <w:spacing w:after="240"/>
        <w:ind w:firstLine="400"/>
        <w:jc w:val="both"/>
      </w:pPr>
      <w:r>
        <w:t>О принятых мерах безопасности суд выносит мотивированное постановление.</w:t>
      </w:r>
    </w:p>
    <w:p w:rsidR="00000000" w:rsidRDefault="00473114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2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3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14. Личная охрана, охрана жилища и иного имущества </w:t>
      </w:r>
    </w:p>
    <w:p w:rsidR="00000000" w:rsidRDefault="00473114">
      <w:pPr>
        <w:spacing w:after="240"/>
        <w:ind w:firstLine="400"/>
        <w:jc w:val="both"/>
      </w:pPr>
      <w:r>
        <w:t>При установлении данных, свидетельствующих о наличии угрозы посягательства на жизнь либо здоровье или имущество защищаемых лиц, с их согласия органами, обеспечивающими безопасность, осуществляется их личная охрана, охрана их жилища и имущества. При необхо</w:t>
      </w:r>
      <w:r>
        <w:t xml:space="preserve">димости устанавливаются средства противопожарной и охранной сигнализации, </w:t>
      </w:r>
      <w:r>
        <w:rPr>
          <w:rStyle w:val="s0"/>
        </w:rPr>
        <w:t>технические средства наблюдения с согласия защищаемого лица,</w:t>
      </w:r>
      <w:r>
        <w:t xml:space="preserve"> могут быть заменены номера телефонов и государственные регистрационные знаки используемых транспортных средств.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15</w:t>
      </w:r>
      <w:r>
        <w:rPr>
          <w:rStyle w:val="s1"/>
        </w:rPr>
        <w:t xml:space="preserve">. Обеспечение оружием, средствами индивидуальной защиты и техническими средствами </w:t>
      </w:r>
    </w:p>
    <w:p w:rsidR="00000000" w:rsidRDefault="00473114">
      <w:pPr>
        <w:ind w:firstLine="400"/>
        <w:jc w:val="both"/>
      </w:pPr>
      <w:r>
        <w:t>С учетом степени угрозы для жизни и здоровья защищаемых лиц органы, обеспечивающие безопасность, в установленном порядке могут выдавать указанным лицам оружие, специальные с</w:t>
      </w:r>
      <w:r>
        <w:t xml:space="preserve">редства индивидуальной защиты и технические средства для фиксации допускаемых в отношении их противоправных посягательств и оповещения об опасности. </w:t>
      </w:r>
    </w:p>
    <w:p w:rsidR="00000000" w:rsidRDefault="00473114">
      <w:pPr>
        <w:spacing w:after="240"/>
        <w:ind w:firstLine="400"/>
        <w:jc w:val="both"/>
      </w:pPr>
      <w:r>
        <w:t xml:space="preserve">Хранение, ношение и применение защищаемыми лицами выданного им оружия осуществляются в соответствии с </w:t>
      </w:r>
      <w:hyperlink r:id="rId3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за оборотом отдельных видов оружия».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16. Временное помещение в безопасное место </w:t>
      </w:r>
    </w:p>
    <w:p w:rsidR="00000000" w:rsidRDefault="00473114">
      <w:pPr>
        <w:ind w:firstLine="400"/>
        <w:jc w:val="both"/>
      </w:pPr>
      <w:r>
        <w:t>В случае необходимости защищаемые лица, достигшие с</w:t>
      </w:r>
      <w:r>
        <w:t xml:space="preserve">овершеннолетия, могут быть с их согласия, а несовершеннолетние - с согласия их родителей или иных законных представителей помещены в места, где им будет обеспечена безопасность. </w:t>
      </w:r>
    </w:p>
    <w:p w:rsidR="00000000" w:rsidRDefault="00473114">
      <w:pPr>
        <w:spacing w:after="240"/>
        <w:ind w:firstLine="400"/>
        <w:jc w:val="both"/>
      </w:pPr>
      <w:r>
        <w:t>Срок пребывания в данном месте согласовывается между защищаемыми лицами и орг</w:t>
      </w:r>
      <w:r>
        <w:t>аном, обеспечивающим защиту.</w:t>
      </w:r>
    </w:p>
    <w:p w:rsidR="00000000" w:rsidRDefault="00473114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32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3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17. Обеспечение конфиденциальности сведений о защищаемых лицах </w:t>
      </w:r>
    </w:p>
    <w:p w:rsidR="00000000" w:rsidRDefault="00473114">
      <w:pPr>
        <w:spacing w:after="240"/>
        <w:ind w:firstLine="400"/>
        <w:jc w:val="both"/>
      </w:pPr>
      <w:r>
        <w:t>По решению органа, обеспечивающего безопасность, на определяемый им срок может быть наложен запрет на выдачу данных о личности защищаемых лиц, их мес</w:t>
      </w:r>
      <w:r>
        <w:t>те жительства и иных сведений о них из адресных бюро, паспортных служб, подразделений дорожной полиции, справочных служб автоматической телефонной связи и других информационно-справочных фондов независимо от ведомственной принадлежности, за исключением слу</w:t>
      </w:r>
      <w:r>
        <w:t xml:space="preserve">чаев, когда такие сведения выясняются в установленном порядке в связи с производством по </w:t>
      </w:r>
      <w:r>
        <w:rPr>
          <w:rStyle w:val="s0"/>
        </w:rPr>
        <w:t xml:space="preserve">другому </w:t>
      </w:r>
      <w:r>
        <w:t>уголовному делу.</w:t>
      </w:r>
    </w:p>
    <w:p w:rsidR="00000000" w:rsidRDefault="00473114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34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7.04.09 г. № 149-IV (</w:t>
      </w:r>
      <w:hyperlink r:id="rId3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18. Переселение на другое место жительства, смена места работы (службы) или учебы, оказание помощи в трудоустройстве </w:t>
      </w:r>
    </w:p>
    <w:p w:rsidR="00000000" w:rsidRDefault="00473114">
      <w:pPr>
        <w:ind w:firstLine="400"/>
        <w:jc w:val="both"/>
      </w:pPr>
      <w:r>
        <w:t xml:space="preserve">С согласия защищаемых лиц либо по их заявлению они могут быть переведены на другую временную или постоянную работу (службу) или место учебы, переселены на другое временное или постоянное место жительства. </w:t>
      </w:r>
    </w:p>
    <w:p w:rsidR="00000000" w:rsidRDefault="00473114">
      <w:pPr>
        <w:ind w:firstLine="400"/>
        <w:jc w:val="both"/>
      </w:pPr>
      <w:r>
        <w:rPr>
          <w:rStyle w:val="s0"/>
        </w:rPr>
        <w:t>Государственные органы и государственные организац</w:t>
      </w:r>
      <w:r>
        <w:rPr>
          <w:rStyle w:val="s0"/>
        </w:rPr>
        <w:t>ии в пределах своей компетенции обязаны оказывать содействие в трудоустройстве и устройстве на учебу защищаемых лиц.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19. Замена документов </w:t>
      </w:r>
    </w:p>
    <w:p w:rsidR="00000000" w:rsidRDefault="00473114">
      <w:pPr>
        <w:ind w:firstLine="400"/>
        <w:jc w:val="both"/>
      </w:pPr>
      <w:r>
        <w:t>По заявлению защищаемых лиц или с их согласия им могут быть выданы документы, удостоверяющие личность, и ин</w:t>
      </w:r>
      <w:r>
        <w:t xml:space="preserve">ые документы с измененными анкетными данными. </w:t>
      </w:r>
    </w:p>
    <w:p w:rsidR="00000000" w:rsidRDefault="00473114">
      <w:pPr>
        <w:spacing w:after="240"/>
        <w:ind w:firstLine="400"/>
        <w:jc w:val="both"/>
      </w:pPr>
      <w:r>
        <w:t>Новые анкетные данные выбираются по обязательному согласованию с защищаемым лицом или им самим, для несовершеннолетних - с согласия их родителей или иных законных представителей.</w:t>
      </w:r>
    </w:p>
    <w:p w:rsidR="00000000" w:rsidRDefault="00473114">
      <w:pPr>
        <w:jc w:val="both"/>
      </w:pPr>
      <w:r>
        <w:rPr>
          <w:rStyle w:val="s3"/>
        </w:rPr>
        <w:t xml:space="preserve">В статью 20 внесены изменения </w:t>
      </w:r>
      <w:r>
        <w:rPr>
          <w:rStyle w:val="s3"/>
        </w:rPr>
        <w:t xml:space="preserve">в соответствии с </w:t>
      </w:r>
      <w:hyperlink r:id="rId36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3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20. Изменение вн</w:t>
      </w:r>
      <w:r>
        <w:rPr>
          <w:rStyle w:val="s1"/>
        </w:rPr>
        <w:t xml:space="preserve">ешности </w:t>
      </w:r>
    </w:p>
    <w:p w:rsidR="00000000" w:rsidRDefault="00473114">
      <w:pPr>
        <w:spacing w:after="240"/>
        <w:ind w:firstLine="400"/>
        <w:jc w:val="both"/>
      </w:pPr>
      <w:r>
        <w:t>В исключительных случаях, когда безопасность защищаемого лица нельзя обеспечить другими мерами, по его заявлению или с его согласия</w:t>
      </w:r>
      <w:r>
        <w:rPr>
          <w:rStyle w:val="s0"/>
        </w:rPr>
        <w:t>, для несовершеннолетнего лица — с письменного согласия его родителей или иных законных представителей</w:t>
      </w:r>
      <w:r>
        <w:t xml:space="preserve"> возможно изме</w:t>
      </w:r>
      <w:r>
        <w:t>нение его внешности.</w:t>
      </w:r>
    </w:p>
    <w:p w:rsidR="00000000" w:rsidRDefault="00473114">
      <w:pPr>
        <w:jc w:val="center"/>
      </w:pPr>
      <w:bookmarkStart w:id="3" w:name="SUB210000"/>
      <w:bookmarkEnd w:id="3"/>
      <w:r>
        <w:rPr>
          <w:rStyle w:val="s1"/>
        </w:rPr>
        <w:t>Глава 3. Основания и порядок применения мер безопасности.</w:t>
      </w:r>
      <w:r>
        <w:t xml:space="preserve"> </w:t>
      </w:r>
    </w:p>
    <w:p w:rsidR="00000000" w:rsidRDefault="00473114">
      <w:pPr>
        <w:jc w:val="center"/>
      </w:pPr>
      <w:r>
        <w:rPr>
          <w:rStyle w:val="s1"/>
        </w:rPr>
        <w:t>Права и обязанности защищаемых лиц и органов,</w:t>
      </w:r>
      <w:r>
        <w:t xml:space="preserve"> </w:t>
      </w:r>
      <w:r>
        <w:rPr>
          <w:rStyle w:val="s1"/>
        </w:rPr>
        <w:t>обеспечивающих безопасность</w:t>
      </w:r>
    </w:p>
    <w:p w:rsidR="00000000" w:rsidRDefault="00473114">
      <w:pPr>
        <w:jc w:val="center"/>
      </w:pPr>
      <w:r>
        <w:t> </w:t>
      </w:r>
    </w:p>
    <w:p w:rsidR="00000000" w:rsidRDefault="00473114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38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3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21. Применение и осуществление ме</w:t>
      </w:r>
      <w:r>
        <w:rPr>
          <w:rStyle w:val="s1"/>
        </w:rPr>
        <w:t xml:space="preserve">р безопасности </w:t>
      </w:r>
    </w:p>
    <w:p w:rsidR="00000000" w:rsidRDefault="00473114">
      <w:pPr>
        <w:ind w:firstLine="400"/>
        <w:jc w:val="both"/>
      </w:pPr>
      <w:r>
        <w:t xml:space="preserve">Обеспечение мер безопасности,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t xml:space="preserve"> настоящего Закона, осуществляется: </w:t>
      </w:r>
    </w:p>
    <w:p w:rsidR="00000000" w:rsidRDefault="00473114">
      <w:pPr>
        <w:ind w:firstLine="400"/>
        <w:jc w:val="both"/>
      </w:pPr>
      <w:r>
        <w:t xml:space="preserve">1) по подпунктам 1), 2), 3), 7), 8), 9) и 10) - органами, в производстве которых находится уголовное дело; </w:t>
      </w:r>
    </w:p>
    <w:p w:rsidR="00000000" w:rsidRDefault="00473114">
      <w:pPr>
        <w:ind w:firstLine="400"/>
        <w:jc w:val="both"/>
      </w:pPr>
      <w:r>
        <w:t>2) по под</w:t>
      </w:r>
      <w:r>
        <w:t xml:space="preserve">пункту 12) - </w:t>
      </w:r>
      <w:r>
        <w:rPr>
          <w:rStyle w:val="s0"/>
        </w:rPr>
        <w:t>уполномоченными государственными органами</w:t>
      </w:r>
      <w:r>
        <w:t xml:space="preserve">; </w:t>
      </w:r>
    </w:p>
    <w:p w:rsidR="00000000" w:rsidRDefault="00473114">
      <w:pPr>
        <w:ind w:firstLine="400"/>
        <w:jc w:val="both"/>
      </w:pPr>
      <w:r>
        <w:t xml:space="preserve">3) по подпунктам 4), 5) и 6) - судами; </w:t>
      </w:r>
    </w:p>
    <w:p w:rsidR="00000000" w:rsidRDefault="00473114">
      <w:pPr>
        <w:ind w:firstLine="400"/>
        <w:jc w:val="both"/>
      </w:pPr>
      <w:r>
        <w:t>4) по подпункту 13) - органом, в производстве которого находится уголовное дело, и при необходимости совместно с государственным органом по делам здравоохранен</w:t>
      </w:r>
      <w:r>
        <w:t xml:space="preserve">ия; </w:t>
      </w:r>
    </w:p>
    <w:p w:rsidR="00000000" w:rsidRDefault="00473114">
      <w:pPr>
        <w:ind w:firstLine="400"/>
        <w:jc w:val="both"/>
      </w:pPr>
      <w:r>
        <w:t xml:space="preserve">5) по подпункту 11) - органом, в производстве которого находится уголовное дело, совместно с местными исполнительными органами. </w:t>
      </w:r>
    </w:p>
    <w:p w:rsidR="00000000" w:rsidRDefault="00473114">
      <w:pPr>
        <w:ind w:firstLine="400"/>
        <w:jc w:val="both"/>
      </w:pPr>
      <w:r>
        <w:t>Меры безопасности в отношении судей военных судов, прокуроров, военнослужащих военной полиции, военно-следственных подразд</w:t>
      </w:r>
      <w:r>
        <w:t xml:space="preserve">елений, а равно членов их семей и близких родственников могут осуществляться также командованием соответствующей воинской части или начальником соответствующего военного учреждения. </w:t>
      </w:r>
    </w:p>
    <w:p w:rsidR="00000000" w:rsidRDefault="00473114">
      <w:pPr>
        <w:ind w:firstLine="400"/>
        <w:jc w:val="both"/>
      </w:pPr>
      <w:r>
        <w:rPr>
          <w:rStyle w:val="s0"/>
        </w:rPr>
        <w:t>Государственные органы и государственные организации в пределах своей ком</w:t>
      </w:r>
      <w:r>
        <w:rPr>
          <w:rStyle w:val="s0"/>
        </w:rPr>
        <w:t>петенции обязаны оказывать содействие органам, принимающим решение о применении мер безопасности и осуществляющим меры безопасности, в исполнении норм настоящего Закона.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40" w:anchor="sub_id=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21-1. Обеспечение безопасности военнослужащих, граждан, пребывающих в запасе, во время прохождения ими воинских сборов, лиц гражданского персонала воинских частей, соединен</w:t>
      </w:r>
      <w:r>
        <w:rPr>
          <w:rStyle w:val="s1"/>
        </w:rPr>
        <w:t>ий или государственных учреждений Вооруженных Сил, других войск и воинских формирований</w:t>
      </w:r>
    </w:p>
    <w:p w:rsidR="00000000" w:rsidRDefault="00473114">
      <w:pPr>
        <w:ind w:firstLine="400"/>
        <w:jc w:val="both"/>
      </w:pPr>
      <w:r>
        <w:rPr>
          <w:rStyle w:val="s0"/>
        </w:rPr>
        <w:t>Безопасность военнослужащих, граждан, пребывающих в запасе, во время прохождения ими воинских сборов, лиц гражданского персонала воинских частей, соединений или государ</w:t>
      </w:r>
      <w:r>
        <w:rPr>
          <w:rStyle w:val="s0"/>
        </w:rPr>
        <w:t>ственных учреждений Вооруженных Сил, других войск и воинских формирований, обеспечивается путем применения установленных настоящим Законом мер безопасности с учетом особенностей прохождения воинской службы и работы в воинских частях, соединениях или госуда</w:t>
      </w:r>
      <w:r>
        <w:rPr>
          <w:rStyle w:val="s0"/>
        </w:rPr>
        <w:t>рственных учреждениях Вооруженных Сил, других войск и воинских формирований.</w:t>
      </w:r>
    </w:p>
    <w:p w:rsidR="00000000" w:rsidRDefault="00473114">
      <w:pPr>
        <w:ind w:firstLine="400"/>
        <w:jc w:val="both"/>
      </w:pPr>
      <w:r>
        <w:rPr>
          <w:rStyle w:val="s0"/>
        </w:rPr>
        <w:t>В отношении защищаемого лица могут применяться такие меры безопасности, как перевод защищаемого лица на новое место воинской службы, в том числе в воинскую часть или государственн</w:t>
      </w:r>
      <w:r>
        <w:rPr>
          <w:rStyle w:val="s0"/>
        </w:rPr>
        <w:t xml:space="preserve">ое учреждение Вооруженных Сил, других войск и воинских формирований другого государственного органа, в котором законодательством Республики Казахстан предусмотрена воинская служба, командирование или перевод военнослужащего, проходящего воинскую службу по </w:t>
      </w:r>
      <w:r>
        <w:rPr>
          <w:rStyle w:val="s0"/>
        </w:rPr>
        <w:t>призыву, от которого может исходить угроза защищаемому лицу, если в его действиях нет состава преступления, в другую воинскую часть, другое государственное учреждение Вооруженных Сил, других войск и воинских формирований.</w:t>
      </w:r>
    </w:p>
    <w:p w:rsidR="00000000" w:rsidRDefault="00473114">
      <w:pPr>
        <w:ind w:firstLine="400"/>
        <w:jc w:val="both"/>
      </w:pPr>
      <w:r>
        <w:rPr>
          <w:rStyle w:val="s0"/>
        </w:rPr>
        <w:t>Командирование и перевод защищаемо</w:t>
      </w:r>
      <w:r>
        <w:rPr>
          <w:rStyle w:val="s0"/>
        </w:rPr>
        <w:t>го лица осуществляются с его согласия, выраженного в письменной форме. При переводе военнослужащий назначается на равную воинскую должность, при этом должно быть обеспечено его использование по основной или однопрофильной военно-учетной специальности.</w:t>
      </w:r>
    </w:p>
    <w:p w:rsidR="00000000" w:rsidRDefault="00473114">
      <w:pPr>
        <w:ind w:firstLine="400"/>
        <w:jc w:val="both"/>
      </w:pPr>
      <w:r>
        <w:rPr>
          <w:rStyle w:val="s0"/>
        </w:rPr>
        <w:t>Иные органы, осуществляющие меры безопасности, оказывают содействие командованию воинской части или начальнику государственного учреждения Вооруженных Сил, других войск и воинских формирований в обеспечении мер безопасности защищаемого лица.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>Закон дополн</w:t>
      </w:r>
      <w:r>
        <w:rPr>
          <w:rStyle w:val="s3"/>
        </w:rPr>
        <w:t xml:space="preserve">ен статьей 21-2 в соответствии с </w:t>
      </w:r>
      <w:hyperlink r:id="rId41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149-IV; внесены изменения в соответствии с </w:t>
      </w:r>
      <w:hyperlink r:id="rId4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43" w:anchor="sub_id=21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21-2. Обеспечение безопасности защищаемого лица, содержащегося под стражей или находящегося в месте о</w:t>
      </w:r>
      <w:r>
        <w:rPr>
          <w:rStyle w:val="s1"/>
        </w:rPr>
        <w:t>тбывания наказания</w:t>
      </w:r>
    </w:p>
    <w:p w:rsidR="00000000" w:rsidRDefault="00473114">
      <w:pPr>
        <w:ind w:firstLine="400"/>
        <w:jc w:val="both"/>
      </w:pPr>
      <w:r>
        <w:rPr>
          <w:rStyle w:val="s0"/>
        </w:rPr>
        <w:t>Безопасность защищаемого лица, содержащегося под стражей или находящегося в местах отбывания наказания в виде ареста, либо лишения свободы обеспечивается в соответствии с законами Республики Казахстан.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22. Основания применения м</w:t>
      </w:r>
      <w:r>
        <w:rPr>
          <w:rStyle w:val="s1"/>
        </w:rPr>
        <w:t xml:space="preserve">ер безопасности </w:t>
      </w:r>
    </w:p>
    <w:p w:rsidR="00000000" w:rsidRDefault="00473114">
      <w:pPr>
        <w:spacing w:after="240"/>
        <w:ind w:firstLine="400"/>
        <w:jc w:val="both"/>
      </w:pPr>
      <w:r>
        <w:t>Орган, ведущий уголовный процесс, принимает меры безопасности защищаемых лиц на основании их устного (письменного) заявления или по собственной инициативе при наличии достаточных данных, свидетельствующих о реальности угрозы в отношении за</w:t>
      </w:r>
      <w:r>
        <w:t>щищаемого лица. Об этом выносится мотивированное постановление.</w:t>
      </w:r>
    </w:p>
    <w:p w:rsidR="00000000" w:rsidRDefault="00473114">
      <w:pPr>
        <w:jc w:val="both"/>
      </w:pPr>
      <w:bookmarkStart w:id="4" w:name="SUB230000"/>
      <w:bookmarkEnd w:id="4"/>
      <w:r>
        <w:rPr>
          <w:rStyle w:val="s3"/>
        </w:rPr>
        <w:t xml:space="preserve">В статью 23 внесены изменения в соответствии с </w:t>
      </w:r>
      <w:hyperlink r:id="rId44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4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23. Порядок применения мер безопасности </w:t>
      </w:r>
    </w:p>
    <w:p w:rsidR="00000000" w:rsidRDefault="00473114">
      <w:pPr>
        <w:ind w:firstLine="400"/>
        <w:jc w:val="both"/>
      </w:pPr>
      <w:r>
        <w:t>Орган, ведущий уголовный процесс, получив указанное в статье 22 настоящего Закона заявление о наличии реальн</w:t>
      </w:r>
      <w:r>
        <w:t xml:space="preserve">ой угрозы безопасности защищаемого лица, обязан не позднее двадцати четырех часов с момента его получения принять решение о применении либо отказе в применении в отношении указанного лица мер безопасности. </w:t>
      </w:r>
    </w:p>
    <w:p w:rsidR="00000000" w:rsidRDefault="00473114">
      <w:pPr>
        <w:ind w:firstLine="400"/>
        <w:jc w:val="both"/>
      </w:pPr>
      <w:r>
        <w:t xml:space="preserve">В случаях, не терпящих отлагательства, решение о </w:t>
      </w:r>
      <w:r>
        <w:t xml:space="preserve">применении мер безопасности принимается незамедлительно. </w:t>
      </w:r>
    </w:p>
    <w:p w:rsidR="00000000" w:rsidRDefault="00473114">
      <w:pPr>
        <w:ind w:firstLine="400"/>
        <w:jc w:val="both"/>
      </w:pPr>
      <w:r>
        <w:t>О применении мер безопасности орган, обеспечивающий безопасность, выносит постановление, содержащее указание на конкретные меры безопасности в отношении конкретного лица и сроки их применения. О при</w:t>
      </w:r>
      <w:r>
        <w:t xml:space="preserve">нятом решении немедленно уведомляется заявитель с направлением ему копии соответствующего постановления. </w:t>
      </w:r>
    </w:p>
    <w:p w:rsidR="00000000" w:rsidRDefault="00473114">
      <w:pPr>
        <w:ind w:firstLine="400"/>
        <w:jc w:val="both"/>
      </w:pPr>
      <w:r>
        <w:t>Защищаемому лицу выдаются предписания, соблюдение которых в целях его безопасности обязательно. Изменения в предписания по ходатайству защищаемого лиц</w:t>
      </w:r>
      <w:r>
        <w:t xml:space="preserve">а могут быть внесены только с согласия органа, обеспечивающего безопасность. </w:t>
      </w:r>
    </w:p>
    <w:p w:rsidR="00000000" w:rsidRDefault="00473114">
      <w:pPr>
        <w:ind w:firstLine="400"/>
        <w:jc w:val="both"/>
      </w:pPr>
      <w:r>
        <w:t xml:space="preserve">Отказ в применении мер безопасности может быть обжалован защищаемым лицом в суд или прокурору. Жалоба подлежит незамедлительному рассмотрению. </w:t>
      </w:r>
    </w:p>
    <w:p w:rsidR="00000000" w:rsidRDefault="00473114">
      <w:pPr>
        <w:ind w:firstLine="400"/>
        <w:jc w:val="both"/>
      </w:pPr>
      <w:r>
        <w:t>Принимаемые меры безопасности не д</w:t>
      </w:r>
      <w:r>
        <w:t xml:space="preserve">олжны ущемлять жилищных, трудовых, пенсионных и иных прав защищаемых и других лиц. </w:t>
      </w:r>
    </w:p>
    <w:p w:rsidR="00000000" w:rsidRDefault="00473114">
      <w:pPr>
        <w:ind w:firstLine="400"/>
        <w:jc w:val="both"/>
      </w:pPr>
      <w:r>
        <w:rPr>
          <w:rStyle w:val="s0"/>
        </w:rPr>
        <w:t xml:space="preserve">Независимо от принятия мер безопасности орган, ведущий уголовный процесс, кроме суда, обязан при наличии к тому оснований возбудить уголовное дело в связи с обнаружившейся </w:t>
      </w:r>
      <w:r>
        <w:rPr>
          <w:rStyle w:val="s0"/>
        </w:rPr>
        <w:t>угрозой совершения запрещенного уголовным законом деяния в отношении лица, участвующего в уголовном процессе.</w:t>
      </w:r>
    </w:p>
    <w:p w:rsidR="00000000" w:rsidRDefault="00473114">
      <w:pPr>
        <w:ind w:firstLine="400"/>
        <w:jc w:val="both"/>
      </w:pPr>
      <w:r>
        <w:rPr>
          <w:rStyle w:val="s0"/>
        </w:rPr>
        <w:t>Применение мер безопасности в отношении несовершеннолетних или лиц, которые по своему физическому или психическому состоянию лишены возможности са</w:t>
      </w:r>
      <w:r>
        <w:rPr>
          <w:rStyle w:val="s0"/>
        </w:rPr>
        <w:t>мостоятельно реализовывать свои права и интересы, осуществляется с привлечением их законных представителей. Законные представители имеют те же права, что и представляемые ими физические лица, в пределах, предусмотренных настоящим Законом.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24. Обяз</w:t>
      </w:r>
      <w:r>
        <w:rPr>
          <w:rStyle w:val="s1"/>
        </w:rPr>
        <w:t xml:space="preserve">ательность исполнения решений о применении мер безопасности </w:t>
      </w:r>
    </w:p>
    <w:p w:rsidR="00000000" w:rsidRDefault="00473114">
      <w:pPr>
        <w:spacing w:after="240"/>
        <w:ind w:firstLine="400"/>
        <w:jc w:val="both"/>
      </w:pPr>
      <w:r>
        <w:t>Решения органов, обеспечивающих безопасность, принятые в соответствии с их компетенцией, обязательны для исполнения должностными лицами исполнительных органов, учреждений, организаций, в адрес ко</w:t>
      </w:r>
      <w:r>
        <w:t>торых они направлены.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25. Права защищаемых лиц </w:t>
      </w:r>
    </w:p>
    <w:p w:rsidR="00000000" w:rsidRDefault="00473114">
      <w:pPr>
        <w:ind w:firstLine="400"/>
        <w:jc w:val="both"/>
      </w:pPr>
      <w:r>
        <w:t xml:space="preserve">Лица, подлежащие государственной защите, имеют право: </w:t>
      </w:r>
    </w:p>
    <w:p w:rsidR="00000000" w:rsidRDefault="00473114">
      <w:pPr>
        <w:ind w:firstLine="400"/>
        <w:jc w:val="both"/>
      </w:pPr>
      <w:r>
        <w:t xml:space="preserve">1) знать о применяющихся в отношении их мерах безопасности; </w:t>
      </w:r>
    </w:p>
    <w:p w:rsidR="00000000" w:rsidRDefault="00473114">
      <w:pPr>
        <w:ind w:firstLine="400"/>
        <w:jc w:val="both"/>
      </w:pPr>
      <w:r>
        <w:t>2) ходатайствовать о применении или неприменении в отношении их конкретных мер безопа</w:t>
      </w:r>
      <w:r>
        <w:t xml:space="preserve">сности, перечисленных в части первой </w:t>
      </w:r>
      <w:hyperlink w:anchor="sub70000" w:history="1">
        <w:r>
          <w:rPr>
            <w:rStyle w:val="a3"/>
          </w:rPr>
          <w:t>статьи 7</w:t>
        </w:r>
      </w:hyperlink>
      <w:r>
        <w:t xml:space="preserve"> настоящего Закона; </w:t>
      </w:r>
    </w:p>
    <w:p w:rsidR="00000000" w:rsidRDefault="00473114">
      <w:pPr>
        <w:spacing w:after="240"/>
        <w:ind w:firstLine="400"/>
        <w:jc w:val="both"/>
      </w:pPr>
      <w:r>
        <w:t>3) обжаловать незаконные решения и действия должностных лиц, осуществляющих меры безопасности, в вышестоящий орган, обеспечивающий безопасность, прокурору либо</w:t>
      </w:r>
      <w:r>
        <w:t xml:space="preserve"> в суд.</w:t>
      </w:r>
    </w:p>
    <w:p w:rsidR="00000000" w:rsidRDefault="00473114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46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47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26. Обязанности защищаемых лиц </w:t>
      </w:r>
    </w:p>
    <w:p w:rsidR="00000000" w:rsidRDefault="00473114">
      <w:pPr>
        <w:ind w:firstLine="400"/>
        <w:jc w:val="both"/>
      </w:pPr>
      <w:r>
        <w:t xml:space="preserve">Лица, подлежащие государственной защите, обязаны: </w:t>
      </w:r>
    </w:p>
    <w:p w:rsidR="00000000" w:rsidRDefault="00473114">
      <w:pPr>
        <w:ind w:firstLine="400"/>
        <w:jc w:val="both"/>
      </w:pPr>
      <w:r>
        <w:t xml:space="preserve">1) выполнять предписания, данные органом, обеспечивающим безопасность, а также его законные требования; </w:t>
      </w:r>
    </w:p>
    <w:p w:rsidR="00000000" w:rsidRDefault="00473114">
      <w:pPr>
        <w:ind w:firstLine="400"/>
        <w:jc w:val="both"/>
      </w:pPr>
      <w:r>
        <w:t>2) незамедлительно информировать орган, обесп</w:t>
      </w:r>
      <w:r>
        <w:t xml:space="preserve">ечивающий безопасность, о каждом случае угрозы или противоправных действий в отношении их; </w:t>
      </w:r>
    </w:p>
    <w:p w:rsidR="00000000" w:rsidRDefault="00473114">
      <w:pPr>
        <w:ind w:firstLine="400"/>
        <w:jc w:val="both"/>
      </w:pPr>
      <w:r>
        <w:t>3) беречь имущество, выданное им для обеспечения безопасности</w:t>
      </w:r>
      <w:r>
        <w:rPr>
          <w:rStyle w:val="s0"/>
        </w:rPr>
        <w:t>, в случае продажи, передачи другому лицу или порчи имущества, переданного в пользование в целях обеспе</w:t>
      </w:r>
      <w:r>
        <w:rPr>
          <w:rStyle w:val="s0"/>
        </w:rPr>
        <w:t>чения безопасности, защищаемое лицо несет ответственность в соответствии с законами Республики Казахстан</w:t>
      </w:r>
      <w:r>
        <w:t xml:space="preserve">; </w:t>
      </w:r>
    </w:p>
    <w:p w:rsidR="00000000" w:rsidRDefault="00473114">
      <w:pPr>
        <w:ind w:firstLine="400"/>
        <w:jc w:val="both"/>
      </w:pPr>
      <w:r>
        <w:t xml:space="preserve">4) не разглашать сведения о принимаемых в отношении их мерах безопасности; </w:t>
      </w:r>
    </w:p>
    <w:p w:rsidR="00000000" w:rsidRDefault="00473114">
      <w:pPr>
        <w:ind w:firstLine="400"/>
        <w:jc w:val="both"/>
      </w:pPr>
      <w:r>
        <w:rPr>
          <w:rStyle w:val="s0"/>
        </w:rPr>
        <w:t>5) при необходимости пройти обучение по пользованию оружием, средствами индивидуальной защиты и спецтехники.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48" w:anchor="sub_id=2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</w:t>
      </w:r>
      <w:r>
        <w:rPr>
          <w:rStyle w:val="s3"/>
        </w:rPr>
        <w:t>.09 г. № 149-IV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26-1. Права и обязанности органов, обеспечивающих безопасность</w:t>
      </w:r>
    </w:p>
    <w:p w:rsidR="00000000" w:rsidRDefault="00473114">
      <w:pPr>
        <w:ind w:firstLine="400"/>
        <w:jc w:val="both"/>
      </w:pPr>
      <w:r>
        <w:rPr>
          <w:rStyle w:val="s0"/>
        </w:rPr>
        <w:t>1. Органы, принимающие решение о применении мер безопасности, имеют право:</w:t>
      </w:r>
    </w:p>
    <w:p w:rsidR="00000000" w:rsidRDefault="00473114">
      <w:pPr>
        <w:ind w:firstLine="400"/>
        <w:jc w:val="both"/>
      </w:pPr>
      <w:r>
        <w:rPr>
          <w:rStyle w:val="s0"/>
        </w:rPr>
        <w:t>1) запрашивать у государственных органов, физических и юридических лиц независимо от форм собст</w:t>
      </w:r>
      <w:r>
        <w:rPr>
          <w:rStyle w:val="s0"/>
        </w:rPr>
        <w:t>венности и получать от них необходимые сведения по заявлениям и сообщениям об угрозе безопасности лиц, в отношении которых принимается решение о применении мер безопасности;</w:t>
      </w:r>
    </w:p>
    <w:p w:rsidR="00000000" w:rsidRDefault="00473114">
      <w:pPr>
        <w:ind w:firstLine="400"/>
        <w:jc w:val="both"/>
      </w:pPr>
      <w:r>
        <w:rPr>
          <w:rStyle w:val="s0"/>
        </w:rPr>
        <w:t>2) производить процессуальные действия или давать необходимые поручения органам, о</w:t>
      </w:r>
      <w:r>
        <w:rPr>
          <w:rStyle w:val="s0"/>
        </w:rPr>
        <w:t>существляющим меры безопасности.</w:t>
      </w:r>
    </w:p>
    <w:p w:rsidR="00000000" w:rsidRDefault="00473114">
      <w:pPr>
        <w:ind w:firstLine="400"/>
        <w:jc w:val="both"/>
      </w:pPr>
      <w:r>
        <w:rPr>
          <w:rStyle w:val="s0"/>
        </w:rPr>
        <w:t>2. Органы, осуществляющие меры безопасности, имеют право:</w:t>
      </w:r>
    </w:p>
    <w:p w:rsidR="00000000" w:rsidRDefault="00473114">
      <w:pPr>
        <w:ind w:firstLine="400"/>
        <w:jc w:val="both"/>
      </w:pPr>
      <w:r>
        <w:rPr>
          <w:rStyle w:val="s0"/>
        </w:rPr>
        <w:t xml:space="preserve">1) избирать необходимые меры безопасности, за исключением процессуальных действий, в отношении защищаемого лица, определять способы их применения, при необходимости </w:t>
      </w:r>
      <w:r>
        <w:rPr>
          <w:rStyle w:val="s0"/>
        </w:rPr>
        <w:t>изменять и дополнять применяемые меры безопасности;</w:t>
      </w:r>
    </w:p>
    <w:p w:rsidR="00000000" w:rsidRDefault="00473114">
      <w:pPr>
        <w:ind w:firstLine="400"/>
        <w:jc w:val="both"/>
      </w:pPr>
      <w:r>
        <w:rPr>
          <w:rStyle w:val="s0"/>
        </w:rPr>
        <w:t>2) запрашивать у государственных органов, физических и юридических лиц независимо от форм собственности и получать от них необходимые сведения по обеспечению безопасности защищаемых лиц, в отношении котор</w:t>
      </w:r>
      <w:r>
        <w:rPr>
          <w:rStyle w:val="s0"/>
        </w:rPr>
        <w:t>ых принято решение о применении мер безопасности;</w:t>
      </w:r>
    </w:p>
    <w:p w:rsidR="00000000" w:rsidRDefault="00473114">
      <w:pPr>
        <w:ind w:firstLine="400"/>
        <w:jc w:val="both"/>
      </w:pPr>
      <w:r>
        <w:rPr>
          <w:rStyle w:val="s0"/>
        </w:rPr>
        <w:t>3) требовать от защищаемого лица соблюдения условий применения мер безопасности, выполнения законных распоряжений, связанных с применением указанных мер;</w:t>
      </w:r>
    </w:p>
    <w:p w:rsidR="00000000" w:rsidRDefault="00473114">
      <w:pPr>
        <w:ind w:firstLine="400"/>
        <w:jc w:val="both"/>
      </w:pPr>
      <w:r>
        <w:rPr>
          <w:rStyle w:val="s0"/>
        </w:rPr>
        <w:t>4) обращаться в органы, принимающие решение о примен</w:t>
      </w:r>
      <w:r>
        <w:rPr>
          <w:rStyle w:val="s0"/>
        </w:rPr>
        <w:t>ении мер безопасности, с ходатайством о применении мер безопасности либо их отмене;</w:t>
      </w:r>
    </w:p>
    <w:p w:rsidR="00000000" w:rsidRDefault="00473114">
      <w:pPr>
        <w:ind w:firstLine="400"/>
        <w:jc w:val="both"/>
      </w:pPr>
      <w:r>
        <w:rPr>
          <w:rStyle w:val="s0"/>
        </w:rPr>
        <w:t>5) проводить оперативно-розыскные мероприятия в порядке, установленном законом.</w:t>
      </w:r>
    </w:p>
    <w:p w:rsidR="00000000" w:rsidRDefault="00473114">
      <w:pPr>
        <w:ind w:firstLine="400"/>
        <w:jc w:val="both"/>
      </w:pPr>
      <w:r>
        <w:rPr>
          <w:rStyle w:val="s0"/>
        </w:rPr>
        <w:t>3. Органы, обеспечивающие безопасность защищаемых лиц, обязаны:</w:t>
      </w:r>
    </w:p>
    <w:p w:rsidR="00000000" w:rsidRDefault="00473114">
      <w:pPr>
        <w:ind w:firstLine="400"/>
        <w:jc w:val="both"/>
      </w:pPr>
      <w:r>
        <w:rPr>
          <w:rStyle w:val="s0"/>
        </w:rPr>
        <w:t>1) немедленно реагировать на</w:t>
      </w:r>
      <w:r>
        <w:rPr>
          <w:rStyle w:val="s0"/>
        </w:rPr>
        <w:t xml:space="preserve"> каждый ставший им известным случай, требующий применения мер безопасности;</w:t>
      </w:r>
    </w:p>
    <w:p w:rsidR="00000000" w:rsidRDefault="00473114">
      <w:pPr>
        <w:ind w:firstLine="400"/>
        <w:jc w:val="both"/>
      </w:pPr>
      <w:r>
        <w:rPr>
          <w:rStyle w:val="s0"/>
        </w:rPr>
        <w:t>2) осуществлять все необходимые меры безопасности в отношении защищаемого лица;</w:t>
      </w:r>
    </w:p>
    <w:p w:rsidR="00000000" w:rsidRDefault="00473114">
      <w:pPr>
        <w:ind w:firstLine="400"/>
        <w:jc w:val="both"/>
      </w:pPr>
      <w:r>
        <w:rPr>
          <w:rStyle w:val="s0"/>
        </w:rPr>
        <w:t>3) своевременно уведомлять защищаемых лиц об угрозе безопасности, о применении, об изменении или отм</w:t>
      </w:r>
      <w:r>
        <w:rPr>
          <w:rStyle w:val="s0"/>
        </w:rPr>
        <w:t>ене применения в их отношении мер безопасности, предусмотренных настоящим Законом, а также о принятии предусмотренных законодательством Республики Казахстан решений, связанных с обеспечением безопасности;</w:t>
      </w:r>
    </w:p>
    <w:p w:rsidR="00000000" w:rsidRDefault="00473114">
      <w:pPr>
        <w:ind w:firstLine="400"/>
        <w:jc w:val="both"/>
      </w:pPr>
      <w:r>
        <w:rPr>
          <w:rStyle w:val="s0"/>
        </w:rPr>
        <w:t>4) разъяснять защищаемому лицу его права и обязанно</w:t>
      </w:r>
      <w:r>
        <w:rPr>
          <w:rStyle w:val="s0"/>
        </w:rPr>
        <w:t>сти при ознакомлении с постановлением о применении (отказе в применении) мер безопасности.</w:t>
      </w:r>
    </w:p>
    <w:p w:rsidR="00000000" w:rsidRDefault="00473114">
      <w:pPr>
        <w:ind w:firstLine="400"/>
        <w:jc w:val="both"/>
      </w:pPr>
      <w:r>
        <w:rPr>
          <w:rStyle w:val="s0"/>
        </w:rPr>
        <w:t> 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27. Отмена мер безопасности </w:t>
      </w:r>
    </w:p>
    <w:p w:rsidR="00000000" w:rsidRDefault="00473114">
      <w:pPr>
        <w:ind w:firstLine="400"/>
        <w:jc w:val="both"/>
      </w:pPr>
      <w:r>
        <w:t>При устранении угрозы безопасности защищаемого лица либо в случае возникновения иных оснований для отмены мер безопасности упол</w:t>
      </w:r>
      <w:r>
        <w:t xml:space="preserve">номоченным на это должностным лицом выносится соответствующее мотивированное постановление, которое незамедлительно объявляется защищаемому лицу. </w:t>
      </w:r>
    </w:p>
    <w:p w:rsidR="00000000" w:rsidRDefault="00473114">
      <w:pPr>
        <w:spacing w:after="240"/>
        <w:ind w:firstLine="400"/>
        <w:jc w:val="both"/>
      </w:pPr>
      <w:r>
        <w:t xml:space="preserve">Указанное постановление может быть обжаловано в порядке, предусмотренном </w:t>
      </w:r>
      <w:hyperlink w:anchor="sub230000" w:history="1">
        <w:r>
          <w:rPr>
            <w:rStyle w:val="a3"/>
          </w:rPr>
          <w:t>стат</w:t>
        </w:r>
        <w:r>
          <w:rPr>
            <w:rStyle w:val="a3"/>
          </w:rPr>
          <w:t>ьей 23</w:t>
        </w:r>
      </w:hyperlink>
      <w:r>
        <w:t xml:space="preserve"> настоящего Закона.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28. Ответственность за нарушение требований настоящего Закона </w:t>
      </w:r>
    </w:p>
    <w:p w:rsidR="00000000" w:rsidRDefault="00473114">
      <w:pPr>
        <w:ind w:firstLine="400"/>
        <w:jc w:val="both"/>
      </w:pPr>
      <w:r>
        <w:t>Должностные лица органов, обеспечивающих безопасность, виновные в непринятии или ненадлежащем осуществлении мер безопасности в отношении защищаемых лиц, либо до</w:t>
      </w:r>
      <w:r>
        <w:t xml:space="preserve">лжностные лица исполнительных органов, учреждений, в адрес которых направлены решения органов, обеспечивающих безопасность, в случае их неисполнения привлекаются к ответственности в соответствии с законодательными актами Республики Казахстан. </w:t>
      </w:r>
    </w:p>
    <w:p w:rsidR="00000000" w:rsidRDefault="00473114">
      <w:pPr>
        <w:spacing w:after="240"/>
        <w:ind w:firstLine="400"/>
        <w:jc w:val="both"/>
      </w:pPr>
      <w:r>
        <w:t>В случае раз</w:t>
      </w:r>
      <w:r>
        <w:t>глашения сведений об осуществляющихся мерах безопасности лицами, которым эти сведения были доверены или стали известны в связи с их служебной деятельностью, они подлежат уголовной ответственности в соответствии с законом.</w:t>
      </w:r>
    </w:p>
    <w:p w:rsidR="00000000" w:rsidRDefault="00473114">
      <w:pPr>
        <w:jc w:val="center"/>
      </w:pPr>
      <w:bookmarkStart w:id="5" w:name="SUB290000"/>
      <w:bookmarkEnd w:id="5"/>
      <w:r>
        <w:rPr>
          <w:rStyle w:val="s1"/>
        </w:rPr>
        <w:t>Глава 4. Финансирование и материальное обеспечение мер</w:t>
      </w:r>
      <w:r>
        <w:t xml:space="preserve"> </w:t>
      </w:r>
      <w:r>
        <w:rPr>
          <w:rStyle w:val="s1"/>
        </w:rPr>
        <w:t>государственной защиты.</w:t>
      </w:r>
    </w:p>
    <w:p w:rsidR="00000000" w:rsidRDefault="00473114">
      <w:pPr>
        <w:jc w:val="center"/>
      </w:pPr>
      <w:r>
        <w:rPr>
          <w:rStyle w:val="s1"/>
        </w:rPr>
        <w:t>Меры социальной защиты</w:t>
      </w:r>
    </w:p>
    <w:p w:rsidR="00000000" w:rsidRDefault="00473114">
      <w:pPr>
        <w:jc w:val="center"/>
      </w:pPr>
      <w:r>
        <w:t> </w:t>
      </w:r>
    </w:p>
    <w:p w:rsidR="00000000" w:rsidRDefault="00473114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49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5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Статья 29. Финансирование и материально-техническое обеспечение мер государственной защ</w:t>
      </w:r>
      <w:r>
        <w:rPr>
          <w:rStyle w:val="s1"/>
        </w:rPr>
        <w:t xml:space="preserve">иты </w:t>
      </w:r>
    </w:p>
    <w:p w:rsidR="00000000" w:rsidRDefault="00473114">
      <w:pPr>
        <w:ind w:firstLine="400"/>
        <w:jc w:val="both"/>
      </w:pPr>
      <w:r>
        <w:t xml:space="preserve">Финансирование и материально-техническое обеспечение мер государственной защиты, предусмотренных настоящим Законом, осуществляются в установленном порядке за счет бюджетных средств. </w:t>
      </w:r>
    </w:p>
    <w:p w:rsidR="00000000" w:rsidRDefault="00473114">
      <w:pPr>
        <w:ind w:firstLine="400"/>
        <w:jc w:val="both"/>
      </w:pPr>
      <w:r>
        <w:t>Расходы, связанные с применением мер безопасности, не могут быть воз</w:t>
      </w:r>
      <w:r>
        <w:t xml:space="preserve">ложены на защищаемое лицо. </w:t>
      </w:r>
    </w:p>
    <w:p w:rsidR="00000000" w:rsidRDefault="00473114">
      <w:pPr>
        <w:spacing w:after="240"/>
        <w:ind w:firstLine="400"/>
        <w:jc w:val="both"/>
      </w:pPr>
      <w:r>
        <w:t>Выплата пособий и компенсация расходов, связанных с переменой места жительства и работы, а также по изменению внешности, осуществляются за счет бюджетных средств в соответствии с законодательством Республики Казахстан органом, о</w:t>
      </w:r>
      <w:r>
        <w:t>беспечивающим безопасность.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 xml:space="preserve">Статья 30. Социальные гарантии в случае причинения вреда жизни, здоровью и имуществу защищаемых лиц </w:t>
      </w:r>
    </w:p>
    <w:p w:rsidR="00000000" w:rsidRDefault="00473114">
      <w:pPr>
        <w:ind w:firstLine="400"/>
        <w:jc w:val="both"/>
      </w:pPr>
      <w:r>
        <w:t>Защищаемым лицам, кроме лиц, социальное обеспечение которых регулируется специальным законодательством, обеспечиваются социальн</w:t>
      </w:r>
      <w:r>
        <w:t xml:space="preserve">ые гарантии за счет средств государственного бюджета в случае причинения вреда жизни, здоровью и имуществу, связанного с их участием в уголовном процессе. </w:t>
      </w:r>
    </w:p>
    <w:p w:rsidR="00000000" w:rsidRDefault="00473114">
      <w:pPr>
        <w:spacing w:after="240"/>
        <w:ind w:firstLine="400"/>
        <w:jc w:val="both"/>
      </w:pPr>
      <w:r>
        <w:t>Порядок и условия выплаты социальных гарантий определяются Правительством Республики Казахстан.</w:t>
      </w:r>
    </w:p>
    <w:p w:rsidR="00000000" w:rsidRDefault="0047311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31. Порядок введения в действие настоящего Закона </w:t>
      </w:r>
    </w:p>
    <w:p w:rsidR="00000000" w:rsidRDefault="00473114">
      <w:pPr>
        <w:ind w:firstLine="400"/>
        <w:jc w:val="both"/>
      </w:pPr>
      <w:r>
        <w:rPr>
          <w:rStyle w:val="s0"/>
        </w:rPr>
        <w:t>Настоящий Закон вводится в действие с 1 января 2001 года.</w:t>
      </w:r>
    </w:p>
    <w:p w:rsidR="00000000" w:rsidRDefault="00473114">
      <w:r>
        <w:rPr>
          <w:rStyle w:val="s0"/>
        </w:rPr>
        <w:t> </w:t>
      </w:r>
    </w:p>
    <w:p w:rsidR="00000000" w:rsidRDefault="00473114">
      <w:r>
        <w:rPr>
          <w:rStyle w:val="s0"/>
        </w:rPr>
        <w:t> </w:t>
      </w:r>
    </w:p>
    <w:p w:rsidR="00000000" w:rsidRDefault="00473114">
      <w:pPr>
        <w:ind w:firstLine="540"/>
      </w:pPr>
      <w:r>
        <w:rPr>
          <w:rStyle w:val="s0"/>
          <w:b/>
          <w:bCs/>
        </w:rPr>
        <w:t>Президент</w:t>
      </w:r>
    </w:p>
    <w:p w:rsidR="00000000" w:rsidRDefault="00473114">
      <w:r>
        <w:rPr>
          <w:rStyle w:val="s0"/>
          <w:b/>
          <w:bCs/>
        </w:rPr>
        <w:t>Республики Казахстан</w:t>
      </w:r>
    </w:p>
    <w:p w:rsidR="00000000" w:rsidRDefault="00473114">
      <w:r>
        <w:rPr>
          <w:rStyle w:val="s0"/>
          <w:b/>
          <w:bCs/>
        </w:rPr>
        <w:t> </w:t>
      </w:r>
    </w:p>
    <w:p w:rsidR="00000000" w:rsidRDefault="00473114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473114">
      <w:pPr>
        <w:ind w:firstLine="360"/>
      </w:pPr>
      <w:r>
        <w:rPr>
          <w:rStyle w:val="s0"/>
          <w:b/>
          <w:bCs/>
        </w:rP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114" w:rsidRDefault="00473114" w:rsidP="00473114">
      <w:r>
        <w:separator/>
      </w:r>
    </w:p>
  </w:endnote>
  <w:endnote w:type="continuationSeparator" w:id="0">
    <w:p w:rsidR="00473114" w:rsidRDefault="00473114" w:rsidP="0047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14" w:rsidRDefault="004731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14" w:rsidRDefault="004731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14" w:rsidRDefault="004731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114" w:rsidRDefault="00473114" w:rsidP="00473114">
      <w:r>
        <w:separator/>
      </w:r>
    </w:p>
  </w:footnote>
  <w:footnote w:type="continuationSeparator" w:id="0">
    <w:p w:rsidR="00473114" w:rsidRDefault="00473114" w:rsidP="0047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14" w:rsidRDefault="004731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14" w:rsidRDefault="00473114" w:rsidP="00473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114" w:rsidRPr="00473114" w:rsidRDefault="00473114" w:rsidP="00473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05.07.2000 № 72-II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14" w:rsidRDefault="004731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114"/>
    <w:rsid w:val="0047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3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3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3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3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3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3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3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3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8443" TargetMode="External"/><Relationship Id="rId18" Type="http://schemas.openxmlformats.org/officeDocument/2006/relationships/hyperlink" Target="http://online.zakon.kz/Document/?doc_id=30403096" TargetMode="External"/><Relationship Id="rId26" Type="http://schemas.openxmlformats.org/officeDocument/2006/relationships/hyperlink" Target="http://online.zakon.kz/Document/?doc_id=1003158" TargetMode="External"/><Relationship Id="rId39" Type="http://schemas.openxmlformats.org/officeDocument/2006/relationships/hyperlink" Target="http://online.zakon.kz/Document/?doc_id=30403231" TargetMode="External"/><Relationship Id="rId21" Type="http://schemas.openxmlformats.org/officeDocument/2006/relationships/hyperlink" Target="http://online.zakon.kz/Document/?doc_id=30403096" TargetMode="External"/><Relationship Id="rId34" Type="http://schemas.openxmlformats.org/officeDocument/2006/relationships/hyperlink" Target="http://online.zakon.kz/Document/?doc_id=30403096" TargetMode="External"/><Relationship Id="rId42" Type="http://schemas.openxmlformats.org/officeDocument/2006/relationships/hyperlink" Target="http://online.zakon.kz/Document/?doc_id=30450452" TargetMode="External"/><Relationship Id="rId47" Type="http://schemas.openxmlformats.org/officeDocument/2006/relationships/hyperlink" Target="http://online.zakon.kz/Document/?doc_id=30403231" TargetMode="External"/><Relationship Id="rId50" Type="http://schemas.openxmlformats.org/officeDocument/2006/relationships/hyperlink" Target="http://online.zakon.kz/Document/?doc_id=3018939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20189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3096" TargetMode="External"/><Relationship Id="rId29" Type="http://schemas.openxmlformats.org/officeDocument/2006/relationships/hyperlink" Target="http://online.zakon.kz/Document/?doc_id=30403096" TargetMode="External"/><Relationship Id="rId11" Type="http://schemas.openxmlformats.org/officeDocument/2006/relationships/hyperlink" Target="http://online.zakon.kz/Document/?doc_id=1008032" TargetMode="External"/><Relationship Id="rId24" Type="http://schemas.openxmlformats.org/officeDocument/2006/relationships/hyperlink" Target="http://online.zakon.kz/Document/?doc_id=30403096" TargetMode="External"/><Relationship Id="rId32" Type="http://schemas.openxmlformats.org/officeDocument/2006/relationships/hyperlink" Target="http://online.zakon.kz/Document/?doc_id=30403096" TargetMode="External"/><Relationship Id="rId37" Type="http://schemas.openxmlformats.org/officeDocument/2006/relationships/hyperlink" Target="http://online.zakon.kz/Document/?doc_id=30403231" TargetMode="External"/><Relationship Id="rId40" Type="http://schemas.openxmlformats.org/officeDocument/2006/relationships/hyperlink" Target="http://online.zakon.kz/Document/?doc_id=30403096" TargetMode="External"/><Relationship Id="rId45" Type="http://schemas.openxmlformats.org/officeDocument/2006/relationships/hyperlink" Target="http://online.zakon.kz/Document/?doc_id=30403231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4032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3231" TargetMode="External"/><Relationship Id="rId14" Type="http://schemas.openxmlformats.org/officeDocument/2006/relationships/hyperlink" Target="http://online.zakon.kz/Document/?doc_id=30403096" TargetMode="External"/><Relationship Id="rId22" Type="http://schemas.openxmlformats.org/officeDocument/2006/relationships/hyperlink" Target="http://online.zakon.kz/Document/?doc_id=30403231" TargetMode="External"/><Relationship Id="rId27" Type="http://schemas.openxmlformats.org/officeDocument/2006/relationships/hyperlink" Target="http://online.zakon.kz/Document/?doc_id=1008032" TargetMode="External"/><Relationship Id="rId30" Type="http://schemas.openxmlformats.org/officeDocument/2006/relationships/hyperlink" Target="http://online.zakon.kz/Document/?doc_id=30403231" TargetMode="External"/><Relationship Id="rId35" Type="http://schemas.openxmlformats.org/officeDocument/2006/relationships/hyperlink" Target="http://online.zakon.kz/Document/?doc_id=30403231" TargetMode="External"/><Relationship Id="rId43" Type="http://schemas.openxmlformats.org/officeDocument/2006/relationships/hyperlink" Target="http://online.zakon.kz/Document/?doc_id=30450740" TargetMode="External"/><Relationship Id="rId48" Type="http://schemas.openxmlformats.org/officeDocument/2006/relationships/hyperlink" Target="http://online.zakon.kz/Document/?doc_id=30403096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403096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hyperlink" Target="http://online.zakon.kz/Document/?doc_id=30403231" TargetMode="External"/><Relationship Id="rId25" Type="http://schemas.openxmlformats.org/officeDocument/2006/relationships/hyperlink" Target="http://online.zakon.kz/Document/?doc_id=30403231" TargetMode="External"/><Relationship Id="rId33" Type="http://schemas.openxmlformats.org/officeDocument/2006/relationships/hyperlink" Target="http://online.zakon.kz/Document/?doc_id=30403231" TargetMode="External"/><Relationship Id="rId38" Type="http://schemas.openxmlformats.org/officeDocument/2006/relationships/hyperlink" Target="http://online.zakon.kz/Document/?doc_id=30403096" TargetMode="External"/><Relationship Id="rId46" Type="http://schemas.openxmlformats.org/officeDocument/2006/relationships/hyperlink" Target="http://online.zakon.kz/Document/?doc_id=30403096" TargetMode="External"/><Relationship Id="rId20" Type="http://schemas.openxmlformats.org/officeDocument/2006/relationships/hyperlink" Target="http://online.zakon.kz/Document/?doc_id=1008442" TargetMode="External"/><Relationship Id="rId41" Type="http://schemas.openxmlformats.org/officeDocument/2006/relationships/hyperlink" Target="http://online.zakon.kz/Document/?doc_id=30403096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03096" TargetMode="External"/><Relationship Id="rId23" Type="http://schemas.openxmlformats.org/officeDocument/2006/relationships/hyperlink" Target="http://online.zakon.kz/Document/?doc_id=1003158" TargetMode="External"/><Relationship Id="rId28" Type="http://schemas.openxmlformats.org/officeDocument/2006/relationships/hyperlink" Target="http://online.zakon.kz/Document/?doc_id=1008442" TargetMode="External"/><Relationship Id="rId36" Type="http://schemas.openxmlformats.org/officeDocument/2006/relationships/hyperlink" Target="http://online.zakon.kz/Document/?doc_id=30403096" TargetMode="External"/><Relationship Id="rId49" Type="http://schemas.openxmlformats.org/officeDocument/2006/relationships/hyperlink" Target="http://online.zakon.kz/Document/?doc_id=1052440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1889" TargetMode="External"/><Relationship Id="rId44" Type="http://schemas.openxmlformats.org/officeDocument/2006/relationships/hyperlink" Target="http://online.zakon.kz/Document/?doc_id=30403096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3612</Words>
  <Characters>29179</Characters>
  <Application>Microsoft Office Word</Application>
  <DocSecurity>0</DocSecurity>
  <Lines>243</Lines>
  <Paragraphs>65</Paragraphs>
  <ScaleCrop>false</ScaleCrop>
  <Company/>
  <LinksUpToDate>false</LinksUpToDate>
  <CharactersWithSpaces>32726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05.07.2000 № 72-II (©Paragraph 2023)</dc:title>
  <dc:subject/>
  <dc:creator>Сергей М</dc:creator>
  <cp:keywords/>
  <dc:description/>
  <cp:lastModifiedBy>Сергей М</cp:lastModifiedBy>
  <cp:revision>2</cp:revision>
  <dcterms:created xsi:type="dcterms:W3CDTF">2023-10-13T06:39:00Z</dcterms:created>
  <dcterms:modified xsi:type="dcterms:W3CDTF">2023-10-13T06:39:00Z</dcterms:modified>
</cp:coreProperties>
</file>